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0D" w:rsidRDefault="00BD010D" w:rsidP="00BD010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BD010D" w:rsidRDefault="00BD010D" w:rsidP="00BD010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BD010D" w:rsidRDefault="00BD010D" w:rsidP="00BD010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BD010D" w:rsidRDefault="00BD010D" w:rsidP="00BD010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BD010D" w:rsidRDefault="00BD010D" w:rsidP="00BD010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上海铁路监督管理局人事处：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BD010D" w:rsidRDefault="00BD010D" w:rsidP="00BD010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D010D" w:rsidRDefault="00BD010D" w:rsidP="00BD010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BD010D" w:rsidRDefault="00BD010D" w:rsidP="00BD010D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注：该证明由户籍所在地居委会（社区、街道、乡镇）或存档人才中心，或相关劳动社会保障机构出具。</w:t>
      </w:r>
    </w:p>
    <w:p w:rsidR="004358AB" w:rsidRPr="00BD010D" w:rsidRDefault="004358AB" w:rsidP="00BD010D"/>
    <w:sectPr w:rsidR="004358AB" w:rsidRPr="00BD01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43256"/>
    <w:rsid w:val="007C4FF5"/>
    <w:rsid w:val="008B7726"/>
    <w:rsid w:val="00BD010D"/>
    <w:rsid w:val="00D31D50"/>
    <w:rsid w:val="00F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C4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2018-02-10T06:28:00Z</dcterms:modified>
</cp:coreProperties>
</file>