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E" w:rsidRDefault="00DA3C9E" w:rsidP="00DA3C9E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2</w:t>
      </w:r>
    </w:p>
    <w:p w:rsidR="00DA3C9E" w:rsidRDefault="00DA3C9E" w:rsidP="00DA3C9E">
      <w:pPr>
        <w:pStyle w:val="a3"/>
        <w:shd w:val="clear" w:color="auto" w:fill="FFFFFF"/>
        <w:spacing w:before="0" w:beforeAutospacing="0" w:after="0" w:afterAutospacing="0"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DA3C9E" w:rsidRDefault="00DA3C9E" w:rsidP="00DA3C9E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44"/>
          <w:szCs w:val="44"/>
        </w:rPr>
        <w:t>XXX确认参加司法部燕城监狱</w:t>
      </w:r>
    </w:p>
    <w:p w:rsidR="00DA3C9E" w:rsidRDefault="00DA3C9E" w:rsidP="00DA3C9E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44"/>
          <w:szCs w:val="44"/>
        </w:rPr>
        <w:t>XX职位面试</w:t>
      </w:r>
    </w:p>
    <w:p w:rsidR="00DA3C9E" w:rsidRDefault="00DA3C9E" w:rsidP="00DA3C9E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DA3C9E" w:rsidRDefault="00DA3C9E" w:rsidP="00DA3C9E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司法部燕城监狱政治处：</w:t>
      </w:r>
    </w:p>
    <w:p w:rsidR="00DA3C9E" w:rsidRDefault="00DA3C9E" w:rsidP="00DA3C9E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，报考男犯监区科员职位（职位代码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DA3C9E" w:rsidRDefault="00DA3C9E" w:rsidP="00DA3C9E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DA3C9E" w:rsidRDefault="00DA3C9E" w:rsidP="00DA3C9E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DA3C9E" w:rsidRDefault="00DA3C9E" w:rsidP="00DA3C9E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A0194"/>
    <w:rsid w:val="00D31D50"/>
    <w:rsid w:val="00DA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2018-02-12T07:32:00Z</dcterms:modified>
</cp:coreProperties>
</file>