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51" w:rsidRPr="00496735" w:rsidRDefault="00496735" w:rsidP="00700894">
      <w:pPr>
        <w:spacing w:beforeLines="50" w:afterLines="50" w:line="240" w:lineRule="atLeast"/>
        <w:rPr>
          <w:rFonts w:asciiTheme="minorEastAsia" w:hAnsiTheme="minorEastAsia"/>
          <w:b/>
          <w:szCs w:val="21"/>
        </w:rPr>
      </w:pPr>
      <w:r w:rsidRPr="00496735">
        <w:rPr>
          <w:rFonts w:asciiTheme="minorEastAsia" w:hAnsiTheme="minorEastAsia" w:hint="eastAsia"/>
          <w:b/>
          <w:szCs w:val="21"/>
        </w:rPr>
        <w:t>招聘岗位</w:t>
      </w:r>
      <w:bookmarkStart w:id="0" w:name="_GoBack"/>
      <w:bookmarkEnd w:id="0"/>
    </w:p>
    <w:tbl>
      <w:tblPr>
        <w:tblStyle w:val="a5"/>
        <w:tblW w:w="5000" w:type="pct"/>
        <w:tblLook w:val="04A0"/>
      </w:tblPr>
      <w:tblGrid>
        <w:gridCol w:w="744"/>
        <w:gridCol w:w="3123"/>
        <w:gridCol w:w="4996"/>
        <w:gridCol w:w="5780"/>
        <w:gridCol w:w="971"/>
      </w:tblGrid>
      <w:tr w:rsidR="00650A51" w:rsidRPr="001A66B0" w:rsidTr="009714BD">
        <w:tc>
          <w:tcPr>
            <w:tcW w:w="238" w:type="pct"/>
            <w:vAlign w:val="center"/>
          </w:tcPr>
          <w:p w:rsidR="00650A51" w:rsidRPr="001A66B0" w:rsidRDefault="00650A51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000" w:type="pct"/>
            <w:vAlign w:val="center"/>
          </w:tcPr>
          <w:p w:rsidR="00650A51" w:rsidRPr="001A66B0" w:rsidRDefault="00650A51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岗位</w:t>
            </w:r>
            <w:r w:rsidRPr="001A66B0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600" w:type="pct"/>
            <w:vAlign w:val="center"/>
          </w:tcPr>
          <w:p w:rsidR="00650A51" w:rsidRPr="001A66B0" w:rsidRDefault="00650A51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岗位</w:t>
            </w:r>
            <w:r w:rsidRPr="001A66B0">
              <w:rPr>
                <w:rFonts w:asciiTheme="minorEastAsia" w:hAnsiTheme="minorEastAsia"/>
                <w:szCs w:val="21"/>
              </w:rPr>
              <w:t>职责（</w:t>
            </w:r>
            <w:r w:rsidRPr="001A66B0">
              <w:rPr>
                <w:rFonts w:asciiTheme="minorEastAsia" w:hAnsiTheme="minorEastAsia" w:hint="eastAsia"/>
                <w:szCs w:val="21"/>
              </w:rPr>
              <w:t>描述</w:t>
            </w:r>
            <w:r w:rsidRPr="001A66B0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851" w:type="pct"/>
            <w:vAlign w:val="center"/>
          </w:tcPr>
          <w:p w:rsidR="00650A51" w:rsidRPr="001A66B0" w:rsidRDefault="00650A51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任职</w:t>
            </w:r>
            <w:r w:rsidRPr="001A66B0">
              <w:rPr>
                <w:rFonts w:asciiTheme="minorEastAsia" w:hAnsiTheme="minorEastAsia"/>
                <w:szCs w:val="21"/>
              </w:rPr>
              <w:t>资格</w:t>
            </w:r>
          </w:p>
        </w:tc>
        <w:tc>
          <w:tcPr>
            <w:tcW w:w="311" w:type="pct"/>
            <w:vAlign w:val="center"/>
          </w:tcPr>
          <w:p w:rsidR="00650A51" w:rsidRPr="00686BAD" w:rsidRDefault="000F2412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86BAD">
              <w:rPr>
                <w:rFonts w:asciiTheme="minorEastAsia" w:hAnsiTheme="minorEastAsia" w:hint="eastAsia"/>
                <w:color w:val="000000" w:themeColor="text1"/>
                <w:szCs w:val="21"/>
              </w:rPr>
              <w:t>数量</w:t>
            </w:r>
          </w:p>
        </w:tc>
      </w:tr>
      <w:tr w:rsidR="00650A51" w:rsidRPr="001A66B0" w:rsidTr="009714BD">
        <w:tc>
          <w:tcPr>
            <w:tcW w:w="238" w:type="pct"/>
            <w:vAlign w:val="center"/>
          </w:tcPr>
          <w:p w:rsidR="00650A51" w:rsidRPr="001A66B0" w:rsidRDefault="00650A51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00" w:type="pct"/>
            <w:vAlign w:val="center"/>
          </w:tcPr>
          <w:p w:rsidR="00650A51" w:rsidRPr="001A66B0" w:rsidRDefault="00650A51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施工</w:t>
            </w:r>
            <w:r w:rsidRPr="001A66B0">
              <w:rPr>
                <w:rFonts w:asciiTheme="minorEastAsia" w:hAnsiTheme="minorEastAsia"/>
                <w:szCs w:val="21"/>
              </w:rPr>
              <w:t>技术</w:t>
            </w:r>
            <w:r w:rsidR="009714BD" w:rsidRPr="001A66B0"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1600" w:type="pct"/>
            <w:vAlign w:val="center"/>
          </w:tcPr>
          <w:p w:rsidR="00BF5649" w:rsidRPr="00496735" w:rsidRDefault="00BF5649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1、负责现场施工生产管理，及质量、安全及文明施工管理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F5649" w:rsidRPr="00496735" w:rsidRDefault="00BF5649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2、负责现场施工技术管理，参与施工组织设计和施工方案的编制</w:t>
            </w:r>
            <w:r w:rsidRPr="00496735">
              <w:rPr>
                <w:rFonts w:asciiTheme="minorEastAsia" w:hAnsiTheme="minorEastAsia"/>
                <w:szCs w:val="21"/>
              </w:rPr>
              <w:t>、</w:t>
            </w:r>
            <w:r w:rsidRPr="00496735">
              <w:rPr>
                <w:rFonts w:asciiTheme="minorEastAsia" w:hAnsiTheme="minorEastAsia" w:hint="eastAsia"/>
                <w:szCs w:val="21"/>
              </w:rPr>
              <w:t>审查，并提出技术审查技术建议和技术措施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F5649" w:rsidRPr="00496735" w:rsidRDefault="00BF5649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3、负责检查、督促工程施工计划的落实，编制工程进度相关报表和技术管理报表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F5649" w:rsidRPr="00496735" w:rsidRDefault="00BF5649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4、参与工程设计变更方案的管理，并建立相应的台账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650A51" w:rsidRPr="00496735" w:rsidRDefault="00BF5649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5、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完成领导安排的临时工作。</w:t>
            </w:r>
          </w:p>
        </w:tc>
        <w:tc>
          <w:tcPr>
            <w:tcW w:w="1851" w:type="pct"/>
            <w:vAlign w:val="center"/>
          </w:tcPr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1、统招全日制大学本科及以上学历；</w:t>
            </w:r>
          </w:p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为土木工程（岩土工程、道桥工程、铁路工程、轨道交通工程等方向）、地下工程（隧道方向）、道路桥梁与隧道工程、公路工程、港口航道、水利水电工程、市政工程等</w:t>
            </w:r>
            <w:r w:rsidR="00E74D8B" w:rsidRPr="001A66B0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、熟练操作office等常用办公软件，工程类学生熟练使用CAD、广联达等专业软件；</w:t>
            </w:r>
          </w:p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650A51" w:rsidRPr="001A66B0" w:rsidRDefault="00650A5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650A51" w:rsidRPr="001A66B0" w:rsidRDefault="00700894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</w:tr>
      <w:tr w:rsidR="00650A51" w:rsidRPr="001A66B0" w:rsidTr="009714BD">
        <w:tc>
          <w:tcPr>
            <w:tcW w:w="238" w:type="pct"/>
            <w:vAlign w:val="center"/>
          </w:tcPr>
          <w:p w:rsidR="00650A51" w:rsidRPr="001A66B0" w:rsidRDefault="00E74D8B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00" w:type="pct"/>
            <w:vAlign w:val="center"/>
          </w:tcPr>
          <w:p w:rsidR="00650A51" w:rsidRPr="001A66B0" w:rsidRDefault="00E74D8B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项目商务合约（合同）管理</w:t>
            </w:r>
          </w:p>
        </w:tc>
        <w:tc>
          <w:tcPr>
            <w:tcW w:w="1600" w:type="pct"/>
            <w:vAlign w:val="center"/>
          </w:tcPr>
          <w:p w:rsidR="00CB4672" w:rsidRPr="00496735" w:rsidRDefault="00CB4672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1、每月固定日期进行工程进度款申报和成本数据收集；</w:t>
            </w:r>
          </w:p>
          <w:p w:rsidR="00CB4672" w:rsidRPr="00496735" w:rsidRDefault="00CB4672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2、变更、索赔情况和资料收集，参与变更索赔费用洽谈和确认；</w:t>
            </w:r>
          </w:p>
          <w:p w:rsidR="00CB4672" w:rsidRPr="00496735" w:rsidRDefault="00CB4672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3、对施工单位工程款项申报工作流程的判定；</w:t>
            </w:r>
          </w:p>
          <w:p w:rsidR="00CB4672" w:rsidRPr="00496735" w:rsidRDefault="00CB4672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4、项目部相关部门的接口工作；</w:t>
            </w:r>
          </w:p>
          <w:p w:rsidR="00650A51" w:rsidRPr="00496735" w:rsidRDefault="00496735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lastRenderedPageBreak/>
              <w:t>5、完成领导安排的临时工作。</w:t>
            </w:r>
          </w:p>
        </w:tc>
        <w:tc>
          <w:tcPr>
            <w:tcW w:w="1851" w:type="pct"/>
            <w:vAlign w:val="center"/>
          </w:tcPr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1、统招全日制大学本科及以上学历；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为工程管理、工程造价、国际工程管理等；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、熟练操作office等常用办公软件，工程类学生熟练使用</w:t>
            </w: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CAD、广联达等专业软件；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650A51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650A51" w:rsidRPr="001A66B0" w:rsidRDefault="00700894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10(男)</w:t>
            </w:r>
          </w:p>
        </w:tc>
      </w:tr>
      <w:tr w:rsidR="009714BD" w:rsidRPr="001A66B0" w:rsidTr="009714BD">
        <w:tc>
          <w:tcPr>
            <w:tcW w:w="238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000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试验</w:t>
            </w:r>
            <w:r w:rsidRPr="001A66B0">
              <w:rPr>
                <w:rFonts w:asciiTheme="minorEastAsia" w:hAnsiTheme="minorEastAsia"/>
                <w:szCs w:val="21"/>
              </w:rPr>
              <w:t>检测</w:t>
            </w:r>
          </w:p>
        </w:tc>
        <w:tc>
          <w:tcPr>
            <w:tcW w:w="1600" w:type="pct"/>
            <w:vAlign w:val="center"/>
          </w:tcPr>
          <w:p w:rsidR="00F15584" w:rsidRPr="00496735" w:rsidRDefault="00C967A8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1、认真执行国家和行业工程试验检测工作相关的政策、法律、法规，以及公司和项目部的相关规章制度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F15584" w:rsidRPr="00496735" w:rsidRDefault="00C967A8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2、按图纸要求、相关规范及试验方法完成各项试验，并及时完成试验记录和报表的填写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F15584" w:rsidRPr="00496735" w:rsidRDefault="00C967A8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3、负责记录和观察试验过程中的各种情况，及时报告试验过程中的异常和不符合设计要求等情况，并对各种试验出具数据负责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F15584" w:rsidRPr="00496735" w:rsidRDefault="00C967A8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4、负责对试验仪器进行定期维护保养，妥善保管，确保仪器正常完好、量值准确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9714BD" w:rsidRPr="00496735" w:rsidRDefault="00C967A8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5、完成领导安排的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临时</w:t>
            </w:r>
            <w:r w:rsidRPr="00496735">
              <w:rPr>
                <w:rFonts w:asciiTheme="minorEastAsia" w:hAnsiTheme="minorEastAsia" w:hint="eastAsia"/>
                <w:szCs w:val="21"/>
              </w:rPr>
              <w:t>工作。</w:t>
            </w:r>
          </w:p>
        </w:tc>
        <w:tc>
          <w:tcPr>
            <w:tcW w:w="1851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1、统招全日制大学本科及以上学历；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为无机非金属材料、道路桥梁工程检测等；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、熟练操作office等常用办公软件，工程类学生熟练使用CAD、广联达等专业软件；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9714BD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686BAD" w:rsidRPr="00A63367" w:rsidRDefault="00686BA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8、持有</w:t>
            </w:r>
            <w:r w:rsidR="00A63367" w:rsidRPr="00A63367">
              <w:rPr>
                <w:rFonts w:asciiTheme="minorEastAsia" w:hAnsiTheme="minorEastAsia"/>
                <w:szCs w:val="21"/>
              </w:rPr>
              <w:t>交通运输部工程质量监督局颁发的“试验检测工程师证书”和“试验检测员证书”</w:t>
            </w:r>
          </w:p>
          <w:p w:rsidR="009714BD" w:rsidRPr="001A66B0" w:rsidRDefault="00686BA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 w:rsidR="009714BD"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9714BD" w:rsidRPr="001A66B0" w:rsidRDefault="00D870AC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</w:tr>
      <w:tr w:rsidR="00E74D8B" w:rsidRPr="001A66B0" w:rsidTr="005F08CE">
        <w:trPr>
          <w:trHeight w:val="5561"/>
        </w:trPr>
        <w:tc>
          <w:tcPr>
            <w:tcW w:w="238" w:type="pct"/>
            <w:vAlign w:val="center"/>
          </w:tcPr>
          <w:p w:rsidR="00E74D8B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lastRenderedPageBreak/>
              <w:t>4</w:t>
            </w:r>
          </w:p>
        </w:tc>
        <w:tc>
          <w:tcPr>
            <w:tcW w:w="1000" w:type="pct"/>
            <w:vAlign w:val="center"/>
          </w:tcPr>
          <w:p w:rsidR="00E74D8B" w:rsidRPr="001A66B0" w:rsidRDefault="00E74D8B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工程</w:t>
            </w:r>
            <w:r w:rsidRPr="001A66B0">
              <w:rPr>
                <w:rFonts w:asciiTheme="minorEastAsia" w:hAnsiTheme="minorEastAsia"/>
                <w:szCs w:val="21"/>
              </w:rPr>
              <w:t>测量</w:t>
            </w:r>
          </w:p>
        </w:tc>
        <w:tc>
          <w:tcPr>
            <w:tcW w:w="1600" w:type="pct"/>
            <w:vAlign w:val="center"/>
          </w:tcPr>
          <w:p w:rsidR="00E74D8B" w:rsidRPr="001A66B0" w:rsidRDefault="005F08C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</w:t>
            </w:r>
            <w:r w:rsidR="00C967A8" w:rsidRPr="001A66B0">
              <w:rPr>
                <w:rFonts w:asciiTheme="minorEastAsia" w:hAnsiTheme="minorEastAsia" w:hint="eastAsia"/>
                <w:szCs w:val="21"/>
              </w:rPr>
              <w:t>负责贯彻执行</w:t>
            </w:r>
            <w:r w:rsidRPr="001A66B0">
              <w:rPr>
                <w:rFonts w:asciiTheme="minorEastAsia" w:hAnsiTheme="minorEastAsia" w:hint="eastAsia"/>
                <w:szCs w:val="21"/>
              </w:rPr>
              <w:t>国家和企业测量管理的</w:t>
            </w:r>
            <w:r w:rsidR="00C967A8" w:rsidRPr="001A66B0">
              <w:rPr>
                <w:rFonts w:asciiTheme="minorEastAsia" w:hAnsiTheme="minorEastAsia" w:hint="eastAsia"/>
                <w:szCs w:val="21"/>
              </w:rPr>
              <w:t>规章制度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5F08CE" w:rsidRPr="001A66B0" w:rsidRDefault="005F08CE" w:rsidP="00700894">
            <w:pPr>
              <w:widowControl/>
              <w:spacing w:beforeLines="50" w:afterLines="50"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2、负责项目施工测量专项策划书的编写，执行</w:t>
            </w:r>
            <w:r w:rsidR="00F15584">
              <w:rPr>
                <w:rFonts w:asciiTheme="minorEastAsia" w:hAnsiTheme="minorEastAsia" w:hint="eastAsia"/>
                <w:szCs w:val="21"/>
              </w:rPr>
              <w:t>；</w:t>
            </w:r>
            <w:r w:rsidRPr="001A66B0">
              <w:rPr>
                <w:rFonts w:asciiTheme="minorEastAsia" w:hAnsiTheme="minorEastAsia" w:hint="eastAsia"/>
                <w:szCs w:val="21"/>
              </w:rPr>
              <w:t>项目施工测量方案的编写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5F08CE" w:rsidRPr="001A66B0" w:rsidRDefault="005F08C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2、负责测量技术交底、放样数据和测量数据的计算、复核，并报审、报验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5F08CE" w:rsidRPr="001A66B0" w:rsidRDefault="005F08C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3、负责首级施工控制网复测及建立施工加密控制网并定期复测，并报审、报验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5F08CE" w:rsidRPr="001A66B0" w:rsidRDefault="005F08CE" w:rsidP="00700894">
            <w:pPr>
              <w:widowControl/>
              <w:spacing w:beforeLines="50" w:afterLines="50"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4、</w:t>
            </w:r>
            <w:r w:rsidR="004C554A" w:rsidRPr="001A66B0">
              <w:rPr>
                <w:rFonts w:asciiTheme="minorEastAsia" w:hAnsiTheme="minorEastAsia" w:hint="eastAsia"/>
                <w:szCs w:val="21"/>
              </w:rPr>
              <w:t>负责所使用仪器设备的维护、保养以及保管等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5F08CE" w:rsidRDefault="004C554A" w:rsidP="00700894">
            <w:pPr>
              <w:widowControl/>
              <w:spacing w:beforeLines="50" w:afterLines="50"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5</w:t>
            </w:r>
            <w:r w:rsidR="005F08CE"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Pr="001A66B0">
              <w:rPr>
                <w:rFonts w:asciiTheme="minorEastAsia" w:hAnsiTheme="minorEastAsia" w:hint="eastAsia"/>
                <w:szCs w:val="21"/>
              </w:rPr>
              <w:t>负责</w:t>
            </w:r>
            <w:r w:rsidR="005F08CE" w:rsidRPr="001A66B0">
              <w:rPr>
                <w:rFonts w:asciiTheme="minorEastAsia" w:hAnsiTheme="minorEastAsia" w:hint="eastAsia"/>
                <w:szCs w:val="21"/>
              </w:rPr>
              <w:t>作好原始记录、整理好外业测量资料，做好现场交接工作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96735" w:rsidRPr="00496735" w:rsidRDefault="00496735" w:rsidP="00700894">
            <w:pPr>
              <w:widowControl/>
              <w:spacing w:beforeLines="50" w:afterLines="50"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/>
                <w:szCs w:val="21"/>
              </w:rPr>
              <w:t>6</w:t>
            </w:r>
            <w:r w:rsidRPr="00496735">
              <w:rPr>
                <w:rFonts w:asciiTheme="minorEastAsia" w:hAnsiTheme="minorEastAsia" w:hint="eastAsia"/>
                <w:szCs w:val="21"/>
              </w:rPr>
              <w:t>、完成领导安排的临时工作。</w:t>
            </w:r>
          </w:p>
        </w:tc>
        <w:tc>
          <w:tcPr>
            <w:tcW w:w="1851" w:type="pct"/>
            <w:vAlign w:val="center"/>
          </w:tcPr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1、统招全日制大学本科及以上学历；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为大地测量学、测量工程、测绘工程、工程测量等；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、熟练操作office等常用办公软件，工程类学生熟练使用CAD、广联达等专业软件；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E74D8B" w:rsidRPr="001A66B0" w:rsidRDefault="00E74D8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E74D8B" w:rsidRPr="001A66B0" w:rsidRDefault="00361BE5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</w:tr>
      <w:tr w:rsidR="009714BD" w:rsidRPr="001A66B0" w:rsidTr="009714BD">
        <w:tc>
          <w:tcPr>
            <w:tcW w:w="238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00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物资</w:t>
            </w:r>
            <w:r w:rsidRPr="001A66B0"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1600" w:type="pct"/>
            <w:vAlign w:val="center"/>
          </w:tcPr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1、负责编制物资采购/需求计划，并向公司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物设</w:t>
            </w:r>
            <w:r w:rsidRPr="00496735">
              <w:rPr>
                <w:rFonts w:asciiTheme="minorEastAsia" w:hAnsiTheme="minorEastAsia" w:hint="eastAsia"/>
                <w:szCs w:val="21"/>
              </w:rPr>
              <w:t>部/业主报送相关物资采购/需求计划；</w:t>
            </w:r>
          </w:p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2、负责/参与分承包商方的调查、评价；</w:t>
            </w:r>
          </w:p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3、负责物资的验收、发放、仓储管理工作；</w:t>
            </w:r>
          </w:p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4、负责移交或处理剩余物资、废旧物资；</w:t>
            </w:r>
          </w:p>
          <w:p w:rsidR="009714BD" w:rsidRPr="00496735" w:rsidRDefault="00496735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5、完成领导安排的临时工作。</w:t>
            </w:r>
          </w:p>
        </w:tc>
        <w:tc>
          <w:tcPr>
            <w:tcW w:w="1851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1、统招全日制大学本科及以上学历；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为物流工程、物流管理、国际物流、国际经济与贸易等；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9714BD" w:rsidRPr="001A66B0" w:rsidRDefault="00FF70AA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15</w:t>
            </w:r>
          </w:p>
        </w:tc>
      </w:tr>
      <w:tr w:rsidR="009714BD" w:rsidRPr="001A66B0" w:rsidTr="009714BD">
        <w:tc>
          <w:tcPr>
            <w:tcW w:w="238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1000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设备</w:t>
            </w:r>
            <w:r w:rsidRPr="001A66B0"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1600" w:type="pct"/>
            <w:vAlign w:val="center"/>
          </w:tcPr>
          <w:p w:rsidR="004C554A" w:rsidRPr="00496735" w:rsidRDefault="004C554A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1、负责</w:t>
            </w:r>
            <w:r w:rsidR="00362781" w:rsidRPr="00496735">
              <w:rPr>
                <w:rFonts w:asciiTheme="minorEastAsia" w:hAnsiTheme="minorEastAsia" w:hint="eastAsia"/>
                <w:szCs w:val="21"/>
              </w:rPr>
              <w:t>项目设备的进、出场的管理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C554A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2、负责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设备调迁方案</w:t>
            </w:r>
            <w:r w:rsidRPr="00496735">
              <w:rPr>
                <w:rFonts w:asciiTheme="minorEastAsia" w:hAnsiTheme="minorEastAsia" w:hint="eastAsia"/>
                <w:szCs w:val="21"/>
              </w:rPr>
              <w:t>的编写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C554A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3、负责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编制设备安装方案、设备安装基础布置图、安装工艺流程图、安全技术交底书、安装应急预案等技术文件，大型设备及重要构件应进行受力验算，对安装基础进行验收；</w:t>
            </w:r>
          </w:p>
          <w:p w:rsidR="004C554A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4、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负责</w:t>
            </w:r>
            <w:r w:rsidRPr="00496735">
              <w:rPr>
                <w:rFonts w:asciiTheme="minorEastAsia" w:hAnsiTheme="minorEastAsia" w:hint="eastAsia"/>
                <w:szCs w:val="21"/>
              </w:rPr>
              <w:t>项目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现场</w:t>
            </w:r>
            <w:r w:rsidRPr="00496735">
              <w:rPr>
                <w:rFonts w:asciiTheme="minorEastAsia" w:hAnsiTheme="minorEastAsia" w:hint="eastAsia"/>
                <w:szCs w:val="21"/>
              </w:rPr>
              <w:t>设备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组织管理及安全工作，合理配置人员及设备，实施过程控制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C554A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5、负责设备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试运行大纲</w:t>
            </w:r>
            <w:r w:rsidRPr="00496735">
              <w:rPr>
                <w:rFonts w:asciiTheme="minorEastAsia" w:hAnsiTheme="minorEastAsia" w:hint="eastAsia"/>
                <w:szCs w:val="21"/>
              </w:rPr>
              <w:t>编写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C554A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6、负责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检查、督促设备操作人员作好设备检查和保养工作，作好使用前准备，提高出勤率和响应速度；</w:t>
            </w:r>
          </w:p>
          <w:p w:rsidR="00496735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7、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关注设备使用状况，解决设备使用过程中出现的问题；</w:t>
            </w:r>
          </w:p>
          <w:p w:rsidR="004C554A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8、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编制设备的维修保养计划，编制设备配件储备计划，编制设备安全技术改造方案；</w:t>
            </w:r>
          </w:p>
          <w:p w:rsidR="009714BD" w:rsidRPr="00496735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9、负责</w:t>
            </w:r>
            <w:r w:rsidR="004C554A" w:rsidRPr="00496735">
              <w:rPr>
                <w:rFonts w:asciiTheme="minorEastAsia" w:hAnsiTheme="minorEastAsia" w:hint="eastAsia"/>
                <w:szCs w:val="21"/>
              </w:rPr>
              <w:t>监督、指导、抽检运行资料的填写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C554A" w:rsidRDefault="0036278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10、负责设备运行、维修等内业资料的建立、收集和归档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99313B" w:rsidRPr="00496735" w:rsidRDefault="0099313B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  <w:r w:rsidRPr="00496735">
              <w:rPr>
                <w:rFonts w:asciiTheme="minorEastAsia" w:hAnsiTheme="minorEastAsia" w:hint="eastAsia"/>
                <w:szCs w:val="21"/>
              </w:rPr>
              <w:t>、完成领导安排的临时工作。</w:t>
            </w:r>
          </w:p>
        </w:tc>
        <w:tc>
          <w:tcPr>
            <w:tcW w:w="1851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1、统招全日制大学本科及以上学历；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为机械设计制造及其自动化、机械电子工程、电气工程及其自动化、热能与动力工程（内燃机）、轮机工程（轮机管理）等；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、熟练操作office等常用办公软件，工程类学生熟练使用CAD、广联达等专业软件；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9714BD" w:rsidRPr="001A66B0" w:rsidRDefault="00CD6E2C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9714BD" w:rsidRPr="001A66B0" w:rsidTr="009714BD">
        <w:tc>
          <w:tcPr>
            <w:tcW w:w="238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00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安全</w:t>
            </w:r>
            <w:r w:rsidRPr="001A66B0">
              <w:rPr>
                <w:rFonts w:asciiTheme="minorEastAsia" w:hAnsiTheme="minorEastAsia"/>
                <w:szCs w:val="21"/>
              </w:rPr>
              <w:t>、环保监督管理</w:t>
            </w:r>
          </w:p>
        </w:tc>
        <w:tc>
          <w:tcPr>
            <w:tcW w:w="1600" w:type="pct"/>
            <w:vAlign w:val="center"/>
          </w:tcPr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1、贯彻落实各项安全生产方针政策、法律法规和上级主管部门的各项规定，协助部长制订安全生产管理、环境保护等规章制度和办法；</w:t>
            </w:r>
          </w:p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2、协助部长完成年度安全管理工作计划部署；</w:t>
            </w:r>
          </w:p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3、参与项目危险源的识别、评价和监控，督促预防</w:t>
            </w:r>
            <w:r w:rsidRPr="00496735">
              <w:rPr>
                <w:rFonts w:asciiTheme="minorEastAsia" w:hAnsiTheme="minorEastAsia" w:hint="eastAsia"/>
                <w:szCs w:val="21"/>
              </w:rPr>
              <w:lastRenderedPageBreak/>
              <w:t>预控措施的落实；</w:t>
            </w:r>
          </w:p>
          <w:p w:rsidR="00A65CDE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4、参与定期、不定期和专项安全检查等，监督各项安全管理制度和安全技术措施的落实，及时发现事故隐患，提出整改意见；</w:t>
            </w:r>
          </w:p>
          <w:p w:rsidR="009714BD" w:rsidRPr="00496735" w:rsidRDefault="00A65CDE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5、积极配合部长及其他部门的工作，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完成领导安排的临时工作。</w:t>
            </w:r>
          </w:p>
        </w:tc>
        <w:tc>
          <w:tcPr>
            <w:tcW w:w="1851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1、统招全日制大学本科及以上学历；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为安全工程、环境保护等；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lastRenderedPageBreak/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、熟练操作office等常用办公软件，工程类学生熟练使用CAD、广联达等专业软件；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9714BD" w:rsidRPr="001A66B0" w:rsidRDefault="00CD6E2C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10</w:t>
            </w:r>
          </w:p>
        </w:tc>
      </w:tr>
      <w:tr w:rsidR="009714BD" w:rsidRPr="001A66B0" w:rsidTr="009714BD">
        <w:tc>
          <w:tcPr>
            <w:tcW w:w="238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8</w:t>
            </w:r>
          </w:p>
        </w:tc>
        <w:tc>
          <w:tcPr>
            <w:tcW w:w="1000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人力</w:t>
            </w:r>
            <w:r w:rsidRPr="001A66B0">
              <w:rPr>
                <w:rFonts w:asciiTheme="minorEastAsia" w:hAnsiTheme="minorEastAsia"/>
                <w:szCs w:val="21"/>
              </w:rPr>
              <w:t>资源管理</w:t>
            </w:r>
          </w:p>
        </w:tc>
        <w:tc>
          <w:tcPr>
            <w:tcW w:w="1600" w:type="pct"/>
            <w:vAlign w:val="center"/>
          </w:tcPr>
          <w:p w:rsidR="00D50BE7" w:rsidRPr="001A66B0" w:rsidRDefault="00D50BE7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1、负责执行国家和公司人力资源管理的</w:t>
            </w:r>
            <w:r w:rsidR="001A66B0">
              <w:rPr>
                <w:rFonts w:asciiTheme="minorEastAsia" w:hAnsiTheme="minorEastAsia" w:hint="eastAsia"/>
                <w:szCs w:val="21"/>
              </w:rPr>
              <w:t>法规和规章</w:t>
            </w:r>
            <w:r w:rsidRPr="001A66B0">
              <w:rPr>
                <w:rFonts w:asciiTheme="minorEastAsia" w:hAnsiTheme="minorEastAsia" w:hint="eastAsia"/>
                <w:szCs w:val="21"/>
              </w:rPr>
              <w:t>制度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D50BE7" w:rsidRPr="001A66B0" w:rsidRDefault="00D50BE7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2、负责收集人力资源信息、分析劳动力变化趋势，为领导决策提供依据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D50BE7" w:rsidRPr="001A66B0" w:rsidRDefault="00D50BE7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3、负责人力资源的配置、薪酬、绩效考核、培训等等日常的人力资源管理工作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D50BE7" w:rsidRPr="001A66B0" w:rsidRDefault="00D50BE7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4</w:t>
            </w:r>
            <w:r w:rsidR="000800A1"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Pr="001A66B0">
              <w:rPr>
                <w:rFonts w:asciiTheme="minorEastAsia" w:hAnsiTheme="minorEastAsia" w:hint="eastAsia"/>
                <w:szCs w:val="21"/>
              </w:rPr>
              <w:t>负责了解、掌握公司职工工作状况及思想动态。</w:t>
            </w:r>
          </w:p>
          <w:p w:rsidR="00D50BE7" w:rsidRPr="001A66B0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5</w:t>
            </w:r>
            <w:r w:rsidR="00D50BE7"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1A66B0">
              <w:rPr>
                <w:rFonts w:asciiTheme="minorEastAsia" w:hAnsiTheme="minorEastAsia" w:hint="eastAsia"/>
                <w:szCs w:val="21"/>
              </w:rPr>
              <w:t>负责</w:t>
            </w:r>
            <w:r w:rsidR="00D50BE7" w:rsidRPr="001A66B0">
              <w:rPr>
                <w:rFonts w:asciiTheme="minorEastAsia" w:hAnsiTheme="minorEastAsia" w:hint="eastAsia"/>
                <w:szCs w:val="21"/>
              </w:rPr>
              <w:t>人工费成本控制工作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D50BE7" w:rsidRPr="001A66B0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6</w:t>
            </w:r>
            <w:r w:rsidR="00D50BE7"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Pr="001A66B0">
              <w:rPr>
                <w:rFonts w:asciiTheme="minorEastAsia" w:hAnsiTheme="minorEastAsia" w:hint="eastAsia"/>
                <w:szCs w:val="21"/>
              </w:rPr>
              <w:t>、负责公司人力资源信息</w:t>
            </w:r>
            <w:r w:rsidR="00D50BE7" w:rsidRPr="001A66B0">
              <w:rPr>
                <w:rFonts w:asciiTheme="minorEastAsia" w:hAnsiTheme="minorEastAsia" w:hint="eastAsia"/>
                <w:szCs w:val="21"/>
              </w:rPr>
              <w:t>报表的</w:t>
            </w:r>
            <w:r w:rsidR="001A66B0">
              <w:rPr>
                <w:rFonts w:asciiTheme="minorEastAsia" w:hAnsiTheme="minorEastAsia" w:hint="eastAsia"/>
                <w:szCs w:val="21"/>
              </w:rPr>
              <w:t>编制、</w:t>
            </w:r>
            <w:r w:rsidR="00D50BE7" w:rsidRPr="001A66B0">
              <w:rPr>
                <w:rFonts w:asciiTheme="minorEastAsia" w:hAnsiTheme="minorEastAsia" w:hint="eastAsia"/>
                <w:szCs w:val="21"/>
              </w:rPr>
              <w:t>汇总和上报工作</w:t>
            </w:r>
            <w:r w:rsidR="001A66B0">
              <w:rPr>
                <w:rFonts w:asciiTheme="minorEastAsia" w:hAnsiTheme="minorEastAsia" w:hint="eastAsia"/>
                <w:szCs w:val="21"/>
              </w:rPr>
              <w:t>以及</w:t>
            </w:r>
            <w:r w:rsidR="00496735">
              <w:rPr>
                <w:rFonts w:asciiTheme="minorEastAsia" w:hAnsiTheme="minorEastAsia" w:hint="eastAsia"/>
                <w:szCs w:val="21"/>
              </w:rPr>
              <w:t>信息化</w:t>
            </w:r>
            <w:r w:rsidRPr="001A66B0">
              <w:rPr>
                <w:rFonts w:asciiTheme="minorEastAsia" w:hAnsiTheme="minorEastAsia" w:hint="eastAsia"/>
                <w:szCs w:val="21"/>
              </w:rPr>
              <w:t>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9714BD" w:rsidRPr="00496735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7</w:t>
            </w:r>
            <w:r w:rsidR="00D50BE7" w:rsidRPr="001A66B0">
              <w:rPr>
                <w:rFonts w:asciiTheme="minorEastAsia" w:hAnsiTheme="minorEastAsia" w:hint="eastAsia"/>
                <w:szCs w:val="21"/>
              </w:rPr>
              <w:t>、负责指导</w:t>
            </w:r>
            <w:r w:rsidRPr="001A66B0">
              <w:rPr>
                <w:rFonts w:asciiTheme="minorEastAsia" w:hAnsiTheme="minorEastAsia" w:hint="eastAsia"/>
                <w:szCs w:val="21"/>
              </w:rPr>
              <w:t>其他协</w:t>
            </w:r>
            <w:r w:rsidR="00496735">
              <w:rPr>
                <w:rFonts w:asciiTheme="minorEastAsia" w:hAnsiTheme="minorEastAsia" w:hint="eastAsia"/>
                <w:szCs w:val="21"/>
              </w:rPr>
              <w:t>作</w:t>
            </w:r>
            <w:r w:rsidRPr="001A66B0">
              <w:rPr>
                <w:rFonts w:asciiTheme="minorEastAsia" w:hAnsiTheme="minorEastAsia" w:hint="eastAsia"/>
                <w:szCs w:val="21"/>
              </w:rPr>
              <w:t>单位的人力资源管理</w:t>
            </w:r>
            <w:r w:rsidR="00D50BE7" w:rsidRPr="001A66B0">
              <w:rPr>
                <w:rFonts w:asciiTheme="minorEastAsia" w:hAnsiTheme="minorEastAsia" w:hint="eastAsia"/>
                <w:szCs w:val="21"/>
              </w:rPr>
              <w:t>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96735" w:rsidRPr="00496735" w:rsidRDefault="00496735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8、完成领导安排的临时工作。</w:t>
            </w:r>
          </w:p>
        </w:tc>
        <w:tc>
          <w:tcPr>
            <w:tcW w:w="1851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1、统招全日制大学本科及以上学历；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为人力资源管理、经济管理、劳动与社会保障、劳动经济学、企业管理、应用心理学（人力资源管理）等；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，谈吐文明，形象气质佳；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9714BD" w:rsidRPr="001A66B0" w:rsidRDefault="006C1C2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E74D8B" w:rsidRPr="001A66B0" w:rsidTr="009714BD">
        <w:tc>
          <w:tcPr>
            <w:tcW w:w="238" w:type="pct"/>
            <w:vAlign w:val="center"/>
          </w:tcPr>
          <w:p w:rsidR="00E74D8B" w:rsidRPr="001A66B0" w:rsidRDefault="009714BD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00" w:type="pct"/>
            <w:vAlign w:val="center"/>
          </w:tcPr>
          <w:p w:rsidR="00E74D8B" w:rsidRPr="001A66B0" w:rsidRDefault="00E74D8B" w:rsidP="00700894">
            <w:pPr>
              <w:spacing w:beforeLines="50" w:afterLines="50"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综合</w:t>
            </w:r>
            <w:r w:rsidR="009714BD" w:rsidRPr="001A66B0">
              <w:rPr>
                <w:rFonts w:asciiTheme="minorEastAsia" w:hAnsiTheme="minorEastAsia" w:hint="eastAsia"/>
                <w:szCs w:val="21"/>
              </w:rPr>
              <w:t>办公</w:t>
            </w:r>
            <w:r w:rsidRPr="001A66B0"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1600" w:type="pct"/>
            <w:vAlign w:val="center"/>
          </w:tcPr>
          <w:p w:rsidR="000800A1" w:rsidRPr="00496735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1、负责</w:t>
            </w:r>
            <w:r w:rsidRPr="00496735">
              <w:rPr>
                <w:rFonts w:asciiTheme="minorEastAsia" w:hAnsiTheme="minorEastAsia" w:hint="eastAsia"/>
                <w:szCs w:val="21"/>
              </w:rPr>
              <w:t>协助</w:t>
            </w:r>
            <w:r w:rsidRPr="001A66B0">
              <w:rPr>
                <w:rFonts w:asciiTheme="minorEastAsia" w:hAnsiTheme="minorEastAsia" w:hint="eastAsia"/>
                <w:szCs w:val="21"/>
              </w:rPr>
              <w:t>领导</w:t>
            </w:r>
            <w:r w:rsidRPr="00496735">
              <w:rPr>
                <w:rFonts w:asciiTheme="minorEastAsia" w:hAnsiTheme="minorEastAsia" w:hint="eastAsia"/>
                <w:szCs w:val="21"/>
              </w:rPr>
              <w:t>的日常事务工作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</w:t>
            </w:r>
            <w:r w:rsidRPr="00496735">
              <w:rPr>
                <w:rFonts w:asciiTheme="minorEastAsia" w:hAnsiTheme="minorEastAsia" w:hint="eastAsia"/>
                <w:szCs w:val="21"/>
              </w:rPr>
              <w:t>、负责公司文秘事务、文书档案管理工作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3</w:t>
            </w:r>
            <w:r w:rsidRPr="00496735">
              <w:rPr>
                <w:rFonts w:asciiTheme="minorEastAsia" w:hAnsiTheme="minorEastAsia" w:hint="eastAsia"/>
                <w:szCs w:val="21"/>
              </w:rPr>
              <w:t>、负责会议的通知、筹备、接待、记录、整理、归档工作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  <w:r w:rsidRPr="00496735">
              <w:rPr>
                <w:rFonts w:asciiTheme="minorEastAsia" w:hAnsiTheme="minorEastAsia" w:hint="eastAsia"/>
                <w:szCs w:val="21"/>
              </w:rPr>
              <w:t>、负责重要行政文件、综合材料的起草</w:t>
            </w:r>
            <w:r w:rsidRPr="001A66B0">
              <w:rPr>
                <w:rFonts w:asciiTheme="minorEastAsia" w:hAnsiTheme="minorEastAsia" w:hint="eastAsia"/>
                <w:szCs w:val="21"/>
              </w:rPr>
              <w:t>、打印、归档等工作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5</w:t>
            </w:r>
            <w:r w:rsidRPr="00496735">
              <w:rPr>
                <w:rFonts w:asciiTheme="minorEastAsia" w:hAnsiTheme="minorEastAsia" w:hint="eastAsia"/>
                <w:szCs w:val="21"/>
              </w:rPr>
              <w:t>、负责督办各单位和部门贯彻上级指示、决定、决议，并检查落实执行情况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0800A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6</w:t>
            </w:r>
            <w:r w:rsidR="00DE16C3" w:rsidRPr="001A66B0">
              <w:rPr>
                <w:rFonts w:asciiTheme="minorEastAsia" w:hAnsiTheme="minorEastAsia" w:hint="eastAsia"/>
                <w:szCs w:val="21"/>
              </w:rPr>
              <w:t>、负责</w:t>
            </w:r>
            <w:r w:rsidRPr="00496735">
              <w:rPr>
                <w:rFonts w:asciiTheme="minorEastAsia" w:hAnsiTheme="minorEastAsia" w:hint="eastAsia"/>
                <w:szCs w:val="21"/>
              </w:rPr>
              <w:t>印章</w:t>
            </w:r>
            <w:r w:rsidR="00DE16C3" w:rsidRPr="001A66B0">
              <w:rPr>
                <w:rFonts w:asciiTheme="minorEastAsia" w:hAnsiTheme="minorEastAsia" w:hint="eastAsia"/>
                <w:szCs w:val="21"/>
              </w:rPr>
              <w:t>、印鉴</w:t>
            </w:r>
            <w:r w:rsidRPr="00496735">
              <w:rPr>
                <w:rFonts w:asciiTheme="minorEastAsia" w:hAnsiTheme="minorEastAsia" w:hint="eastAsia"/>
                <w:szCs w:val="21"/>
              </w:rPr>
              <w:t>和介绍信的使用、管理和回收工作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DE16C3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7、负责</w:t>
            </w:r>
            <w:r w:rsidR="000800A1" w:rsidRPr="00496735">
              <w:rPr>
                <w:rFonts w:asciiTheme="minorEastAsia" w:hAnsiTheme="minorEastAsia" w:hint="eastAsia"/>
                <w:szCs w:val="21"/>
              </w:rPr>
              <w:t>对外接待工作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DE16C3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8</w:t>
            </w:r>
            <w:r w:rsidR="000800A1" w:rsidRPr="00496735">
              <w:rPr>
                <w:rFonts w:asciiTheme="minorEastAsia" w:hAnsiTheme="minorEastAsia" w:hint="eastAsia"/>
                <w:szCs w:val="21"/>
              </w:rPr>
              <w:t>、负责</w:t>
            </w:r>
            <w:r w:rsidRPr="001A66B0">
              <w:rPr>
                <w:rFonts w:asciiTheme="minorEastAsia" w:hAnsiTheme="minorEastAsia" w:hint="eastAsia"/>
                <w:szCs w:val="21"/>
              </w:rPr>
              <w:t>办公设备的工具的</w:t>
            </w:r>
            <w:r w:rsidR="000800A1" w:rsidRPr="00496735">
              <w:rPr>
                <w:rFonts w:asciiTheme="minorEastAsia" w:hAnsiTheme="minorEastAsia" w:hint="eastAsia"/>
                <w:szCs w:val="21"/>
              </w:rPr>
              <w:t>管理工作</w:t>
            </w:r>
            <w:r w:rsidR="00496735" w:rsidRPr="0049673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800A1" w:rsidRPr="00496735" w:rsidRDefault="00496735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9、</w:t>
            </w:r>
            <w:r w:rsidRPr="00496735">
              <w:rPr>
                <w:rFonts w:asciiTheme="minorEastAsia" w:hAnsiTheme="minorEastAsia"/>
                <w:szCs w:val="21"/>
              </w:rPr>
              <w:t>负责信息化工作；</w:t>
            </w:r>
          </w:p>
          <w:p w:rsidR="00E74D8B" w:rsidRPr="00496735" w:rsidRDefault="00496735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496735">
              <w:rPr>
                <w:rFonts w:asciiTheme="minorEastAsia" w:hAnsiTheme="minorEastAsia" w:hint="eastAsia"/>
                <w:szCs w:val="21"/>
              </w:rPr>
              <w:t>10、完成领导安排的临时工作。</w:t>
            </w:r>
          </w:p>
        </w:tc>
        <w:tc>
          <w:tcPr>
            <w:tcW w:w="1851" w:type="pct"/>
            <w:vAlign w:val="center"/>
          </w:tcPr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1、统招全日制大学本科及以上学历；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 w:hint="eastAsia"/>
                <w:szCs w:val="21"/>
              </w:rPr>
              <w:t>2、</w:t>
            </w:r>
            <w:r w:rsidRPr="001A66B0">
              <w:rPr>
                <w:rFonts w:asciiTheme="minorEastAsia" w:hAnsiTheme="minorEastAsia"/>
                <w:szCs w:val="21"/>
              </w:rPr>
              <w:t>所学专业</w:t>
            </w:r>
            <w:r w:rsidRPr="001A66B0">
              <w:rPr>
                <w:rFonts w:asciiTheme="minorEastAsia" w:hAnsiTheme="minorEastAsia" w:hint="eastAsia"/>
                <w:szCs w:val="21"/>
              </w:rPr>
              <w:t>为新闻学、中文、传播学、工商管理、经济管理、企业管理、行政管理、工商管理、思想</w:t>
            </w:r>
            <w:r w:rsidRPr="001A66B0">
              <w:rPr>
                <w:rFonts w:asciiTheme="minorEastAsia" w:hAnsiTheme="minorEastAsia"/>
                <w:szCs w:val="21"/>
              </w:rPr>
              <w:t>政教育、</w:t>
            </w:r>
            <w:r w:rsidRPr="001A66B0">
              <w:rPr>
                <w:rFonts w:asciiTheme="minorEastAsia" w:hAnsiTheme="minorEastAsia" w:hint="eastAsia"/>
                <w:szCs w:val="21"/>
              </w:rPr>
              <w:t>档案学等；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、</w:t>
            </w:r>
            <w:r w:rsidR="00CB4672" w:rsidRPr="001A66B0">
              <w:rPr>
                <w:rFonts w:asciiTheme="minorEastAsia" w:hAnsiTheme="minorEastAsia" w:hint="eastAsia"/>
                <w:szCs w:val="21"/>
              </w:rPr>
              <w:t>身体条件符合国家公务员录用标准</w:t>
            </w:r>
            <w:r w:rsidRPr="001A66B0">
              <w:rPr>
                <w:rFonts w:asciiTheme="minorEastAsia" w:hAnsiTheme="minorEastAsia" w:hint="eastAsia"/>
                <w:szCs w:val="21"/>
              </w:rPr>
              <w:t>，谈吐文明，形象气质</w:t>
            </w:r>
            <w:r w:rsidRPr="001A66B0">
              <w:rPr>
                <w:rFonts w:asciiTheme="minorEastAsia" w:hAnsiTheme="minorEastAsia" w:hint="eastAsia"/>
                <w:szCs w:val="21"/>
              </w:rPr>
              <w:lastRenderedPageBreak/>
              <w:t>佳；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4</w:t>
            </w:r>
            <w:r w:rsidRPr="001A66B0">
              <w:rPr>
                <w:rFonts w:asciiTheme="minorEastAsia" w:hAnsiTheme="minorEastAsia" w:hint="eastAsia"/>
                <w:szCs w:val="21"/>
              </w:rPr>
              <w:t>、在校期间学习成绩良好且所学专业排名前</w:t>
            </w:r>
            <w:r w:rsidRPr="001A66B0">
              <w:rPr>
                <w:rFonts w:asciiTheme="minorEastAsia" w:hAnsiTheme="minorEastAsia"/>
                <w:szCs w:val="21"/>
              </w:rPr>
              <w:t>3</w:t>
            </w:r>
            <w:r w:rsidRPr="001A66B0">
              <w:rPr>
                <w:rFonts w:asciiTheme="minorEastAsia" w:hAnsiTheme="minorEastAsia" w:hint="eastAsia"/>
                <w:szCs w:val="21"/>
              </w:rPr>
              <w:t>0%；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5</w:t>
            </w:r>
            <w:r w:rsidRPr="001A66B0">
              <w:rPr>
                <w:rFonts w:asciiTheme="minorEastAsia" w:hAnsiTheme="minorEastAsia" w:hint="eastAsia"/>
                <w:szCs w:val="21"/>
              </w:rPr>
              <w:t>、熟练操作office等常用办公软件；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6</w:t>
            </w:r>
            <w:r w:rsidRPr="001A66B0">
              <w:rPr>
                <w:rFonts w:asciiTheme="minorEastAsia" w:hAnsiTheme="minorEastAsia" w:hint="eastAsia"/>
                <w:szCs w:val="21"/>
              </w:rPr>
              <w:t>、有较强的语言表达能力和人际关系处理能力，较好的学习能力和实践能力；</w:t>
            </w:r>
          </w:p>
          <w:p w:rsidR="009714BD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7</w:t>
            </w:r>
            <w:r w:rsidRPr="001A66B0">
              <w:rPr>
                <w:rFonts w:asciiTheme="minorEastAsia" w:hAnsiTheme="minorEastAsia" w:hint="eastAsia"/>
                <w:szCs w:val="21"/>
              </w:rPr>
              <w:t>、有较高的诚信度和责任感，较好的团队合作精神；能吃苦耐劳，乐观、积极向上，党员与学生干部优先。</w:t>
            </w:r>
          </w:p>
          <w:p w:rsidR="00E74D8B" w:rsidRPr="001A66B0" w:rsidRDefault="009714BD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 w:rsidRPr="001A66B0">
              <w:rPr>
                <w:rFonts w:asciiTheme="minorEastAsia" w:hAnsiTheme="minorEastAsia"/>
                <w:szCs w:val="21"/>
              </w:rPr>
              <w:t>8</w:t>
            </w:r>
            <w:r w:rsidRPr="001A66B0">
              <w:rPr>
                <w:rFonts w:asciiTheme="minorEastAsia" w:hAnsiTheme="minorEastAsia" w:hint="eastAsia"/>
                <w:szCs w:val="21"/>
              </w:rPr>
              <w:t>、工作地点服从公司统一安排。</w:t>
            </w:r>
          </w:p>
        </w:tc>
        <w:tc>
          <w:tcPr>
            <w:tcW w:w="311" w:type="pct"/>
            <w:vAlign w:val="center"/>
          </w:tcPr>
          <w:p w:rsidR="00E74D8B" w:rsidRPr="001A66B0" w:rsidRDefault="006C1C21" w:rsidP="00700894">
            <w:pPr>
              <w:spacing w:beforeLines="50" w:afterLines="50"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</w:p>
        </w:tc>
      </w:tr>
    </w:tbl>
    <w:p w:rsidR="00204767" w:rsidRPr="001A66B0" w:rsidRDefault="00204767" w:rsidP="0078602B">
      <w:pPr>
        <w:spacing w:beforeLines="50" w:afterLines="50" w:line="240" w:lineRule="atLeast"/>
        <w:rPr>
          <w:rFonts w:asciiTheme="minorEastAsia" w:hAnsiTheme="minorEastAsia"/>
          <w:szCs w:val="21"/>
        </w:rPr>
      </w:pPr>
    </w:p>
    <w:sectPr w:rsidR="00204767" w:rsidRPr="001A66B0" w:rsidSect="009714B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6A" w:rsidRDefault="00A9646A" w:rsidP="00650A51">
      <w:r>
        <w:separator/>
      </w:r>
    </w:p>
  </w:endnote>
  <w:endnote w:type="continuationSeparator" w:id="1">
    <w:p w:rsidR="00A9646A" w:rsidRDefault="00A9646A" w:rsidP="0065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6A" w:rsidRDefault="00A9646A" w:rsidP="00650A51">
      <w:r>
        <w:separator/>
      </w:r>
    </w:p>
  </w:footnote>
  <w:footnote w:type="continuationSeparator" w:id="1">
    <w:p w:rsidR="00A9646A" w:rsidRDefault="00A9646A" w:rsidP="00650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E8222D"/>
    <w:rsid w:val="000800A1"/>
    <w:rsid w:val="000F2412"/>
    <w:rsid w:val="001A66B0"/>
    <w:rsid w:val="001C30D5"/>
    <w:rsid w:val="00204767"/>
    <w:rsid w:val="00361BE5"/>
    <w:rsid w:val="00362781"/>
    <w:rsid w:val="0046193E"/>
    <w:rsid w:val="00496735"/>
    <w:rsid w:val="004C554A"/>
    <w:rsid w:val="005143F5"/>
    <w:rsid w:val="005D0F8D"/>
    <w:rsid w:val="005F08CE"/>
    <w:rsid w:val="00650A51"/>
    <w:rsid w:val="00686BAD"/>
    <w:rsid w:val="006C1C21"/>
    <w:rsid w:val="006E4B86"/>
    <w:rsid w:val="0070055B"/>
    <w:rsid w:val="00700894"/>
    <w:rsid w:val="0078602B"/>
    <w:rsid w:val="007C425D"/>
    <w:rsid w:val="00821728"/>
    <w:rsid w:val="009714BD"/>
    <w:rsid w:val="00991B11"/>
    <w:rsid w:val="0099313B"/>
    <w:rsid w:val="00A63367"/>
    <w:rsid w:val="00A65CDE"/>
    <w:rsid w:val="00A9646A"/>
    <w:rsid w:val="00B87E06"/>
    <w:rsid w:val="00BF3493"/>
    <w:rsid w:val="00BF5649"/>
    <w:rsid w:val="00C967A8"/>
    <w:rsid w:val="00CB4672"/>
    <w:rsid w:val="00CD6E2C"/>
    <w:rsid w:val="00D50BE7"/>
    <w:rsid w:val="00D870AC"/>
    <w:rsid w:val="00DE16C3"/>
    <w:rsid w:val="00DF6612"/>
    <w:rsid w:val="00E74D8B"/>
    <w:rsid w:val="00F15584"/>
    <w:rsid w:val="00FF70AA"/>
    <w:rsid w:val="6CE8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0A51"/>
    <w:rPr>
      <w:kern w:val="2"/>
      <w:sz w:val="18"/>
      <w:szCs w:val="18"/>
    </w:rPr>
  </w:style>
  <w:style w:type="paragraph" w:styleId="a4">
    <w:name w:val="footer"/>
    <w:basedOn w:val="a"/>
    <w:link w:val="Char0"/>
    <w:rsid w:val="0065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0A51"/>
    <w:rPr>
      <w:kern w:val="2"/>
      <w:sz w:val="18"/>
      <w:szCs w:val="18"/>
    </w:rPr>
  </w:style>
  <w:style w:type="table" w:styleId="a5">
    <w:name w:val="Table Grid"/>
    <w:basedOn w:val="a1"/>
    <w:unhideWhenUsed/>
    <w:rsid w:val="00650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650A51"/>
    <w:pPr>
      <w:ind w:firstLineChars="200" w:firstLine="420"/>
    </w:pPr>
  </w:style>
  <w:style w:type="character" w:customStyle="1" w:styleId="apple-converted-space">
    <w:name w:val="apple-converted-space"/>
    <w:basedOn w:val="a0"/>
    <w:rsid w:val="00C967A8"/>
  </w:style>
  <w:style w:type="paragraph" w:styleId="3">
    <w:name w:val="Body Text Indent 3"/>
    <w:basedOn w:val="a"/>
    <w:link w:val="3Char"/>
    <w:rsid w:val="00D50BE7"/>
    <w:pPr>
      <w:ind w:firstLineChars="200" w:firstLine="560"/>
    </w:pPr>
    <w:rPr>
      <w:rFonts w:ascii="宋体" w:eastAsia="宋体" w:hAnsi="宋体" w:cs="Times New Roman"/>
      <w:sz w:val="28"/>
    </w:rPr>
  </w:style>
  <w:style w:type="character" w:customStyle="1" w:styleId="3Char">
    <w:name w:val="正文文本缩进 3 Char"/>
    <w:basedOn w:val="a0"/>
    <w:link w:val="3"/>
    <w:rsid w:val="00D50BE7"/>
    <w:rPr>
      <w:rFonts w:ascii="宋体" w:eastAsia="宋体" w:hAnsi="宋体" w:cs="Times New Roman"/>
      <w:kern w:val="2"/>
      <w:sz w:val="28"/>
      <w:szCs w:val="24"/>
    </w:rPr>
  </w:style>
  <w:style w:type="paragraph" w:styleId="30">
    <w:name w:val="Body Text 3"/>
    <w:basedOn w:val="a"/>
    <w:link w:val="3Char0"/>
    <w:rsid w:val="00D50BE7"/>
    <w:rPr>
      <w:rFonts w:ascii="Dutch801 Rm BT" w:eastAsia="宋体" w:hAnsi="Dutch801 Rm BT" w:cs="Times New Roman"/>
      <w:sz w:val="28"/>
    </w:rPr>
  </w:style>
  <w:style w:type="character" w:customStyle="1" w:styleId="3Char0">
    <w:name w:val="正文文本 3 Char"/>
    <w:basedOn w:val="a0"/>
    <w:link w:val="30"/>
    <w:rsid w:val="00D50BE7"/>
    <w:rPr>
      <w:rFonts w:ascii="Dutch801 Rm BT" w:eastAsia="宋体" w:hAnsi="Dutch801 Rm BT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许兆平</dc:creator>
  <cp:lastModifiedBy>徐波</cp:lastModifiedBy>
  <cp:revision>25</cp:revision>
  <dcterms:created xsi:type="dcterms:W3CDTF">2017-08-15T07:35:00Z</dcterms:created>
  <dcterms:modified xsi:type="dcterms:W3CDTF">2018-02-27T08:33:00Z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