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89" w:rsidRDefault="00B1750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D00B89" w:rsidRDefault="00B17503">
      <w:pPr>
        <w:ind w:firstLine="420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西南政法大学考核招聘岗位一览表</w:t>
      </w:r>
    </w:p>
    <w:tbl>
      <w:tblPr>
        <w:tblW w:w="139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066"/>
        <w:gridCol w:w="1559"/>
        <w:gridCol w:w="1276"/>
        <w:gridCol w:w="1842"/>
        <w:gridCol w:w="709"/>
        <w:gridCol w:w="1701"/>
        <w:gridCol w:w="1168"/>
        <w:gridCol w:w="1100"/>
        <w:gridCol w:w="709"/>
        <w:gridCol w:w="1276"/>
        <w:gridCol w:w="992"/>
      </w:tblGrid>
      <w:tr w:rsidR="00D00B89">
        <w:trPr>
          <w:trHeight w:val="440"/>
        </w:trPr>
        <w:tc>
          <w:tcPr>
            <w:tcW w:w="584" w:type="dxa"/>
            <w:vMerge w:val="restart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66" w:type="dxa"/>
            <w:vMerge w:val="restart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559" w:type="dxa"/>
            <w:vMerge w:val="restart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276" w:type="dxa"/>
            <w:vMerge w:val="restart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招聘</w:t>
            </w:r>
          </w:p>
          <w:p w:rsidR="00D00B89" w:rsidRDefault="00B17503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842" w:type="dxa"/>
            <w:vMerge w:val="restart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709" w:type="dxa"/>
            <w:vMerge w:val="restart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名额</w:t>
            </w:r>
          </w:p>
        </w:tc>
        <w:tc>
          <w:tcPr>
            <w:tcW w:w="5954" w:type="dxa"/>
            <w:gridSpan w:val="5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基本条件</w:t>
            </w:r>
          </w:p>
        </w:tc>
        <w:tc>
          <w:tcPr>
            <w:tcW w:w="992" w:type="dxa"/>
            <w:vMerge w:val="restart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00B89">
        <w:trPr>
          <w:trHeight w:val="455"/>
        </w:trPr>
        <w:tc>
          <w:tcPr>
            <w:tcW w:w="584" w:type="dxa"/>
            <w:vMerge/>
            <w:vAlign w:val="center"/>
          </w:tcPr>
          <w:p w:rsidR="00D00B89" w:rsidRDefault="00D00B89"/>
        </w:tc>
        <w:tc>
          <w:tcPr>
            <w:tcW w:w="1066" w:type="dxa"/>
            <w:vMerge/>
            <w:vAlign w:val="center"/>
          </w:tcPr>
          <w:p w:rsidR="00D00B89" w:rsidRDefault="00D00B89"/>
        </w:tc>
        <w:tc>
          <w:tcPr>
            <w:tcW w:w="1559" w:type="dxa"/>
            <w:vMerge/>
            <w:vAlign w:val="center"/>
          </w:tcPr>
          <w:p w:rsidR="00D00B89" w:rsidRDefault="00D00B89"/>
        </w:tc>
        <w:tc>
          <w:tcPr>
            <w:tcW w:w="1276" w:type="dxa"/>
            <w:vMerge/>
            <w:vAlign w:val="center"/>
          </w:tcPr>
          <w:p w:rsidR="00D00B89" w:rsidRDefault="00D00B89"/>
        </w:tc>
        <w:tc>
          <w:tcPr>
            <w:tcW w:w="1842" w:type="dxa"/>
            <w:vMerge/>
            <w:vAlign w:val="center"/>
          </w:tcPr>
          <w:p w:rsidR="00D00B89" w:rsidRDefault="00D00B89"/>
        </w:tc>
        <w:tc>
          <w:tcPr>
            <w:tcW w:w="709" w:type="dxa"/>
            <w:vMerge/>
            <w:vAlign w:val="center"/>
          </w:tcPr>
          <w:p w:rsidR="00D00B89" w:rsidRDefault="00D00B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68" w:type="dxa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00" w:type="dxa"/>
            <w:vAlign w:val="center"/>
          </w:tcPr>
          <w:p w:rsidR="00D00B89" w:rsidRDefault="00B1750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  <w:vAlign w:val="center"/>
          </w:tcPr>
          <w:p w:rsidR="00D00B89" w:rsidRDefault="00B17503"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D00B89" w:rsidRDefault="00B17503">
            <w:r>
              <w:rPr>
                <w:rFonts w:hint="eastAsia"/>
              </w:rPr>
              <w:t>其他条件</w:t>
            </w:r>
          </w:p>
        </w:tc>
        <w:tc>
          <w:tcPr>
            <w:tcW w:w="992" w:type="dxa"/>
            <w:vMerge/>
            <w:vAlign w:val="center"/>
          </w:tcPr>
          <w:p w:rsidR="00D00B89" w:rsidRDefault="00D00B89"/>
        </w:tc>
      </w:tr>
      <w:tr w:rsidR="00D00B89">
        <w:trPr>
          <w:trHeight w:val="990"/>
        </w:trPr>
        <w:tc>
          <w:tcPr>
            <w:tcW w:w="584" w:type="dxa"/>
            <w:vAlign w:val="center"/>
          </w:tcPr>
          <w:p w:rsidR="00D00B89" w:rsidRDefault="00B17503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066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市教委</w:t>
            </w:r>
          </w:p>
        </w:tc>
        <w:tc>
          <w:tcPr>
            <w:tcW w:w="1559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西南政法大学</w:t>
            </w:r>
          </w:p>
        </w:tc>
        <w:tc>
          <w:tcPr>
            <w:tcW w:w="1276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国际法学院教学科研岗</w:t>
            </w:r>
          </w:p>
        </w:tc>
        <w:tc>
          <w:tcPr>
            <w:tcW w:w="1842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专技10级及以上</w:t>
            </w:r>
          </w:p>
        </w:tc>
        <w:tc>
          <w:tcPr>
            <w:tcW w:w="709" w:type="dxa"/>
            <w:vAlign w:val="center"/>
          </w:tcPr>
          <w:p w:rsidR="00D00B89" w:rsidRDefault="00B17503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D00B89" w:rsidRDefault="00B17503">
            <w:pPr>
              <w:jc w:val="left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具有全日制研究生（博士）学历并取得相应学位</w:t>
            </w:r>
          </w:p>
        </w:tc>
        <w:tc>
          <w:tcPr>
            <w:tcW w:w="1168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国际法、法律专业研究及相关专业</w:t>
            </w:r>
          </w:p>
        </w:tc>
        <w:tc>
          <w:tcPr>
            <w:tcW w:w="1100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35周岁及以下,特别优秀者可放宽至40周岁</w:t>
            </w:r>
          </w:p>
        </w:tc>
        <w:tc>
          <w:tcPr>
            <w:tcW w:w="709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不限</w:t>
            </w:r>
          </w:p>
        </w:tc>
        <w:tc>
          <w:tcPr>
            <w:tcW w:w="1276" w:type="dxa"/>
            <w:vAlign w:val="center"/>
          </w:tcPr>
          <w:p w:rsidR="00D00B89" w:rsidRPr="006F1A6D" w:rsidRDefault="00B17503" w:rsidP="000C5D94">
            <w:pPr>
              <w:rPr>
                <w:rFonts w:ascii="方正仿宋_GBK" w:eastAsia="方正仿宋_GBK"/>
              </w:rPr>
            </w:pPr>
            <w:r w:rsidRPr="006F1A6D">
              <w:rPr>
                <w:rFonts w:ascii="方正仿宋_GBK" w:eastAsia="方正仿宋_GBK" w:hint="eastAsia"/>
              </w:rPr>
              <w:t>中级及以上职称（海外优秀博士</w:t>
            </w:r>
            <w:r w:rsidR="000C5D94">
              <w:rPr>
                <w:rFonts w:ascii="方正仿宋_GBK" w:eastAsia="方正仿宋_GBK" w:hint="eastAsia"/>
              </w:rPr>
              <w:t>不作要求</w:t>
            </w:r>
            <w:r w:rsidRPr="006F1A6D">
              <w:rPr>
                <w:rFonts w:ascii="方正仿宋_GBK" w:eastAsia="方正仿宋_GBK"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D00B89" w:rsidRDefault="00D00B89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D00B89">
        <w:trPr>
          <w:trHeight w:val="1364"/>
        </w:trPr>
        <w:tc>
          <w:tcPr>
            <w:tcW w:w="584" w:type="dxa"/>
            <w:vAlign w:val="center"/>
          </w:tcPr>
          <w:p w:rsidR="00D00B89" w:rsidRDefault="00B17503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1066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市教委</w:t>
            </w:r>
          </w:p>
        </w:tc>
        <w:tc>
          <w:tcPr>
            <w:tcW w:w="1559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西南政法大学</w:t>
            </w:r>
          </w:p>
        </w:tc>
        <w:tc>
          <w:tcPr>
            <w:tcW w:w="1276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刑事侦查学院教学科研岗</w:t>
            </w:r>
          </w:p>
        </w:tc>
        <w:tc>
          <w:tcPr>
            <w:tcW w:w="1842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专技10级及以上</w:t>
            </w:r>
          </w:p>
        </w:tc>
        <w:tc>
          <w:tcPr>
            <w:tcW w:w="709" w:type="dxa"/>
            <w:vAlign w:val="center"/>
          </w:tcPr>
          <w:p w:rsidR="00D00B89" w:rsidRDefault="00B17503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具有全日制研究生（博士）学历并取得相应学位</w:t>
            </w:r>
          </w:p>
        </w:tc>
        <w:tc>
          <w:tcPr>
            <w:tcW w:w="1168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法医学及相关专业</w:t>
            </w:r>
          </w:p>
        </w:tc>
        <w:tc>
          <w:tcPr>
            <w:tcW w:w="1100" w:type="dxa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35周岁及以下,特别优秀者可放宽至40周岁</w:t>
            </w:r>
          </w:p>
        </w:tc>
        <w:tc>
          <w:tcPr>
            <w:tcW w:w="709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不限</w:t>
            </w:r>
          </w:p>
        </w:tc>
        <w:tc>
          <w:tcPr>
            <w:tcW w:w="1276" w:type="dxa"/>
            <w:vAlign w:val="center"/>
          </w:tcPr>
          <w:p w:rsidR="00D00B89" w:rsidRPr="006F1A6D" w:rsidRDefault="00B17503">
            <w:pPr>
              <w:rPr>
                <w:rFonts w:ascii="方正仿宋_GBK" w:eastAsia="方正仿宋_GBK"/>
              </w:rPr>
            </w:pPr>
            <w:r w:rsidRPr="006F1A6D">
              <w:rPr>
                <w:rFonts w:ascii="方正仿宋_GBK" w:eastAsia="方正仿宋_GBK" w:hint="eastAsia"/>
              </w:rPr>
              <w:t>中级及以上职称</w:t>
            </w:r>
          </w:p>
        </w:tc>
        <w:tc>
          <w:tcPr>
            <w:tcW w:w="992" w:type="dxa"/>
            <w:vAlign w:val="center"/>
          </w:tcPr>
          <w:p w:rsidR="00D00B89" w:rsidRDefault="00D00B89">
            <w:pPr>
              <w:rPr>
                <w:rFonts w:ascii="方正仿宋_GBK" w:eastAsia="方正仿宋_GBK"/>
              </w:rPr>
            </w:pPr>
          </w:p>
        </w:tc>
      </w:tr>
      <w:tr w:rsidR="00D00B89">
        <w:trPr>
          <w:trHeight w:val="990"/>
        </w:trPr>
        <w:tc>
          <w:tcPr>
            <w:tcW w:w="584" w:type="dxa"/>
            <w:vAlign w:val="center"/>
          </w:tcPr>
          <w:p w:rsidR="00D00B89" w:rsidRDefault="00B17503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1066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市教委</w:t>
            </w:r>
          </w:p>
        </w:tc>
        <w:tc>
          <w:tcPr>
            <w:tcW w:w="1559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西南政法大学</w:t>
            </w:r>
          </w:p>
        </w:tc>
        <w:tc>
          <w:tcPr>
            <w:tcW w:w="1276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行政法学院教学科研岗</w:t>
            </w:r>
          </w:p>
        </w:tc>
        <w:tc>
          <w:tcPr>
            <w:tcW w:w="1842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专技10级及以上</w:t>
            </w:r>
          </w:p>
        </w:tc>
        <w:tc>
          <w:tcPr>
            <w:tcW w:w="709" w:type="dxa"/>
            <w:vAlign w:val="center"/>
          </w:tcPr>
          <w:p w:rsidR="00D00B89" w:rsidRDefault="00B17503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具有全日制研究生（博士）学历并取得相应学位</w:t>
            </w:r>
          </w:p>
        </w:tc>
        <w:tc>
          <w:tcPr>
            <w:tcW w:w="1168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逻辑学及相关专业</w:t>
            </w:r>
          </w:p>
        </w:tc>
        <w:tc>
          <w:tcPr>
            <w:tcW w:w="1100" w:type="dxa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35周岁及以下,特别优秀者可放宽至40周岁</w:t>
            </w:r>
          </w:p>
        </w:tc>
        <w:tc>
          <w:tcPr>
            <w:tcW w:w="709" w:type="dxa"/>
            <w:vAlign w:val="center"/>
          </w:tcPr>
          <w:p w:rsidR="00D00B89" w:rsidRDefault="00B17503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不限</w:t>
            </w:r>
          </w:p>
        </w:tc>
        <w:tc>
          <w:tcPr>
            <w:tcW w:w="1276" w:type="dxa"/>
            <w:vAlign w:val="center"/>
          </w:tcPr>
          <w:p w:rsidR="00D00B89" w:rsidRPr="006F1A6D" w:rsidRDefault="00B17503">
            <w:pPr>
              <w:rPr>
                <w:rFonts w:ascii="方正仿宋_GBK" w:eastAsia="方正仿宋_GBK"/>
              </w:rPr>
            </w:pPr>
            <w:r w:rsidRPr="006F1A6D">
              <w:rPr>
                <w:rFonts w:ascii="方正仿宋_GBK" w:eastAsia="方正仿宋_GBK" w:hint="eastAsia"/>
              </w:rPr>
              <w:t>中级</w:t>
            </w:r>
            <w:bookmarkStart w:id="0" w:name="_GoBack"/>
            <w:bookmarkEnd w:id="0"/>
            <w:r w:rsidRPr="006F1A6D">
              <w:rPr>
                <w:rFonts w:ascii="方正仿宋_GBK" w:eastAsia="方正仿宋_GBK" w:hint="eastAsia"/>
              </w:rPr>
              <w:t>及以上职称</w:t>
            </w:r>
          </w:p>
        </w:tc>
        <w:tc>
          <w:tcPr>
            <w:tcW w:w="992" w:type="dxa"/>
            <w:vAlign w:val="center"/>
          </w:tcPr>
          <w:p w:rsidR="00D00B89" w:rsidRDefault="00D00B89">
            <w:pPr>
              <w:rPr>
                <w:rFonts w:ascii="方正仿宋_GBK" w:eastAsia="方正仿宋_GBK"/>
              </w:rPr>
            </w:pPr>
          </w:p>
        </w:tc>
      </w:tr>
    </w:tbl>
    <w:p w:rsidR="00D00B89" w:rsidRDefault="00D00B89">
      <w:pPr>
        <w:rPr>
          <w:rFonts w:ascii="方正仿宋_GBK" w:eastAsia="方正仿宋_GBK"/>
        </w:rPr>
      </w:pPr>
    </w:p>
    <w:p w:rsidR="00D00B89" w:rsidRDefault="00D00B89"/>
    <w:p w:rsidR="00D00B89" w:rsidRDefault="00D00B89"/>
    <w:p w:rsidR="00D00B89" w:rsidRDefault="00D00B89"/>
    <w:sectPr w:rsidR="00D00B89" w:rsidSect="00D00B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77" w:rsidRDefault="00C50977" w:rsidP="006F1A6D">
      <w:r>
        <w:separator/>
      </w:r>
    </w:p>
  </w:endnote>
  <w:endnote w:type="continuationSeparator" w:id="1">
    <w:p w:rsidR="00C50977" w:rsidRDefault="00C50977" w:rsidP="006F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decorative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77" w:rsidRDefault="00C50977" w:rsidP="006F1A6D">
      <w:r>
        <w:separator/>
      </w:r>
    </w:p>
  </w:footnote>
  <w:footnote w:type="continuationSeparator" w:id="1">
    <w:p w:rsidR="00C50977" w:rsidRDefault="00C50977" w:rsidP="006F1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6A006D"/>
    <w:rsid w:val="00016FD1"/>
    <w:rsid w:val="00030724"/>
    <w:rsid w:val="00080A0A"/>
    <w:rsid w:val="00087325"/>
    <w:rsid w:val="00096EE7"/>
    <w:rsid w:val="000C5D94"/>
    <w:rsid w:val="00182B2A"/>
    <w:rsid w:val="002255EE"/>
    <w:rsid w:val="00254B9F"/>
    <w:rsid w:val="002E14BA"/>
    <w:rsid w:val="00340411"/>
    <w:rsid w:val="003B1943"/>
    <w:rsid w:val="003D247C"/>
    <w:rsid w:val="004302C8"/>
    <w:rsid w:val="004318BD"/>
    <w:rsid w:val="00463F0B"/>
    <w:rsid w:val="0047047D"/>
    <w:rsid w:val="004A56D3"/>
    <w:rsid w:val="004E2336"/>
    <w:rsid w:val="00506966"/>
    <w:rsid w:val="0056402C"/>
    <w:rsid w:val="00583A1E"/>
    <w:rsid w:val="00596813"/>
    <w:rsid w:val="005B3D04"/>
    <w:rsid w:val="005F085C"/>
    <w:rsid w:val="00604906"/>
    <w:rsid w:val="0061141A"/>
    <w:rsid w:val="006A6C58"/>
    <w:rsid w:val="006D28B0"/>
    <w:rsid w:val="006E413A"/>
    <w:rsid w:val="006F1A6D"/>
    <w:rsid w:val="00710B5C"/>
    <w:rsid w:val="007B6968"/>
    <w:rsid w:val="007C476A"/>
    <w:rsid w:val="007F1B1A"/>
    <w:rsid w:val="008044E9"/>
    <w:rsid w:val="008D4CE1"/>
    <w:rsid w:val="008F293B"/>
    <w:rsid w:val="0092694E"/>
    <w:rsid w:val="009330F2"/>
    <w:rsid w:val="009614C5"/>
    <w:rsid w:val="009813B3"/>
    <w:rsid w:val="009B30FE"/>
    <w:rsid w:val="00AD5BFA"/>
    <w:rsid w:val="00B17503"/>
    <w:rsid w:val="00B61F44"/>
    <w:rsid w:val="00B9060B"/>
    <w:rsid w:val="00BC5286"/>
    <w:rsid w:val="00BD132B"/>
    <w:rsid w:val="00C04CCE"/>
    <w:rsid w:val="00C32FB7"/>
    <w:rsid w:val="00C50977"/>
    <w:rsid w:val="00D00B89"/>
    <w:rsid w:val="00D56CDB"/>
    <w:rsid w:val="00D80F27"/>
    <w:rsid w:val="00DF57BF"/>
    <w:rsid w:val="00E22CCC"/>
    <w:rsid w:val="00E6224A"/>
    <w:rsid w:val="00EF2B83"/>
    <w:rsid w:val="00F53466"/>
    <w:rsid w:val="00F74E64"/>
    <w:rsid w:val="00FB485D"/>
    <w:rsid w:val="00FF23A9"/>
    <w:rsid w:val="38D37B9E"/>
    <w:rsid w:val="766A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8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0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0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00B8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00B8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人员公示及备案</dc:creator>
  <cp:lastModifiedBy>杨雪</cp:lastModifiedBy>
  <cp:revision>38</cp:revision>
  <cp:lastPrinted>2018-03-01T10:02:00Z</cp:lastPrinted>
  <dcterms:created xsi:type="dcterms:W3CDTF">2017-11-28T08:42:00Z</dcterms:created>
  <dcterms:modified xsi:type="dcterms:W3CDTF">2018-03-01T10:08:00Z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