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黑体" w:eastAsia="方正黑体_GBK"/>
          <w:sz w:val="32"/>
          <w:szCs w:val="32"/>
          <w:highlight w:val="none"/>
        </w:rPr>
      </w:pPr>
      <w:bookmarkStart w:id="0" w:name="_GoBack"/>
      <w:r>
        <w:rPr>
          <w:rFonts w:hint="eastAsia" w:ascii="方正黑体_GBK" w:hAnsi="黑体" w:eastAsia="方正黑体_GBK"/>
          <w:sz w:val="32"/>
          <w:szCs w:val="32"/>
          <w:highlight w:val="none"/>
        </w:rPr>
        <w:t>附件1</w:t>
      </w:r>
    </w:p>
    <w:p>
      <w:pPr>
        <w:spacing w:line="600" w:lineRule="exact"/>
        <w:ind w:firstLine="420"/>
        <w:jc w:val="center"/>
        <w:rPr>
          <w:rFonts w:ascii="方正小标宋_GBK" w:hAnsi="宋体" w:eastAsia="方正小标宋_GBK"/>
          <w:sz w:val="44"/>
          <w:szCs w:val="44"/>
          <w:highlight w:val="none"/>
        </w:rPr>
      </w:pPr>
      <w:r>
        <w:rPr>
          <w:rFonts w:hint="eastAsia" w:ascii="方正小标宋_GBK" w:hAnsi="宋体" w:eastAsia="方正小标宋_GBK"/>
          <w:sz w:val="44"/>
          <w:szCs w:val="44"/>
          <w:highlight w:val="none"/>
        </w:rPr>
        <w:t>公开招聘岗位一览表</w:t>
      </w:r>
    </w:p>
    <w:tbl>
      <w:tblPr>
        <w:tblStyle w:val="6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18"/>
        <w:gridCol w:w="1200"/>
        <w:gridCol w:w="938"/>
        <w:gridCol w:w="1113"/>
        <w:gridCol w:w="567"/>
        <w:gridCol w:w="2047"/>
        <w:gridCol w:w="2347"/>
        <w:gridCol w:w="1238"/>
        <w:gridCol w:w="605"/>
        <w:gridCol w:w="1842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序号</w:t>
            </w:r>
          </w:p>
        </w:tc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主管部门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招聘单位</w:t>
            </w:r>
          </w:p>
        </w:tc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招聘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岗位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岗位类别及等级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招聘名额</w:t>
            </w:r>
          </w:p>
        </w:tc>
        <w:tc>
          <w:tcPr>
            <w:tcW w:w="8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基本条件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学历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专业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年龄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性别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其他条件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1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市教委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重庆工贸职业技术学院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生化工程系教师岗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专技12级及以上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1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全日制普通高校研究生学历并取得相应学位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中医学类（</w:t>
            </w:r>
            <w:r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  <w:t>针灸推拿学</w:t>
            </w: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方向）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35周岁及以下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同等条件下有工作经验者优先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2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市教委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重庆工贸职业技术学院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生化工程系教师岗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专技12级及以上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1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全日制普通高校研究生学历并取得相应学位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护理学类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35周岁及以下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本硕阶段为护理学或护理专业毕业，同等条件下有工作经验者优先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3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市教委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重庆工贸职业技术学院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生化工程系教师岗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专技12级及以上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1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全日制普通高校研究生学历并取得相应学位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食品科学与工程类（食品加工与安全方向）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35周岁及以下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5"/>
                <w:szCs w:val="15"/>
                <w:highlight w:val="none"/>
                <w:u w:val="single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4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市教委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重庆工贸职业技术学院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艺术与文化传播系教师岗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专技12级及以上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2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全日制普通高校研究生学历并取得相应学位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教育学类（学前教育方向）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35周岁及以下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本硕专业一致或相近；同等条件下参加过省级以上专业技能大赛经历并获奖、有发表专业核心期刊1篇以上的优先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5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市教委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重庆工贸职业技术学院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基础教学部教师岗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专技12级及以上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1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全日制普通高校研究生学历并取得相应学位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体育学类（体育教育或运动训练方向）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35周岁及以下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在篮球专项上有特长，能带队训练参加各级运动比赛优先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6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市教委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重庆工贸职业技术学院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基础教学部教师岗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专技12级及以上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15"/>
                <w:szCs w:val="15"/>
                <w:highlight w:val="none"/>
              </w:rPr>
              <w:t>3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全日制普通高校研究生学历并取得相应学位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马克思主义理论类（思想政治教育方向）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35周岁及以下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5"/>
                <w:szCs w:val="15"/>
                <w:highlight w:val="none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7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市教委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重庆工贸职业技术学院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汽车与电子工程系教师岗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专技12级及以上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15"/>
                <w:szCs w:val="15"/>
                <w:highlight w:val="none"/>
              </w:rPr>
              <w:t>1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全日制普通高校研究生学历并取得相应学位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计算机类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35周岁及以下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15"/>
                <w:szCs w:val="15"/>
                <w:highlight w:val="none"/>
              </w:rPr>
              <w:t>同等条件下，有工作实践经验、熟悉大数据和云技术者优先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8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市教委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重庆工贸职业技术学院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财经贸易系教师岗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专技12级及以上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1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全日制普通高校研究生学历并取得相应学位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电子商务类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35周岁及以下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同等条件下，有企业电子商务类岗位工作经历者优先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9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市教委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重庆工贸职业技术学院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财经贸易系教师岗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专技12级及以上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1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全日制普通高校研究生学历并取得相应学位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工商管理类（国际商务、管理与金融方向）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35周岁及以下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5"/>
                <w:szCs w:val="15"/>
                <w:highlight w:val="none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10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市教委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重庆工贸职业技术学院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汽车与电子工程系实训指导教师岗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专技12级及以上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1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全日制普通高校本科及以上学历并取得相应学位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机械类（车辆工程方向）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35周岁及以下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具备中级及以上汽车维修职业资格证书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11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市教委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重庆工贸职业技术学院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财经贸易系实训指导教师岗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专技12级及以上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1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全日制普通高校本科及以上学历并取得相应学位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财政学类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35周岁及以下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5"/>
                <w:szCs w:val="15"/>
                <w:highlight w:val="none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12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市教委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重庆工贸职业技术学院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监察审计处审计员岗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专技12级及以上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1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全日制普通高校本科及以上学历并取得相应学位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工商管理类（审计学方向）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35周岁及以下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中共党员（或预备党员）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13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市教委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重庆工贸职业技术学院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学生处辅导员岗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专技12级及以上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5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全日制普通高校本科及以上学历并取得相应学位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不限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35周岁及以下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highlight w:val="none"/>
              </w:rPr>
              <w:t>中共党员（或预备党员）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5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合计: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20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highlight w:val="none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</w:tbl>
    <w:p>
      <w:pPr>
        <w:rPr>
          <w:highlight w:val="none"/>
        </w:rPr>
      </w:pPr>
    </w:p>
    <w:bookmarkEnd w:id="0"/>
    <w:sectPr>
      <w:pgSz w:w="16838" w:h="11906" w:orient="landscape"/>
      <w:pgMar w:top="851" w:right="1440" w:bottom="85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0A84"/>
    <w:rsid w:val="0001052B"/>
    <w:rsid w:val="00032EE0"/>
    <w:rsid w:val="00060B18"/>
    <w:rsid w:val="00097270"/>
    <w:rsid w:val="000B04FC"/>
    <w:rsid w:val="000E5BD8"/>
    <w:rsid w:val="00114C09"/>
    <w:rsid w:val="00115B35"/>
    <w:rsid w:val="00151F5E"/>
    <w:rsid w:val="0017634E"/>
    <w:rsid w:val="00203E2B"/>
    <w:rsid w:val="00255B39"/>
    <w:rsid w:val="00266CD6"/>
    <w:rsid w:val="00291766"/>
    <w:rsid w:val="002B588D"/>
    <w:rsid w:val="002C1303"/>
    <w:rsid w:val="002D305C"/>
    <w:rsid w:val="002E77AA"/>
    <w:rsid w:val="00355B48"/>
    <w:rsid w:val="003667F2"/>
    <w:rsid w:val="003874D1"/>
    <w:rsid w:val="003C560D"/>
    <w:rsid w:val="003F08A3"/>
    <w:rsid w:val="003F5CB3"/>
    <w:rsid w:val="00434AD3"/>
    <w:rsid w:val="00471951"/>
    <w:rsid w:val="004B1A94"/>
    <w:rsid w:val="004B5A1A"/>
    <w:rsid w:val="004D0BE0"/>
    <w:rsid w:val="004E59A3"/>
    <w:rsid w:val="004F626B"/>
    <w:rsid w:val="0050232C"/>
    <w:rsid w:val="00507D9F"/>
    <w:rsid w:val="00537894"/>
    <w:rsid w:val="00542685"/>
    <w:rsid w:val="005753AC"/>
    <w:rsid w:val="0060226B"/>
    <w:rsid w:val="00602364"/>
    <w:rsid w:val="006231BA"/>
    <w:rsid w:val="00625696"/>
    <w:rsid w:val="00651482"/>
    <w:rsid w:val="006622AF"/>
    <w:rsid w:val="006A1EF0"/>
    <w:rsid w:val="006A3509"/>
    <w:rsid w:val="006A4CFF"/>
    <w:rsid w:val="006C2441"/>
    <w:rsid w:val="006C35B3"/>
    <w:rsid w:val="006F59EE"/>
    <w:rsid w:val="007072CB"/>
    <w:rsid w:val="00766DEE"/>
    <w:rsid w:val="00772A4E"/>
    <w:rsid w:val="007B022F"/>
    <w:rsid w:val="007B047C"/>
    <w:rsid w:val="007C38FF"/>
    <w:rsid w:val="007E3429"/>
    <w:rsid w:val="007E7F8F"/>
    <w:rsid w:val="00804631"/>
    <w:rsid w:val="00814843"/>
    <w:rsid w:val="008423C8"/>
    <w:rsid w:val="0086384C"/>
    <w:rsid w:val="00867A5C"/>
    <w:rsid w:val="008A6810"/>
    <w:rsid w:val="008B578E"/>
    <w:rsid w:val="008E7345"/>
    <w:rsid w:val="00903A2C"/>
    <w:rsid w:val="00916330"/>
    <w:rsid w:val="00986DC1"/>
    <w:rsid w:val="009D1F64"/>
    <w:rsid w:val="009D4658"/>
    <w:rsid w:val="009F0A84"/>
    <w:rsid w:val="009F3793"/>
    <w:rsid w:val="00A15EB3"/>
    <w:rsid w:val="00A26B7F"/>
    <w:rsid w:val="00A37D4A"/>
    <w:rsid w:val="00A57B2C"/>
    <w:rsid w:val="00A864A2"/>
    <w:rsid w:val="00B06FAE"/>
    <w:rsid w:val="00B570A5"/>
    <w:rsid w:val="00B74A7C"/>
    <w:rsid w:val="00B9088C"/>
    <w:rsid w:val="00BB754F"/>
    <w:rsid w:val="00C1325F"/>
    <w:rsid w:val="00C23BBA"/>
    <w:rsid w:val="00C6654E"/>
    <w:rsid w:val="00C77937"/>
    <w:rsid w:val="00C86287"/>
    <w:rsid w:val="00C921D7"/>
    <w:rsid w:val="00C967CF"/>
    <w:rsid w:val="00CB13E1"/>
    <w:rsid w:val="00CB56FA"/>
    <w:rsid w:val="00CC26C9"/>
    <w:rsid w:val="00CD0242"/>
    <w:rsid w:val="00D05239"/>
    <w:rsid w:val="00D22F6C"/>
    <w:rsid w:val="00D54456"/>
    <w:rsid w:val="00DB73E7"/>
    <w:rsid w:val="00DF53FC"/>
    <w:rsid w:val="00E43C73"/>
    <w:rsid w:val="00E964E8"/>
    <w:rsid w:val="00EF6FDC"/>
    <w:rsid w:val="00F13692"/>
    <w:rsid w:val="00F25D7F"/>
    <w:rsid w:val="00F8676F"/>
    <w:rsid w:val="00FA20CB"/>
    <w:rsid w:val="00FC6862"/>
    <w:rsid w:val="00FE1480"/>
    <w:rsid w:val="00FF5F2D"/>
    <w:rsid w:val="36DD4C36"/>
    <w:rsid w:val="3EBA0C04"/>
    <w:rsid w:val="50553021"/>
    <w:rsid w:val="5CCA1BA7"/>
    <w:rsid w:val="65D91EB2"/>
    <w:rsid w:val="797256F6"/>
    <w:rsid w:val="7DB9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77E4C3-219F-41B8-BC25-93FAC0D44B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209</Words>
  <Characters>1196</Characters>
  <Lines>9</Lines>
  <Paragraphs>2</Paragraphs>
  <TotalTime>0</TotalTime>
  <ScaleCrop>false</ScaleCrop>
  <LinksUpToDate>false</LinksUpToDate>
  <CharactersWithSpaces>1403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2018-03-20T03:57:00Z</dcterms:created>
  <dc:creator>User</dc:creator>
  <cp:lastModifiedBy>Administrator</cp:lastModifiedBy>
  <cp:lastPrinted>2018-11-13T01:43:00Z</cp:lastPrinted>
  <dcterms:modified xsi:type="dcterms:W3CDTF">2018-12-20T04:18:12Z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