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E3" w:rsidRDefault="00A273E3" w:rsidP="00A273E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A273E3" w:rsidRDefault="00A273E3" w:rsidP="00A273E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273E3" w:rsidRDefault="00A273E3" w:rsidP="00A273E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A273E3" w:rsidRDefault="00A273E3" w:rsidP="00A273E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273E3" w:rsidRDefault="00A273E3" w:rsidP="00A273E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A273E3" w:rsidRDefault="00A273E3" w:rsidP="00A273E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273E3" w:rsidRDefault="00A273E3" w:rsidP="00A273E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A273E3" w:rsidRDefault="00A273E3" w:rsidP="00A273E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273E3" w:rsidRDefault="00A273E3" w:rsidP="00A273E3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A273E3" w:rsidRDefault="00A273E3" w:rsidP="00A273E3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A273E3" w:rsidRDefault="00A273E3" w:rsidP="00A273E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273E3" w:rsidRDefault="00A273E3" w:rsidP="00A273E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273E3" w:rsidRDefault="00A273E3" w:rsidP="00A273E3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273E3"/>
    <w:rsid w:val="00BD3E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3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27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2019-02-14T07:21:00Z</dcterms:modified>
</cp:coreProperties>
</file>