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B1" w:rsidRDefault="009245B1" w:rsidP="009245B1">
      <w:pPr>
        <w:spacing w:line="600" w:lineRule="exact"/>
        <w:rPr>
          <w:rFonts w:ascii="方正黑体_GBK" w:eastAsia="方正黑体_GBK"/>
          <w:sz w:val="33"/>
          <w:szCs w:val="33"/>
        </w:rPr>
      </w:pPr>
      <w:r w:rsidRPr="003D76B7">
        <w:rPr>
          <w:rFonts w:ascii="方正黑体_GBK" w:eastAsia="方正黑体_GBK" w:hint="eastAsia"/>
          <w:sz w:val="33"/>
          <w:szCs w:val="33"/>
        </w:rPr>
        <w:t>附件</w:t>
      </w:r>
      <w:r>
        <w:rPr>
          <w:rFonts w:ascii="方正黑体_GBK" w:eastAsia="方正黑体_GBK" w:hint="eastAsia"/>
          <w:sz w:val="33"/>
          <w:szCs w:val="33"/>
        </w:rPr>
        <w:t>9</w:t>
      </w:r>
    </w:p>
    <w:p w:rsidR="009245B1" w:rsidRDefault="009245B1" w:rsidP="009245B1"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 w:rsidRPr="00EB22B3">
        <w:rPr>
          <w:rFonts w:ascii="方正小标宋简体" w:eastAsia="方正小标宋简体" w:cs="宋体" w:hint="eastAsia"/>
          <w:bCs/>
          <w:color w:val="000000"/>
          <w:sz w:val="44"/>
          <w:szCs w:val="44"/>
        </w:rPr>
        <w:t>参加体检人员公布表</w:t>
      </w:r>
    </w:p>
    <w:p w:rsidR="009245B1" w:rsidRPr="00EB22B3" w:rsidRDefault="009245B1" w:rsidP="009245B1"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 w:rsidR="009245B1" w:rsidRPr="00EB22B3" w:rsidRDefault="009245B1" w:rsidP="009245B1"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  <w:r w:rsidRPr="00EB22B3">
        <w:rPr>
          <w:rFonts w:ascii="方正楷体_GBK" w:eastAsia="方正楷体_GBK" w:cs="仿宋_GB2312" w:hint="eastAsia"/>
          <w:color w:val="000000"/>
          <w:sz w:val="28"/>
          <w:szCs w:val="28"/>
        </w:rPr>
        <w:t>根据公告规定，按考生的笔试和面试成绩分别占总成绩的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</w:t>
      </w:r>
      <w:r w:rsidR="00F36C4B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60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</w:rPr>
        <w:t>%和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</w:t>
      </w:r>
      <w:r w:rsidR="00F36C4B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40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</w:rPr>
        <w:t>%计算后由高分到低分排序，以招录指标1:1进入体检。现将进入公招体检的人员公布如下：</w:t>
      </w:r>
    </w:p>
    <w:tbl>
      <w:tblPr>
        <w:tblW w:w="9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2"/>
        <w:gridCol w:w="2160"/>
        <w:gridCol w:w="2520"/>
        <w:gridCol w:w="1395"/>
        <w:gridCol w:w="1080"/>
      </w:tblGrid>
      <w:tr w:rsidR="009245B1" w:rsidRPr="00EB22B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Pr="00EB22B3" w:rsidRDefault="009245B1" w:rsidP="00FC47C0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EB22B3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Pr="00EB22B3" w:rsidRDefault="009245B1" w:rsidP="00FC47C0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EB22B3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体检人员姓名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Pr="00EB22B3" w:rsidRDefault="009245B1" w:rsidP="00FC47C0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EB22B3"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Pr="00EB22B3" w:rsidRDefault="009245B1" w:rsidP="00FC47C0">
            <w:pPr>
              <w:spacing w:line="500" w:lineRule="exact"/>
              <w:jc w:val="center"/>
              <w:rPr>
                <w:rFonts w:ascii="方正黑体_GBK" w:eastAsia="方正黑体_GBK" w:cs="宋体"/>
                <w:color w:val="000000"/>
                <w:sz w:val="28"/>
                <w:szCs w:val="28"/>
              </w:rPr>
            </w:pPr>
            <w:r w:rsidRPr="00EB22B3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Pr="00EB22B3" w:rsidRDefault="009245B1" w:rsidP="00FC47C0">
            <w:pPr>
              <w:spacing w:line="5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EB22B3">
              <w:rPr>
                <w:rFonts w:ascii="方正黑体_GBK" w:eastAsia="方正黑体_GBK" w:cs="宋体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200DD4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丰都县人民政府名山街道办事处综合管理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朱建阳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风能与</w:t>
            </w:r>
            <w:r>
              <w:rPr>
                <w:rFonts w:ascii="方正仿宋_GBK" w:eastAsia="方正仿宋_GBK" w:hint="eastAsia"/>
                <w:sz w:val="20"/>
              </w:rPr>
              <w:t>动力工程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75.51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Pr="00F36C4B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丰都县虎威镇人民政府</w:t>
            </w:r>
            <w:r w:rsidRPr="00205DCE">
              <w:rPr>
                <w:rFonts w:ascii="方正仿宋_GBK" w:eastAsia="方正仿宋_GBK" w:hint="eastAsia"/>
                <w:sz w:val="20"/>
              </w:rPr>
              <w:t>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杨勋珍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电子商务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76.59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F56C17">
              <w:rPr>
                <w:rFonts w:ascii="方正仿宋_GBK" w:eastAsia="方正仿宋_GBK" w:hint="eastAsia"/>
                <w:sz w:val="20"/>
              </w:rPr>
              <w:t>丰都县董家镇人民政府综合管理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材料成型</w:t>
            </w:r>
            <w:r>
              <w:rPr>
                <w:rFonts w:ascii="方正仿宋_GBK" w:eastAsia="方正仿宋_GBK" w:hint="eastAsia"/>
                <w:sz w:val="20"/>
              </w:rPr>
              <w:t>及控制工程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74.33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761724">
              <w:rPr>
                <w:rFonts w:ascii="方正仿宋_GBK" w:eastAsia="方正仿宋_GBK" w:hint="eastAsia"/>
                <w:sz w:val="20"/>
              </w:rPr>
              <w:t>丰都县董家镇人民政府综合管理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蒋韬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动漫设计</w:t>
            </w:r>
            <w:r>
              <w:rPr>
                <w:rFonts w:ascii="方正仿宋_GBK" w:eastAsia="方正仿宋_GBK" w:hint="eastAsia"/>
                <w:sz w:val="20"/>
              </w:rPr>
              <w:t>与制作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72.56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761724">
              <w:rPr>
                <w:rFonts w:ascii="方正仿宋_GBK" w:eastAsia="方正仿宋_GBK" w:hint="eastAsia"/>
                <w:sz w:val="20"/>
              </w:rPr>
              <w:t>丰都县董家镇人民政府综合管理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船舶与</w:t>
            </w:r>
            <w:r>
              <w:rPr>
                <w:rFonts w:ascii="方正仿宋_GBK" w:eastAsia="方正仿宋_GBK" w:hint="eastAsia"/>
                <w:sz w:val="20"/>
              </w:rPr>
              <w:t>海洋工程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丰都县包鸾镇人民政府综合管理1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邓银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能源与动力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CA60F3">
              <w:rPr>
                <w:rFonts w:ascii="方正仿宋_GBK" w:eastAsia="方正仿宋_GBK" w:hint="eastAsia"/>
                <w:sz w:val="20"/>
              </w:rPr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汤涛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测控技术与</w:t>
            </w:r>
            <w:r>
              <w:rPr>
                <w:rFonts w:ascii="方正仿宋_GBK" w:eastAsia="方正仿宋_GBK" w:hint="eastAsia"/>
                <w:sz w:val="20"/>
              </w:rPr>
              <w:t>仪器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74.06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CA60F3">
              <w:rPr>
                <w:rFonts w:ascii="方正仿宋_GBK" w:eastAsia="方正仿宋_GBK" w:hint="eastAsia"/>
                <w:sz w:val="20"/>
              </w:rPr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张家乐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环境艺术设计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70.18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Pr="00F36C4B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丰都县双龙镇人民政府综合管理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0"/>
              </w:rPr>
              <w:t>吴海燕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91B9C">
              <w:rPr>
                <w:rFonts w:ascii="方正仿宋_GBK" w:eastAsia="方正仿宋_GBK" w:hint="eastAsia"/>
                <w:sz w:val="20"/>
              </w:rPr>
              <w:t>法律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71.58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Pr="00F36C4B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丰都县双龙镇人民政府综合管理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0"/>
              </w:rPr>
              <w:t>何倩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91B9C">
              <w:rPr>
                <w:rFonts w:ascii="方正仿宋_GBK" w:eastAsia="方正仿宋_GBK" w:hint="eastAsia"/>
                <w:sz w:val="20"/>
              </w:rPr>
              <w:t>广告学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71.16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丰都县保合镇人民政府综合管理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旅游管理</w:t>
            </w:r>
            <w:r>
              <w:rPr>
                <w:rFonts w:ascii="方正仿宋_GBK" w:eastAsia="方正仿宋_GBK" w:hint="eastAsia"/>
                <w:sz w:val="20"/>
              </w:rPr>
              <w:t>与服务教育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70.64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李珊珊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工程造价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74.41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王曦槿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高分子材料</w:t>
            </w:r>
            <w:r>
              <w:rPr>
                <w:rFonts w:ascii="方正仿宋_GBK" w:eastAsia="方正仿宋_GBK" w:hint="eastAsia"/>
                <w:sz w:val="20"/>
              </w:rPr>
              <w:t>与工程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74.28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胡颖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人力资源</w:t>
            </w:r>
            <w:r>
              <w:rPr>
                <w:rFonts w:ascii="方正仿宋_GBK" w:eastAsia="方正仿宋_GBK" w:hint="eastAsia"/>
                <w:sz w:val="20"/>
              </w:rPr>
              <w:t>管理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73.06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205DCE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丰都县许明寺镇人民政府综合管理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林宇恒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会计电算化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隆丽珠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BA5705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园艺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75.57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D50838">
              <w:rPr>
                <w:rFonts w:ascii="方正仿宋_GBK" w:eastAsia="方正仿宋_GBK" w:hint="eastAsia"/>
                <w:sz w:val="20"/>
              </w:rPr>
              <w:lastRenderedPageBreak/>
              <w:t>丰都县十直镇人民政府综合管理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曹露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水利水电工程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73.83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D50838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冉航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警察管理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73.53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D50838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吴双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环境工程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73.53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196E9A"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向冠臻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文化产业</w:t>
            </w:r>
            <w:r>
              <w:rPr>
                <w:rFonts w:ascii="方正仿宋_GBK" w:eastAsia="方正仿宋_GBK" w:hint="eastAsia"/>
                <w:sz w:val="20"/>
              </w:rPr>
              <w:t>管理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76.33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196E9A"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谭男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地质工程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74.22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陈晓娇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纺织材料</w:t>
            </w:r>
            <w:r>
              <w:rPr>
                <w:rFonts w:ascii="方正仿宋_GBK" w:eastAsia="方正仿宋_GBK" w:hint="eastAsia"/>
                <w:sz w:val="20"/>
              </w:rPr>
              <w:t>与纺织品设计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73.92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C57C0E">
              <w:rPr>
                <w:rFonts w:ascii="方正仿宋_GBK" w:eastAsia="方正仿宋_GBK" w:hint="eastAsia"/>
                <w:sz w:val="20"/>
              </w:rPr>
              <w:t>丰都县仁沙镇人民政府综合管理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冉怡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342CCF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工程管理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丰都县暨龙镇人民政府综合管理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沈麒麟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342CCF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英语（商贸）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丰都县兴义镇人民政府综合管理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90159">
              <w:rPr>
                <w:rFonts w:ascii="方正仿宋_GBK" w:eastAsia="方正仿宋_GBK" w:hint="eastAsia"/>
                <w:sz w:val="20"/>
              </w:rPr>
              <w:t>应用化学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丰都县双路镇人民政府综合管理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曾茜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F6D19">
              <w:rPr>
                <w:rFonts w:ascii="方正仿宋_GBK" w:eastAsia="方正仿宋_GBK" w:hint="eastAsia"/>
                <w:sz w:val="20"/>
              </w:rPr>
              <w:t>小学教育</w:t>
            </w:r>
            <w:r>
              <w:rPr>
                <w:rFonts w:ascii="方正仿宋_GBK" w:eastAsia="方正仿宋_GBK" w:hint="eastAsia"/>
                <w:sz w:val="20"/>
              </w:rPr>
              <w:t>（专科）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69.67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Default="00336413" w:rsidP="0092569F">
            <w:pPr>
              <w:jc w:val="center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袁瑜璟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B4BCF">
              <w:rPr>
                <w:rFonts w:ascii="方正仿宋_GBK" w:eastAsia="方正仿宋_GBK" w:hint="eastAsia"/>
                <w:sz w:val="20"/>
              </w:rPr>
              <w:t>英语（商贸）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73.90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Pr="00F36C4B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黄灿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7C5514">
              <w:rPr>
                <w:rFonts w:ascii="方正仿宋_GBK" w:eastAsia="方正仿宋_GBK" w:hint="eastAsia"/>
                <w:sz w:val="20"/>
              </w:rPr>
              <w:t>人文地理</w:t>
            </w:r>
            <w:r>
              <w:rPr>
                <w:rFonts w:ascii="方正仿宋_GBK" w:eastAsia="方正仿宋_GBK" w:hint="eastAsia"/>
                <w:sz w:val="20"/>
              </w:rPr>
              <w:t>与城乡规划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72.88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Pr="00F36C4B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张玲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7C5514">
              <w:rPr>
                <w:rFonts w:ascii="方正仿宋_GBK" w:eastAsia="方正仿宋_GBK" w:hint="eastAsia"/>
                <w:sz w:val="20"/>
              </w:rPr>
              <w:t>经济学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72.54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Pr="00F36C4B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靳鹏程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机械设计制造</w:t>
            </w:r>
            <w:r>
              <w:rPr>
                <w:rFonts w:ascii="方正仿宋_GBK" w:eastAsia="方正仿宋_GBK" w:hint="eastAsia"/>
                <w:sz w:val="20"/>
              </w:rPr>
              <w:t>及其自动化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70.82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4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Pr="00F36C4B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丰都县南天湖镇人民政府财务管理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秦云飞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0A0B0E" w:rsidRDefault="0033641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91B9C">
              <w:rPr>
                <w:rFonts w:ascii="方正仿宋_GBK" w:eastAsia="方正仿宋_GBK" w:hint="eastAsia"/>
                <w:sz w:val="20"/>
              </w:rPr>
              <w:t>材料科学与工程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72.02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336413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3" w:rsidRPr="00F36C4B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丰都县森林公安局综合管理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刘一平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AD20D3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Default="0033641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65.29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3" w:rsidRPr="00AD20D3" w:rsidRDefault="0033641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1</w:t>
            </w:r>
          </w:p>
        </w:tc>
      </w:tr>
      <w:tr w:rsidR="00F36C4B" w:rsidTr="0033641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4B" w:rsidRDefault="00F36C4B" w:rsidP="00593BC4">
            <w:pPr>
              <w:spacing w:line="3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丰都县公安局基层执法勤务岗1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4B" w:rsidRPr="00361199" w:rsidRDefault="00F36C4B" w:rsidP="00FC47C0">
            <w:pPr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彭麒宇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4B" w:rsidRPr="00361199" w:rsidRDefault="00F36C4B" w:rsidP="00FC47C0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361199">
              <w:rPr>
                <w:rFonts w:ascii="方正仿宋_GBK" w:eastAsia="方正仿宋_GBK" w:hint="eastAsia"/>
                <w:sz w:val="20"/>
              </w:rPr>
              <w:t>信息与计算科学</w:t>
            </w:r>
            <w:r>
              <w:rPr>
                <w:rFonts w:ascii="方正仿宋_GBK" w:eastAsia="方正仿宋_GBK" w:hint="eastAsia"/>
                <w:sz w:val="20"/>
              </w:rPr>
              <w:t>（软件服务外包）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4B" w:rsidRDefault="00F36C4B" w:rsidP="00FC47C0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70.32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4B" w:rsidRDefault="00F36C4B" w:rsidP="00FC47C0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 xml:space="preserve">1 </w:t>
            </w:r>
          </w:p>
        </w:tc>
      </w:tr>
    </w:tbl>
    <w:p w:rsidR="009245B1" w:rsidRPr="00EB22B3" w:rsidRDefault="009245B1" w:rsidP="00475C45">
      <w:pPr>
        <w:spacing w:line="600" w:lineRule="exact"/>
        <w:ind w:firstLineChars="200" w:firstLine="560"/>
        <w:rPr>
          <w:rFonts w:ascii="方正楷体_GBK" w:eastAsia="方正楷体_GBK"/>
          <w:color w:val="000000"/>
          <w:sz w:val="28"/>
          <w:szCs w:val="28"/>
        </w:rPr>
      </w:pPr>
      <w:r w:rsidRPr="00EB22B3">
        <w:rPr>
          <w:rFonts w:ascii="方正楷体_GBK" w:eastAsia="方正楷体_GBK" w:cs="宋体" w:hint="eastAsia"/>
          <w:color w:val="000000"/>
          <w:sz w:val="28"/>
          <w:szCs w:val="28"/>
        </w:rPr>
        <w:t>请以上考生于</w:t>
      </w:r>
      <w:r w:rsidR="00553E56">
        <w:rPr>
          <w:rFonts w:ascii="方正楷体_GBK" w:eastAsia="方正楷体_GBK" w:cs="宋体" w:hint="eastAsia"/>
          <w:color w:val="000000"/>
          <w:sz w:val="28"/>
          <w:szCs w:val="28"/>
        </w:rPr>
        <w:t xml:space="preserve">2019年6 </w:t>
      </w:r>
      <w:r w:rsidRPr="00EB22B3">
        <w:rPr>
          <w:rFonts w:ascii="方正楷体_GBK" w:eastAsia="方正楷体_GBK" w:cs="宋体" w:hint="eastAsia"/>
          <w:color w:val="000000"/>
          <w:sz w:val="28"/>
          <w:szCs w:val="28"/>
        </w:rPr>
        <w:t>月</w:t>
      </w:r>
      <w:r w:rsidR="00553E56">
        <w:rPr>
          <w:rFonts w:ascii="方正楷体_GBK" w:eastAsia="方正楷体_GBK" w:cs="宋体" w:hint="eastAsia"/>
          <w:color w:val="000000"/>
          <w:sz w:val="28"/>
          <w:szCs w:val="28"/>
        </w:rPr>
        <w:t xml:space="preserve">4 </w:t>
      </w:r>
      <w:r w:rsidRPr="00EB22B3">
        <w:rPr>
          <w:rFonts w:ascii="方正楷体_GBK" w:eastAsia="方正楷体_GBK" w:cs="宋体" w:hint="eastAsia"/>
          <w:color w:val="000000"/>
          <w:sz w:val="28"/>
          <w:szCs w:val="28"/>
        </w:rPr>
        <w:t>日上午</w:t>
      </w:r>
      <w:r w:rsidR="00553E56">
        <w:rPr>
          <w:rFonts w:ascii="方正楷体_GBK" w:eastAsia="方正楷体_GBK" w:cs="宋体" w:hint="eastAsia"/>
          <w:color w:val="000000"/>
          <w:sz w:val="28"/>
          <w:szCs w:val="28"/>
        </w:rPr>
        <w:t>8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</w:t>
      </w:r>
      <w:r w:rsidRPr="00EB22B3">
        <w:rPr>
          <w:rFonts w:ascii="方正楷体_GBK" w:eastAsia="方正楷体_GBK" w:cs="宋体" w:hint="eastAsia"/>
          <w:color w:val="000000"/>
          <w:sz w:val="28"/>
          <w:szCs w:val="28"/>
        </w:rPr>
        <w:t>时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</w:t>
      </w:r>
      <w:r w:rsidR="00553E56">
        <w:rPr>
          <w:rFonts w:ascii="方正楷体_GBK" w:eastAsia="方正楷体_GBK" w:cs="仿宋_GB2312" w:hint="eastAsia"/>
          <w:color w:val="000000"/>
          <w:sz w:val="28"/>
          <w:szCs w:val="28"/>
        </w:rPr>
        <w:t>0</w:t>
      </w:r>
      <w:r w:rsidRPr="00EB22B3">
        <w:rPr>
          <w:rFonts w:ascii="方正楷体_GBK" w:eastAsia="方正楷体_GBK" w:cs="宋体" w:hint="eastAsia"/>
          <w:color w:val="000000"/>
          <w:sz w:val="28"/>
          <w:szCs w:val="28"/>
        </w:rPr>
        <w:t>分空腹准时到</w:t>
      </w:r>
      <w:r w:rsidR="00475C45">
        <w:rPr>
          <w:rFonts w:ascii="方正楷体_GBK" w:eastAsia="方正楷体_GBK" w:cs="宋体" w:hint="eastAsia"/>
          <w:color w:val="000000"/>
          <w:sz w:val="28"/>
          <w:szCs w:val="28"/>
        </w:rPr>
        <w:t>丰都县宏声文化广场（丰都县平都大道51号附309号）</w:t>
      </w:r>
      <w:r w:rsidRPr="00EB22B3">
        <w:rPr>
          <w:rFonts w:ascii="方正楷体_GBK" w:eastAsia="方正楷体_GBK" w:cs="宋体" w:hint="eastAsia"/>
          <w:color w:val="000000"/>
          <w:sz w:val="28"/>
          <w:szCs w:val="28"/>
        </w:rPr>
        <w:t>集中，统一参加体检。并请做好体检准备工作。</w:t>
      </w:r>
    </w:p>
    <w:p w:rsidR="009245B1" w:rsidRPr="00475C45" w:rsidRDefault="009245B1" w:rsidP="009245B1">
      <w:pPr>
        <w:spacing w:line="600" w:lineRule="exact"/>
        <w:rPr>
          <w:rFonts w:ascii="方正楷体_GBK" w:eastAsia="方正楷体_GBK" w:cs="宋体"/>
          <w:color w:val="000000"/>
          <w:sz w:val="28"/>
          <w:szCs w:val="28"/>
        </w:rPr>
      </w:pPr>
      <w:r w:rsidRPr="00EB22B3">
        <w:rPr>
          <w:rFonts w:ascii="方正楷体_GBK" w:eastAsia="方正楷体_GBK" w:cs="宋体" w:hint="eastAsia"/>
          <w:color w:val="000000"/>
          <w:sz w:val="28"/>
          <w:szCs w:val="28"/>
        </w:rPr>
        <w:t>主考官签名：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</w:t>
      </w:r>
      <w:r w:rsidRPr="00EB22B3">
        <w:rPr>
          <w:rFonts w:ascii="方正楷体_GBK" w:eastAsia="方正楷体_GBK" w:cs="宋体" w:hint="eastAsia"/>
          <w:color w:val="000000"/>
          <w:sz w:val="28"/>
          <w:szCs w:val="28"/>
        </w:rPr>
        <w:t>监督员签名：</w:t>
      </w:r>
      <w:r w:rsidRPr="00EB22B3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</w:t>
      </w:r>
      <w:r w:rsidRPr="00EB22B3">
        <w:rPr>
          <w:rFonts w:ascii="方正楷体_GBK" w:eastAsia="方正楷体_GBK" w:cs="宋体" w:hint="eastAsia"/>
          <w:color w:val="000000"/>
          <w:sz w:val="28"/>
          <w:szCs w:val="28"/>
        </w:rPr>
        <w:t>计分员签名：</w:t>
      </w:r>
    </w:p>
    <w:p w:rsidR="0056235B" w:rsidRDefault="009245B1" w:rsidP="009245B1">
      <w:r>
        <w:rPr>
          <w:rFonts w:hint="eastAsia"/>
        </w:rPr>
        <w:t xml:space="preserve"> </w:t>
      </w:r>
      <w:r w:rsidR="00336413">
        <w:rPr>
          <w:rFonts w:hint="eastAsia"/>
        </w:rPr>
        <w:t xml:space="preserve">                                                           2016</w:t>
      </w:r>
      <w:r>
        <w:rPr>
          <w:rFonts w:hint="eastAsia"/>
        </w:rPr>
        <w:t xml:space="preserve"> </w:t>
      </w:r>
      <w:r w:rsidRPr="000B1669">
        <w:rPr>
          <w:rFonts w:ascii="方正仿宋_GBK" w:eastAsia="方正仿宋_GBK" w:cs="宋体" w:hint="eastAsia"/>
          <w:color w:val="000000"/>
          <w:sz w:val="28"/>
          <w:szCs w:val="28"/>
        </w:rPr>
        <w:t>年</w:t>
      </w:r>
      <w:r w:rsidRPr="000B1669">
        <w:rPr>
          <w:rFonts w:ascii="方正仿宋_GBK" w:eastAsia="方正仿宋_GBK" w:cs="仿宋_GB2312" w:hint="eastAsia"/>
          <w:color w:val="000000"/>
          <w:sz w:val="28"/>
          <w:szCs w:val="28"/>
        </w:rPr>
        <w:t xml:space="preserve"> </w:t>
      </w:r>
      <w:r w:rsidR="00336413" w:rsidRPr="00336413">
        <w:rPr>
          <w:rFonts w:hint="eastAsia"/>
        </w:rPr>
        <w:t>6</w:t>
      </w:r>
      <w:r w:rsidRPr="000B1669">
        <w:rPr>
          <w:rFonts w:ascii="方正仿宋_GBK" w:eastAsia="方正仿宋_GBK" w:cs="宋体" w:hint="eastAsia"/>
          <w:color w:val="000000"/>
          <w:sz w:val="28"/>
          <w:szCs w:val="28"/>
        </w:rPr>
        <w:t>月</w:t>
      </w:r>
      <w:r w:rsidR="00336413" w:rsidRPr="00336413">
        <w:rPr>
          <w:rFonts w:hint="eastAsia"/>
        </w:rPr>
        <w:t>1</w:t>
      </w:r>
      <w:r w:rsidRPr="000B1669">
        <w:rPr>
          <w:rFonts w:ascii="方正仿宋_GBK" w:eastAsia="方正仿宋_GBK" w:cs="仿宋_GB2312" w:hint="eastAsia"/>
          <w:color w:val="000000"/>
          <w:sz w:val="28"/>
          <w:szCs w:val="28"/>
        </w:rPr>
        <w:t xml:space="preserve"> </w:t>
      </w:r>
      <w:r w:rsidRPr="000B1669">
        <w:rPr>
          <w:rFonts w:ascii="方正仿宋_GBK" w:eastAsia="方正仿宋_GBK" w:cs="宋体" w:hint="eastAsia"/>
          <w:color w:val="000000"/>
          <w:sz w:val="28"/>
          <w:szCs w:val="28"/>
        </w:rPr>
        <w:t>日</w:t>
      </w:r>
    </w:p>
    <w:sectPr w:rsidR="0056235B" w:rsidSect="00562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8C" w:rsidRDefault="0043278C" w:rsidP="00F36C4B">
      <w:r>
        <w:separator/>
      </w:r>
    </w:p>
  </w:endnote>
  <w:endnote w:type="continuationSeparator" w:id="1">
    <w:p w:rsidR="0043278C" w:rsidRDefault="0043278C" w:rsidP="00F3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8C" w:rsidRDefault="0043278C" w:rsidP="00F36C4B">
      <w:r>
        <w:separator/>
      </w:r>
    </w:p>
  </w:footnote>
  <w:footnote w:type="continuationSeparator" w:id="1">
    <w:p w:rsidR="0043278C" w:rsidRDefault="0043278C" w:rsidP="00F36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5B1"/>
    <w:rsid w:val="000418A2"/>
    <w:rsid w:val="001554A4"/>
    <w:rsid w:val="001E4425"/>
    <w:rsid w:val="001F33B6"/>
    <w:rsid w:val="0030159A"/>
    <w:rsid w:val="00336413"/>
    <w:rsid w:val="00403636"/>
    <w:rsid w:val="0043278C"/>
    <w:rsid w:val="00471B43"/>
    <w:rsid w:val="00475C45"/>
    <w:rsid w:val="00513183"/>
    <w:rsid w:val="00553E56"/>
    <w:rsid w:val="0056235B"/>
    <w:rsid w:val="00593BC4"/>
    <w:rsid w:val="006E0D0C"/>
    <w:rsid w:val="007E28EA"/>
    <w:rsid w:val="009245B1"/>
    <w:rsid w:val="00E02CF3"/>
    <w:rsid w:val="00F3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9245B1"/>
    <w:rPr>
      <w:rFonts w:ascii="宋体" w:hAnsi="宋体" w:cs="Courier New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F3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C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2019-06-02T00:52:00Z</dcterms:created>
  <dcterms:modified xsi:type="dcterms:W3CDTF">2019-06-03T10:08:00Z</dcterms:modified>
</cp:coreProperties>
</file>