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272B" w:rsidRDefault="000F272B">
      <w:pPr>
        <w:shd w:val="solid" w:color="FFFFFF" w:fill="auto"/>
        <w:autoSpaceDN w:val="0"/>
        <w:spacing w:line="594" w:lineRule="exact"/>
        <w:jc w:val="center"/>
        <w:rPr>
          <w:rFonts w:eastAsia="方正小标宋_GBK" w:cs="宋体"/>
          <w:bCs/>
          <w:kern w:val="36"/>
          <w:sz w:val="44"/>
          <w:szCs w:val="44"/>
        </w:rPr>
      </w:pPr>
      <w:r>
        <w:rPr>
          <w:rFonts w:eastAsia="方正小标宋_GBK" w:cs="宋体" w:hint="eastAsia"/>
          <w:bCs/>
          <w:kern w:val="36"/>
          <w:sz w:val="44"/>
          <w:szCs w:val="44"/>
        </w:rPr>
        <w:t>南京海关</w:t>
      </w:r>
    </w:p>
    <w:p w:rsidR="000F272B" w:rsidRDefault="000F272B">
      <w:pPr>
        <w:shd w:val="solid" w:color="FFFFFF" w:fill="auto"/>
        <w:autoSpaceDN w:val="0"/>
        <w:spacing w:line="594" w:lineRule="exact"/>
        <w:jc w:val="center"/>
        <w:rPr>
          <w:rFonts w:eastAsia="方正小标宋_GBK" w:cs="宋体"/>
          <w:bCs/>
          <w:kern w:val="36"/>
          <w:sz w:val="44"/>
          <w:szCs w:val="44"/>
        </w:rPr>
      </w:pPr>
      <w:r>
        <w:rPr>
          <w:rFonts w:eastAsia="方正小标宋_GBK" w:cs="宋体"/>
          <w:bCs/>
          <w:kern w:val="36"/>
          <w:sz w:val="44"/>
          <w:szCs w:val="44"/>
        </w:rPr>
        <w:t>2020</w:t>
      </w:r>
      <w:r>
        <w:rPr>
          <w:rFonts w:eastAsia="方正小标宋_GBK" w:cs="宋体" w:hint="eastAsia"/>
          <w:bCs/>
          <w:kern w:val="36"/>
          <w:sz w:val="44"/>
          <w:szCs w:val="44"/>
        </w:rPr>
        <w:t>年考试录用公务员面试公告</w:t>
      </w:r>
    </w:p>
    <w:p w:rsidR="000F272B" w:rsidRDefault="000F272B">
      <w:pPr>
        <w:shd w:val="solid" w:color="FFFFFF" w:fill="auto"/>
        <w:autoSpaceDN w:val="0"/>
        <w:spacing w:line="594" w:lineRule="exact"/>
        <w:jc w:val="center"/>
        <w:rPr>
          <w:b/>
          <w:bCs/>
          <w:sz w:val="32"/>
          <w:szCs w:val="32"/>
          <w:shd w:val="clear" w:color="auto" w:fill="FFFFFF"/>
        </w:rPr>
      </w:pPr>
    </w:p>
    <w:p w:rsidR="000F272B" w:rsidRDefault="000F272B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</w:t>
      </w:r>
      <w:r>
        <w:rPr>
          <w:rFonts w:eastAsia="方正仿宋_GBK" w:hint="eastAsia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方正仿宋_GBK"/>
          <w:sz w:val="32"/>
          <w:szCs w:val="32"/>
          <w:shd w:val="clear" w:color="auto" w:fill="FFFFFF"/>
        </w:rPr>
        <w:t>2020</w:t>
      </w:r>
      <w:r>
        <w:rPr>
          <w:rFonts w:eastAsia="方正仿宋_GBK" w:hint="eastAsia"/>
          <w:sz w:val="32"/>
          <w:szCs w:val="32"/>
          <w:shd w:val="clear" w:color="auto" w:fill="FFFFFF"/>
        </w:rPr>
        <w:t>年南京海关录用公务员面试有关事宜通知如下：</w:t>
      </w:r>
    </w:p>
    <w:p w:rsidR="000F272B" w:rsidRDefault="000F272B">
      <w:pPr>
        <w:shd w:val="solid" w:color="FFFFFF" w:fill="auto"/>
        <w:autoSpaceDN w:val="0"/>
        <w:spacing w:line="594" w:lineRule="exact"/>
        <w:ind w:left="1363" w:hanging="720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黑体_GBK" w:hint="eastAsia"/>
          <w:sz w:val="32"/>
          <w:szCs w:val="32"/>
          <w:shd w:val="clear" w:color="auto" w:fill="FFFFFF"/>
        </w:rPr>
        <w:t>一、面试分数线及进入面试人员名单</w:t>
      </w:r>
    </w:p>
    <w:tbl>
      <w:tblPr>
        <w:tblW w:w="8820" w:type="dxa"/>
        <w:tblInd w:w="-102" w:type="dxa"/>
        <w:tblLook w:val="0000" w:firstRow="0" w:lastRow="0" w:firstColumn="0" w:lastColumn="0" w:noHBand="0" w:noVBand="0"/>
      </w:tblPr>
      <w:tblGrid>
        <w:gridCol w:w="1680"/>
        <w:gridCol w:w="1155"/>
        <w:gridCol w:w="1260"/>
        <w:gridCol w:w="2310"/>
        <w:gridCol w:w="1470"/>
        <w:gridCol w:w="945"/>
      </w:tblGrid>
      <w:tr w:rsidR="000F272B" w:rsidRPr="008A6DFF" w:rsidTr="008A6DFF">
        <w:trPr>
          <w:trHeight w:val="360"/>
        </w:trPr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72B" w:rsidRPr="008A6DFF" w:rsidRDefault="000F272B" w:rsidP="008A6DFF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bookmarkEnd w:id="0"/>
            <w:r w:rsidRPr="008A6DFF">
              <w:rPr>
                <w:rFonts w:ascii="方正黑体_GBK" w:eastAsia="方正黑体_GBK" w:hAnsi="宋体" w:cs="宋体" w:hint="eastAsia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F272B" w:rsidRPr="008A6DFF" w:rsidRDefault="000F272B" w:rsidP="008A6DFF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28"/>
                <w:szCs w:val="28"/>
              </w:rPr>
            </w:pPr>
            <w:r w:rsidRPr="008A6DFF">
              <w:rPr>
                <w:rFonts w:ascii="方正黑体_GBK" w:eastAsia="方正黑体_GBK" w:hAnsi="宋体" w:cs="宋体" w:hint="eastAsia"/>
                <w:b/>
                <w:bCs/>
                <w:kern w:val="0"/>
                <w:sz w:val="28"/>
                <w:szCs w:val="28"/>
              </w:rPr>
              <w:t>面试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72B" w:rsidRPr="008A6DFF" w:rsidRDefault="000F272B" w:rsidP="008A6DFF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28"/>
                <w:szCs w:val="28"/>
              </w:rPr>
            </w:pPr>
            <w:r w:rsidRPr="008A6DFF">
              <w:rPr>
                <w:rFonts w:ascii="方正黑体_GBK" w:eastAsia="方正黑体_GBK" w:hAnsi="宋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Pr="008A6DFF">
              <w:rPr>
                <w:rFonts w:eastAsia="方正黑体_GBK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8A6DFF">
              <w:rPr>
                <w:rFonts w:ascii="方正黑体_GBK" w:eastAsia="方正黑体_GBK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72B" w:rsidRPr="008A6DFF" w:rsidRDefault="000F272B" w:rsidP="008A6DFF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28"/>
                <w:szCs w:val="28"/>
              </w:rPr>
            </w:pPr>
            <w:r w:rsidRPr="008A6DFF">
              <w:rPr>
                <w:rFonts w:ascii="方正黑体_GBK" w:eastAsia="方正黑体_GBK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F272B" w:rsidRPr="008A6DFF" w:rsidRDefault="000F272B" w:rsidP="008A6DFF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28"/>
                <w:szCs w:val="28"/>
              </w:rPr>
            </w:pPr>
            <w:r w:rsidRPr="008A6DFF">
              <w:rPr>
                <w:rFonts w:ascii="方正黑体_GBK" w:eastAsia="方正黑体_GBK" w:hAnsi="宋体" w:cs="宋体" w:hint="eastAsia"/>
                <w:b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F272B" w:rsidRPr="008A6DFF" w:rsidRDefault="000F272B" w:rsidP="008A6DFF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28"/>
                <w:szCs w:val="28"/>
              </w:rPr>
            </w:pPr>
            <w:r w:rsidRPr="008A6DFF">
              <w:rPr>
                <w:rFonts w:ascii="方正黑体_GBK" w:eastAsia="方正黑体_GBK" w:hAnsi="宋体" w:cs="宋体" w:hint="eastAsia"/>
                <w:b/>
                <w:bCs/>
                <w:kern w:val="0"/>
                <w:sz w:val="28"/>
                <w:szCs w:val="28"/>
              </w:rPr>
              <w:t>备</w:t>
            </w:r>
            <w:r w:rsidRPr="008A6DFF">
              <w:rPr>
                <w:rFonts w:eastAsia="方正黑体_GBK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A6DFF">
              <w:rPr>
                <w:rFonts w:ascii="方正黑体_GBK" w:eastAsia="方正黑体_GBK" w:hAnsi="宋体" w:cs="宋体" w:hint="eastAsia"/>
                <w:b/>
                <w:bCs/>
                <w:kern w:val="0"/>
                <w:sz w:val="28"/>
                <w:szCs w:val="28"/>
              </w:rPr>
              <w:t>注</w:t>
            </w:r>
          </w:p>
        </w:tc>
      </w:tr>
      <w:tr w:rsidR="000F272B" w:rsidRPr="008A6DFF" w:rsidTr="008A6DFF">
        <w:trPr>
          <w:trHeight w:val="375"/>
        </w:trPr>
        <w:tc>
          <w:tcPr>
            <w:tcW w:w="1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72B" w:rsidRPr="008A6DFF" w:rsidRDefault="000F272B" w:rsidP="008A6DFF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F272B" w:rsidRPr="008A6DFF" w:rsidRDefault="000F272B" w:rsidP="008A6DFF">
            <w:pPr>
              <w:widowControl/>
              <w:rPr>
                <w:rFonts w:ascii="方正黑体_GBK" w:eastAsia="方正黑体_GBK" w:hAnsi="宋体" w:cs="宋体"/>
                <w:b/>
                <w:bCs/>
                <w:kern w:val="0"/>
                <w:sz w:val="28"/>
                <w:szCs w:val="28"/>
              </w:rPr>
            </w:pPr>
            <w:r w:rsidRPr="008A6DFF">
              <w:rPr>
                <w:rFonts w:ascii="方正黑体_GBK" w:eastAsia="方正黑体_GBK" w:hAnsi="宋体" w:cs="宋体" w:hint="eastAsia"/>
                <w:b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72B" w:rsidRPr="008A6DFF" w:rsidRDefault="000F272B" w:rsidP="008A6DFF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72B" w:rsidRPr="008A6DFF" w:rsidRDefault="000F272B" w:rsidP="008A6DFF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F272B" w:rsidRPr="008A6DFF" w:rsidRDefault="000F272B" w:rsidP="008A6DFF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F272B" w:rsidRPr="008A6DFF" w:rsidRDefault="000F272B" w:rsidP="008A6DFF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F272B" w:rsidRPr="00BF456A" w:rsidTr="00BF456A">
        <w:trPr>
          <w:trHeight w:val="581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 w:rsidRPr="00BF456A">
              <w:rPr>
                <w:rFonts w:eastAsia="方正仿宋_GBK" w:cs="宋体" w:hint="eastAsia"/>
                <w:kern w:val="0"/>
                <w:sz w:val="24"/>
                <w:szCs w:val="24"/>
              </w:rPr>
              <w:t>海关业务二级主办及以下</w:t>
            </w:r>
            <w:r w:rsidRPr="00BF456A">
              <w:rPr>
                <w:rFonts w:eastAsia="方正仿宋_GBK" w:cs="宋体"/>
                <w:kern w:val="0"/>
                <w:sz w:val="24"/>
                <w:szCs w:val="24"/>
              </w:rPr>
              <w:t>300110001001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 w:rsidRPr="00BF456A">
              <w:rPr>
                <w:rFonts w:eastAsia="方正仿宋_GBK" w:cs="宋体"/>
                <w:kern w:val="0"/>
                <w:sz w:val="24"/>
                <w:szCs w:val="24"/>
              </w:rPr>
              <w:t>126.7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 w:rsidRPr="00BF456A">
              <w:rPr>
                <w:rFonts w:eastAsia="方正仿宋_GBK" w:cs="宋体" w:hint="eastAsia"/>
                <w:kern w:val="0"/>
                <w:sz w:val="24"/>
                <w:szCs w:val="24"/>
              </w:rPr>
              <w:t>于凌波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 w:rsidRPr="00BF456A">
              <w:rPr>
                <w:rFonts w:eastAsia="方正仿宋_GBK" w:cs="宋体"/>
                <w:kern w:val="0"/>
                <w:sz w:val="24"/>
                <w:szCs w:val="24"/>
              </w:rPr>
              <w:t>129211053500915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2"/>
                <w:attr w:name="Year" w:val="2020"/>
                <w:attr w:name="w:st" w:val="on"/>
              </w:smartTagPr>
              <w:r w:rsidRPr="00BF456A">
                <w:rPr>
                  <w:rFonts w:eastAsia="方正仿宋_GBK"/>
                  <w:bCs/>
                  <w:kern w:val="0"/>
                  <w:sz w:val="24"/>
                  <w:szCs w:val="24"/>
                </w:rPr>
                <w:t>2</w:t>
              </w:r>
              <w:r w:rsidRPr="00BF456A">
                <w:rPr>
                  <w:rFonts w:eastAsia="方正仿宋_GBK" w:hint="eastAsia"/>
                  <w:bCs/>
                  <w:kern w:val="0"/>
                  <w:sz w:val="24"/>
                  <w:szCs w:val="24"/>
                </w:rPr>
                <w:t>月</w:t>
              </w:r>
              <w:r w:rsidRPr="00BF456A">
                <w:rPr>
                  <w:rFonts w:eastAsia="方正仿宋_GBK"/>
                  <w:bCs/>
                  <w:kern w:val="0"/>
                  <w:sz w:val="24"/>
                  <w:szCs w:val="24"/>
                </w:rPr>
                <w:t>13</w:t>
              </w:r>
              <w:r w:rsidRPr="00BF456A">
                <w:rPr>
                  <w:rFonts w:eastAsia="方正仿宋_GBK" w:hint="eastAsia"/>
                  <w:bCs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</w:tr>
      <w:tr w:rsidR="000F272B" w:rsidRPr="00BF456A" w:rsidTr="00BF456A">
        <w:trPr>
          <w:trHeight w:val="28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 w:rsidRPr="00BF456A">
              <w:rPr>
                <w:rFonts w:eastAsia="方正仿宋_GBK" w:cs="宋体" w:hint="eastAsia"/>
                <w:kern w:val="0"/>
                <w:sz w:val="24"/>
                <w:szCs w:val="24"/>
              </w:rPr>
              <w:t>顾珉嘉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 w:rsidRPr="00BF456A">
              <w:rPr>
                <w:rFonts w:eastAsia="方正仿宋_GBK" w:cs="宋体"/>
                <w:kern w:val="0"/>
                <w:sz w:val="24"/>
                <w:szCs w:val="24"/>
              </w:rPr>
              <w:t>129231010701309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</w:tr>
      <w:tr w:rsidR="000F272B" w:rsidRPr="00BF456A" w:rsidTr="00BF456A">
        <w:trPr>
          <w:trHeight w:val="28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 w:rsidRPr="00BF456A">
              <w:rPr>
                <w:rFonts w:eastAsia="方正仿宋_GBK" w:cs="宋体" w:hint="eastAsia"/>
                <w:kern w:val="0"/>
                <w:sz w:val="24"/>
                <w:szCs w:val="24"/>
              </w:rPr>
              <w:t>沈凡诚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 w:rsidRPr="00BF456A">
              <w:rPr>
                <w:rFonts w:eastAsia="方正仿宋_GBK" w:cs="宋体"/>
                <w:kern w:val="0"/>
                <w:sz w:val="24"/>
                <w:szCs w:val="24"/>
              </w:rPr>
              <w:t>129231010900208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</w:tr>
      <w:tr w:rsidR="000F272B" w:rsidRPr="00BF456A" w:rsidTr="00BF456A">
        <w:trPr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 w:rsidRPr="00BF456A">
              <w:rPr>
                <w:rFonts w:eastAsia="方正仿宋_GBK" w:cs="宋体" w:hint="eastAsia"/>
                <w:kern w:val="0"/>
                <w:sz w:val="24"/>
                <w:szCs w:val="24"/>
              </w:rPr>
              <w:t>范忠义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 w:rsidRPr="00BF456A">
              <w:rPr>
                <w:rFonts w:eastAsia="方正仿宋_GBK" w:cs="宋体"/>
                <w:kern w:val="0"/>
                <w:sz w:val="24"/>
                <w:szCs w:val="24"/>
              </w:rPr>
              <w:t>129231011202530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</w:tr>
      <w:tr w:rsidR="000F272B" w:rsidRPr="00BF456A" w:rsidTr="00BF456A">
        <w:trPr>
          <w:trHeight w:val="28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 w:rsidRPr="00BF456A">
              <w:rPr>
                <w:rFonts w:eastAsia="方正仿宋_GBK" w:cs="宋体" w:hint="eastAsia"/>
                <w:kern w:val="0"/>
                <w:sz w:val="24"/>
                <w:szCs w:val="24"/>
              </w:rPr>
              <w:t>赵逸涵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 w:rsidRPr="00BF456A">
              <w:rPr>
                <w:rFonts w:eastAsia="方正仿宋_GBK" w:cs="宋体"/>
                <w:kern w:val="0"/>
                <w:sz w:val="24"/>
                <w:szCs w:val="24"/>
              </w:rPr>
              <w:t>129231011701026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</w:tr>
      <w:tr w:rsidR="000F272B" w:rsidRPr="00BF456A" w:rsidTr="00BF456A">
        <w:trPr>
          <w:trHeight w:val="28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 w:rsidRPr="00BF456A">
              <w:rPr>
                <w:rFonts w:eastAsia="方正仿宋_GBK" w:cs="宋体" w:hint="eastAsia"/>
                <w:kern w:val="0"/>
                <w:sz w:val="24"/>
                <w:szCs w:val="24"/>
              </w:rPr>
              <w:t>张成龙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 w:rsidRPr="00BF456A">
              <w:rPr>
                <w:rFonts w:eastAsia="方正仿宋_GBK" w:cs="宋体"/>
                <w:kern w:val="0"/>
                <w:sz w:val="24"/>
                <w:szCs w:val="24"/>
              </w:rPr>
              <w:t>129231012401409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</w:tr>
      <w:tr w:rsidR="000F272B" w:rsidRPr="00BF456A" w:rsidTr="00BF456A">
        <w:trPr>
          <w:trHeight w:val="28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 w:rsidRPr="00BF456A">
              <w:rPr>
                <w:rFonts w:eastAsia="方正仿宋_GBK" w:cs="宋体" w:hint="eastAsia"/>
                <w:kern w:val="0"/>
                <w:sz w:val="24"/>
                <w:szCs w:val="24"/>
              </w:rPr>
              <w:t>谈晓娜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 w:rsidRPr="00BF456A">
              <w:rPr>
                <w:rFonts w:eastAsia="方正仿宋_GBK" w:cs="宋体"/>
                <w:kern w:val="0"/>
                <w:sz w:val="24"/>
                <w:szCs w:val="24"/>
              </w:rPr>
              <w:t>129232011502114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</w:tr>
      <w:tr w:rsidR="000F272B" w:rsidRPr="00BF456A" w:rsidTr="00BF456A">
        <w:trPr>
          <w:trHeight w:val="28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 w:rsidRPr="00BF456A">
              <w:rPr>
                <w:rFonts w:eastAsia="方正仿宋_GBK" w:cs="宋体" w:hint="eastAsia"/>
                <w:kern w:val="0"/>
                <w:sz w:val="24"/>
                <w:szCs w:val="24"/>
              </w:rPr>
              <w:t>张晓琳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 w:rsidRPr="00BF456A">
              <w:rPr>
                <w:rFonts w:eastAsia="方正仿宋_GBK" w:cs="宋体"/>
                <w:kern w:val="0"/>
                <w:sz w:val="24"/>
                <w:szCs w:val="24"/>
              </w:rPr>
              <w:t>129232020901715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72B" w:rsidRPr="00BF456A" w:rsidRDefault="000F272B" w:rsidP="00BF456A">
            <w:pPr>
              <w:widowControl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</w:tr>
    </w:tbl>
    <w:p w:rsidR="000F272B" w:rsidRPr="00682501" w:rsidRDefault="000F272B">
      <w:pPr>
        <w:shd w:val="solid" w:color="FFFFFF" w:fill="auto"/>
        <w:autoSpaceDN w:val="0"/>
        <w:spacing w:line="594" w:lineRule="exact"/>
        <w:ind w:firstLine="643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注：上述面试人员中</w:t>
      </w:r>
      <w:r w:rsidRPr="00682501">
        <w:rPr>
          <w:rFonts w:eastAsia="方正仿宋_GBK" w:hint="eastAsia"/>
          <w:sz w:val="32"/>
          <w:szCs w:val="32"/>
          <w:shd w:val="clear" w:color="auto" w:fill="FFFFFF"/>
        </w:rPr>
        <w:t>无递补、调剂人员</w:t>
      </w:r>
      <w:r>
        <w:rPr>
          <w:rFonts w:eastAsia="方正仿宋_GBK" w:hint="eastAsia"/>
          <w:sz w:val="32"/>
          <w:szCs w:val="32"/>
          <w:shd w:val="clear" w:color="auto" w:fill="FFFFFF"/>
        </w:rPr>
        <w:t>，按照准考证号顺序排列。</w:t>
      </w:r>
    </w:p>
    <w:p w:rsidR="000F272B" w:rsidRDefault="000F272B">
      <w:pPr>
        <w:shd w:val="solid" w:color="FFFFFF" w:fill="auto"/>
        <w:autoSpaceDN w:val="0"/>
        <w:spacing w:line="594" w:lineRule="exact"/>
        <w:ind w:firstLine="643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黑体_GBK" w:hint="eastAsia"/>
          <w:sz w:val="32"/>
          <w:szCs w:val="32"/>
          <w:shd w:val="clear" w:color="auto" w:fill="FFFFFF"/>
        </w:rPr>
        <w:t>二、面试确认</w:t>
      </w:r>
    </w:p>
    <w:p w:rsidR="000F272B" w:rsidRDefault="000F272B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</w:t>
      </w:r>
      <w:r>
        <w:rPr>
          <w:rFonts w:eastAsia="方正仿宋_GBK" w:hint="eastAsia"/>
          <w:sz w:val="32"/>
          <w:szCs w:val="32"/>
          <w:shd w:val="clear" w:color="auto" w:fill="FFFFFF"/>
        </w:rPr>
        <w:t>请进入面试的考生于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1"/>
          <w:attr w:name="Year" w:val="2020"/>
        </w:smartTagPr>
        <w:r>
          <w:rPr>
            <w:rFonts w:eastAsia="方正仿宋_GBK"/>
            <w:sz w:val="32"/>
            <w:szCs w:val="32"/>
            <w:shd w:val="clear" w:color="auto" w:fill="FFFFFF"/>
          </w:rPr>
          <w:t>2020</w:t>
        </w:r>
        <w:r>
          <w:rPr>
            <w:rFonts w:eastAsia="方正仿宋_GBK" w:hint="eastAsia"/>
            <w:sz w:val="32"/>
            <w:szCs w:val="32"/>
            <w:shd w:val="clear" w:color="auto" w:fill="FFFFFF"/>
          </w:rPr>
          <w:t>年</w:t>
        </w:r>
        <w:r>
          <w:rPr>
            <w:rFonts w:eastAsia="方正仿宋_GBK"/>
            <w:sz w:val="32"/>
            <w:szCs w:val="32"/>
            <w:shd w:val="clear" w:color="auto" w:fill="FFFFFF"/>
          </w:rPr>
          <w:t>1</w:t>
        </w:r>
        <w:r>
          <w:rPr>
            <w:rFonts w:eastAsia="方正仿宋_GBK" w:hint="eastAsia"/>
            <w:sz w:val="32"/>
            <w:szCs w:val="32"/>
            <w:shd w:val="clear" w:color="auto" w:fill="FFFFFF"/>
          </w:rPr>
          <w:t>月</w:t>
        </w:r>
        <w:r>
          <w:rPr>
            <w:rFonts w:eastAsia="方正仿宋_GBK"/>
            <w:sz w:val="32"/>
            <w:szCs w:val="32"/>
            <w:shd w:val="clear" w:color="auto" w:fill="FFFFFF"/>
          </w:rPr>
          <w:t>23</w:t>
        </w:r>
        <w:r>
          <w:rPr>
            <w:rFonts w:eastAsia="方正仿宋_GBK" w:hint="eastAsia"/>
            <w:sz w:val="32"/>
            <w:szCs w:val="32"/>
            <w:shd w:val="clear" w:color="auto" w:fill="FFFFFF"/>
          </w:rPr>
          <w:t>日</w:t>
        </w:r>
      </w:smartTag>
      <w:r>
        <w:rPr>
          <w:rFonts w:eastAsia="方正仿宋_GBK"/>
          <w:sz w:val="32"/>
          <w:szCs w:val="32"/>
          <w:shd w:val="clear" w:color="auto" w:fill="FFFFFF"/>
        </w:rPr>
        <w:t>24</w:t>
      </w:r>
      <w:r>
        <w:rPr>
          <w:rFonts w:eastAsia="方正仿宋_GBK" w:hint="eastAsia"/>
          <w:sz w:val="32"/>
          <w:szCs w:val="32"/>
          <w:shd w:val="clear" w:color="auto" w:fill="FFFFFF"/>
        </w:rPr>
        <w:t>时前确认是否参加面试，确认方式为电子邮件和传真。要求如下：</w:t>
      </w:r>
    </w:p>
    <w:p w:rsidR="000F272B" w:rsidRDefault="000F272B">
      <w:pPr>
        <w:spacing w:line="560" w:lineRule="exact"/>
        <w:rPr>
          <w:rFonts w:eastAsia="方正黑体_GBK"/>
          <w:sz w:val="32"/>
          <w:szCs w:val="32"/>
          <w:highlight w:val="yellow"/>
          <w:u w:val="single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/>
          <w:sz w:val="32"/>
          <w:szCs w:val="32"/>
          <w:shd w:val="clear" w:color="auto" w:fill="FFFFFF"/>
        </w:rPr>
        <w:t xml:space="preserve">1. </w:t>
      </w:r>
      <w:r>
        <w:rPr>
          <w:rFonts w:eastAsia="方正仿宋_GBK" w:hint="eastAsia"/>
          <w:sz w:val="32"/>
          <w:szCs w:val="32"/>
          <w:shd w:val="clear" w:color="auto" w:fill="FFFFFF"/>
        </w:rPr>
        <w:t>发送电子邮件至</w:t>
      </w:r>
      <w:r>
        <w:rPr>
          <w:rFonts w:eastAsia="方正仿宋_GBK"/>
          <w:sz w:val="32"/>
          <w:szCs w:val="32"/>
          <w:shd w:val="clear" w:color="auto" w:fill="FFFFFF"/>
        </w:rPr>
        <w:t>NJCkaolu@Customs.gov.cn</w:t>
      </w:r>
      <w:r>
        <w:rPr>
          <w:rFonts w:eastAsia="方正仿宋_GBK" w:hint="eastAsia"/>
          <w:sz w:val="32"/>
          <w:szCs w:val="32"/>
          <w:shd w:val="clear" w:color="auto" w:fill="FFFFFF"/>
        </w:rPr>
        <w:t>，并同时传真到</w:t>
      </w:r>
      <w:r>
        <w:rPr>
          <w:rFonts w:eastAsia="方正仿宋_GBK"/>
          <w:sz w:val="32"/>
          <w:szCs w:val="32"/>
          <w:shd w:val="clear" w:color="auto" w:fill="FFFFFF"/>
        </w:rPr>
        <w:t>025-84423026</w:t>
      </w:r>
      <w:r>
        <w:rPr>
          <w:rFonts w:eastAsia="方正仿宋_GBK" w:hint="eastAsia"/>
          <w:sz w:val="32"/>
          <w:szCs w:val="32"/>
          <w:shd w:val="clear" w:color="auto" w:fill="FFFFFF"/>
        </w:rPr>
        <w:t>。</w:t>
      </w:r>
    </w:p>
    <w:p w:rsidR="000F272B" w:rsidRDefault="000F272B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/>
          <w:sz w:val="32"/>
          <w:szCs w:val="32"/>
          <w:shd w:val="clear" w:color="auto" w:fill="FFFFFF"/>
        </w:rPr>
        <w:t xml:space="preserve">2. </w:t>
      </w:r>
      <w:r>
        <w:rPr>
          <w:rFonts w:eastAsia="方正仿宋_GBK" w:hint="eastAsia"/>
          <w:sz w:val="32"/>
          <w:szCs w:val="32"/>
          <w:shd w:val="clear" w:color="auto" w:fill="FFFFFF"/>
        </w:rPr>
        <w:t>电子邮件和传真标题统一写成“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确认参加</w:t>
      </w:r>
      <w:r w:rsidR="00AA6FED">
        <w:rPr>
          <w:rFonts w:eastAsia="方正仿宋_GBK" w:hint="eastAsia"/>
          <w:sz w:val="32"/>
          <w:szCs w:val="32"/>
          <w:shd w:val="clear" w:color="auto" w:fill="FFFFFF"/>
        </w:rPr>
        <w:t>南京</w:t>
      </w:r>
      <w:r>
        <w:rPr>
          <w:rFonts w:eastAsia="方正仿宋_GBK" w:hint="eastAsia"/>
          <w:sz w:val="32"/>
          <w:szCs w:val="32"/>
          <w:shd w:val="clear" w:color="auto" w:fill="FFFFFF"/>
        </w:rPr>
        <w:t>海关</w:t>
      </w:r>
      <w:r>
        <w:rPr>
          <w:rFonts w:eastAsia="方正仿宋_GBK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职位面试”，具体内容详见附件</w:t>
      </w:r>
      <w:r>
        <w:rPr>
          <w:rFonts w:eastAsia="方正仿宋_GBK"/>
          <w:sz w:val="32"/>
          <w:szCs w:val="32"/>
          <w:shd w:val="clear" w:color="auto" w:fill="FFFFFF"/>
        </w:rPr>
        <w:t>1</w:t>
      </w:r>
      <w:r>
        <w:rPr>
          <w:rFonts w:eastAsia="方正仿宋_GBK" w:hint="eastAsia"/>
          <w:sz w:val="32"/>
          <w:szCs w:val="32"/>
          <w:shd w:val="clear" w:color="auto" w:fill="FFFFFF"/>
        </w:rPr>
        <w:t>。</w:t>
      </w:r>
    </w:p>
    <w:p w:rsidR="000F272B" w:rsidRDefault="000F272B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/>
          <w:sz w:val="32"/>
          <w:szCs w:val="32"/>
          <w:shd w:val="clear" w:color="auto" w:fill="FFFFFF"/>
        </w:rPr>
        <w:t xml:space="preserve">3. </w:t>
      </w:r>
      <w:r>
        <w:rPr>
          <w:rFonts w:eastAsia="方正仿宋_GBK" w:hint="eastAsia"/>
          <w:sz w:val="32"/>
          <w:szCs w:val="32"/>
          <w:shd w:val="clear" w:color="auto" w:fill="FFFFFF"/>
        </w:rPr>
        <w:t>如网上报名时填报的通讯地址、联系方式等信息发生</w:t>
      </w:r>
      <w:r>
        <w:rPr>
          <w:rFonts w:eastAsia="方正仿宋_GBK" w:hint="eastAsia"/>
          <w:sz w:val="32"/>
          <w:szCs w:val="32"/>
          <w:shd w:val="clear" w:color="auto" w:fill="FFFFFF"/>
        </w:rPr>
        <w:lastRenderedPageBreak/>
        <w:t>变化，请在电子邮件和传真中注明。</w:t>
      </w:r>
    </w:p>
    <w:p w:rsidR="000F272B" w:rsidRDefault="000F272B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/>
          <w:sz w:val="32"/>
          <w:szCs w:val="32"/>
          <w:shd w:val="clear" w:color="auto" w:fill="FFFFFF"/>
        </w:rPr>
        <w:t xml:space="preserve">4. </w:t>
      </w:r>
      <w:r>
        <w:rPr>
          <w:rFonts w:eastAsia="方正仿宋_GBK" w:hint="eastAsia"/>
          <w:sz w:val="32"/>
          <w:szCs w:val="32"/>
          <w:shd w:val="clear" w:color="auto" w:fill="FFFFFF"/>
        </w:rPr>
        <w:t>逾期未确认的，视为自动放弃，不再进入面试程序。</w:t>
      </w:r>
    </w:p>
    <w:p w:rsidR="000F272B" w:rsidRDefault="000F272B">
      <w:pPr>
        <w:shd w:val="solid" w:color="FFFFFF" w:fill="auto"/>
        <w:autoSpaceDN w:val="0"/>
        <w:spacing w:line="560" w:lineRule="exact"/>
        <w:ind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黑体_GBK" w:hint="eastAsia"/>
          <w:sz w:val="32"/>
          <w:shd w:val="clear" w:color="auto" w:fill="FFFFFF"/>
        </w:rPr>
        <w:t>三、放弃面试的处理</w:t>
      </w:r>
    </w:p>
    <w:p w:rsidR="000F272B" w:rsidRDefault="000F272B">
      <w:pPr>
        <w:shd w:val="solid" w:color="FFFFFF" w:fill="auto"/>
        <w:autoSpaceDN w:val="0"/>
        <w:spacing w:line="560" w:lineRule="exact"/>
        <w:ind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放弃面试的考生请填写《放弃面试资格声明》（详见附件</w:t>
      </w:r>
      <w:r>
        <w:rPr>
          <w:rFonts w:eastAsia="方正仿宋_GBK"/>
          <w:sz w:val="32"/>
          <w:szCs w:val="32"/>
          <w:shd w:val="clear" w:color="auto" w:fill="FFFFFF"/>
        </w:rPr>
        <w:t>2</w:t>
      </w:r>
      <w:r>
        <w:rPr>
          <w:rFonts w:eastAsia="方正仿宋_GBK" w:hint="eastAsia"/>
          <w:sz w:val="32"/>
          <w:szCs w:val="32"/>
          <w:shd w:val="clear" w:color="auto" w:fill="FFFFFF"/>
        </w:rPr>
        <w:t>），经本人签名，于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2"/>
          <w:attr w:name="Year" w:val="2020"/>
        </w:smartTagPr>
        <w:r>
          <w:rPr>
            <w:rFonts w:eastAsia="方正仿宋_GBK"/>
            <w:sz w:val="32"/>
            <w:szCs w:val="32"/>
            <w:shd w:val="clear" w:color="auto" w:fill="FFFFFF"/>
          </w:rPr>
          <w:t>2020</w:t>
        </w:r>
        <w:r>
          <w:rPr>
            <w:rFonts w:eastAsia="方正仿宋_GBK" w:hint="eastAsia"/>
            <w:sz w:val="32"/>
            <w:szCs w:val="32"/>
            <w:shd w:val="clear" w:color="auto" w:fill="FFFFFF"/>
          </w:rPr>
          <w:t>年</w:t>
        </w:r>
        <w:r>
          <w:rPr>
            <w:rFonts w:eastAsia="方正仿宋_GBK"/>
            <w:sz w:val="32"/>
            <w:szCs w:val="32"/>
            <w:shd w:val="clear" w:color="auto" w:fill="FFFFFF"/>
          </w:rPr>
          <w:t>2</w:t>
        </w:r>
        <w:r>
          <w:rPr>
            <w:rFonts w:eastAsia="方正仿宋_GBK" w:hint="eastAsia"/>
            <w:sz w:val="32"/>
            <w:szCs w:val="32"/>
            <w:shd w:val="clear" w:color="auto" w:fill="FFFFFF"/>
          </w:rPr>
          <w:t>月</w:t>
        </w:r>
        <w:r>
          <w:rPr>
            <w:rFonts w:eastAsia="方正仿宋_GBK"/>
            <w:sz w:val="32"/>
            <w:szCs w:val="32"/>
            <w:shd w:val="clear" w:color="auto" w:fill="FFFFFF"/>
          </w:rPr>
          <w:t>1</w:t>
        </w:r>
        <w:r>
          <w:rPr>
            <w:rFonts w:eastAsia="方正仿宋_GBK" w:hint="eastAsia"/>
            <w:sz w:val="32"/>
            <w:szCs w:val="32"/>
            <w:shd w:val="clear" w:color="auto" w:fill="FFFFFF"/>
          </w:rPr>
          <w:t>日</w:t>
        </w:r>
        <w:r>
          <w:rPr>
            <w:rFonts w:eastAsia="方正仿宋_GBK"/>
            <w:sz w:val="32"/>
            <w:szCs w:val="32"/>
            <w:shd w:val="clear" w:color="auto" w:fill="FFFFFF"/>
          </w:rPr>
          <w:t>12</w:t>
        </w:r>
        <w:r>
          <w:rPr>
            <w:rFonts w:eastAsia="方正仿宋_GBK" w:hint="eastAsia"/>
            <w:sz w:val="32"/>
            <w:szCs w:val="32"/>
            <w:shd w:val="clear" w:color="auto" w:fill="FFFFFF"/>
          </w:rPr>
          <w:t>时前</w:t>
        </w:r>
      </w:smartTag>
      <w:r>
        <w:rPr>
          <w:rFonts w:eastAsia="方正仿宋_GBK" w:hint="eastAsia"/>
          <w:sz w:val="32"/>
          <w:szCs w:val="32"/>
          <w:shd w:val="clear" w:color="auto" w:fill="FFFFFF"/>
        </w:rPr>
        <w:t>传真至</w:t>
      </w:r>
      <w:r>
        <w:rPr>
          <w:rFonts w:eastAsia="方正仿宋_GBK"/>
          <w:sz w:val="32"/>
          <w:szCs w:val="32"/>
          <w:shd w:val="clear" w:color="auto" w:fill="FFFFFF"/>
        </w:rPr>
        <w:t>025-84423026</w:t>
      </w:r>
      <w:r>
        <w:rPr>
          <w:rFonts w:eastAsia="方正仿宋_GBK" w:hint="eastAsia"/>
          <w:sz w:val="32"/>
          <w:szCs w:val="32"/>
          <w:shd w:val="clear" w:color="auto" w:fill="FFFFFF"/>
        </w:rPr>
        <w:t>或发送扫描件至</w:t>
      </w:r>
      <w:r>
        <w:rPr>
          <w:rFonts w:eastAsia="方正仿宋_GBK"/>
          <w:sz w:val="32"/>
          <w:szCs w:val="32"/>
          <w:shd w:val="clear" w:color="auto" w:fill="FFFFFF"/>
        </w:rPr>
        <w:t>NJCkaolu@Customs.gov.cn</w:t>
      </w:r>
      <w:r>
        <w:rPr>
          <w:rFonts w:eastAsia="方正仿宋_GBK" w:hint="eastAsia"/>
          <w:sz w:val="32"/>
          <w:szCs w:val="32"/>
          <w:shd w:val="clear" w:color="auto" w:fill="FFFFFF"/>
        </w:rPr>
        <w:t>。未在规定时间内填报放弃声明，又因个人原因不参加面试的，招录单位将视情节上报中央公务员主管部门并记入诚信档案。</w:t>
      </w:r>
    </w:p>
    <w:p w:rsidR="000F272B" w:rsidRDefault="000F272B" w:rsidP="001C5522">
      <w:pPr>
        <w:shd w:val="solid" w:color="FFFFFF" w:fill="auto"/>
        <w:tabs>
          <w:tab w:val="left" w:pos="2520"/>
        </w:tabs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  <w:r>
        <w:rPr>
          <w:rFonts w:eastAsia="方正黑体_GBK" w:hint="eastAsia"/>
          <w:sz w:val="32"/>
          <w:shd w:val="clear" w:color="auto" w:fill="FFFFFF"/>
        </w:rPr>
        <w:t>四、寄送材料</w:t>
      </w:r>
    </w:p>
    <w:p w:rsidR="000F272B" w:rsidRDefault="000F272B" w:rsidP="001C5522">
      <w:pPr>
        <w:tabs>
          <w:tab w:val="left" w:pos="2520"/>
        </w:tabs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 w:hint="eastAsia"/>
          <w:sz w:val="32"/>
          <w:szCs w:val="32"/>
          <w:shd w:val="clear" w:color="auto" w:fill="FFFFFF"/>
        </w:rPr>
        <w:t>请考生于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2"/>
          <w:attr w:name="Year" w:val="2020"/>
        </w:smartTagPr>
        <w:r>
          <w:rPr>
            <w:rFonts w:eastAsia="方正仿宋_GBK"/>
            <w:sz w:val="32"/>
            <w:szCs w:val="32"/>
            <w:shd w:val="clear" w:color="auto" w:fill="FFFFFF"/>
          </w:rPr>
          <w:t>2020</w:t>
        </w:r>
        <w:r>
          <w:rPr>
            <w:rFonts w:eastAsia="方正仿宋_GBK" w:hint="eastAsia"/>
            <w:sz w:val="32"/>
            <w:szCs w:val="32"/>
            <w:shd w:val="clear" w:color="auto" w:fill="FFFFFF"/>
          </w:rPr>
          <w:t>年</w:t>
        </w:r>
        <w:r>
          <w:rPr>
            <w:rFonts w:eastAsia="方正仿宋_GBK"/>
            <w:sz w:val="32"/>
            <w:szCs w:val="32"/>
            <w:shd w:val="clear" w:color="auto" w:fill="FFFFFF"/>
          </w:rPr>
          <w:t>2</w:t>
        </w:r>
        <w:r>
          <w:rPr>
            <w:rFonts w:eastAsia="方正仿宋_GBK" w:hint="eastAsia"/>
            <w:sz w:val="32"/>
            <w:szCs w:val="32"/>
            <w:shd w:val="clear" w:color="auto" w:fill="FFFFFF"/>
          </w:rPr>
          <w:t>月</w:t>
        </w:r>
        <w:r>
          <w:rPr>
            <w:rFonts w:eastAsia="方正仿宋_GBK"/>
            <w:sz w:val="32"/>
            <w:szCs w:val="32"/>
            <w:shd w:val="clear" w:color="auto" w:fill="FFFFFF"/>
          </w:rPr>
          <w:t>4</w:t>
        </w:r>
        <w:r>
          <w:rPr>
            <w:rFonts w:eastAsia="方正仿宋_GBK" w:hint="eastAsia"/>
            <w:sz w:val="32"/>
            <w:szCs w:val="32"/>
            <w:shd w:val="clear" w:color="auto" w:fill="FFFFFF"/>
          </w:rPr>
          <w:t>日前</w:t>
        </w:r>
      </w:smartTag>
      <w:r>
        <w:rPr>
          <w:rFonts w:eastAsia="方正仿宋_GBK" w:hint="eastAsia"/>
          <w:sz w:val="32"/>
          <w:szCs w:val="32"/>
          <w:shd w:val="clear" w:color="auto" w:fill="FFFFFF"/>
        </w:rPr>
        <w:t>（以寄出邮戳为准）通过邮政特快专递将以下材料复印件邮寄到我单位</w:t>
      </w:r>
      <w:r w:rsidRPr="00EC7BAA">
        <w:rPr>
          <w:rFonts w:eastAsia="方正仿宋_GBK" w:hint="eastAsia"/>
          <w:sz w:val="32"/>
          <w:szCs w:val="32"/>
          <w:shd w:val="clear" w:color="auto" w:fill="FFFFFF"/>
        </w:rPr>
        <w:t>（南京市龙蟠中路</w:t>
      </w:r>
      <w:r w:rsidRPr="00EC7BAA">
        <w:rPr>
          <w:rFonts w:eastAsia="方正仿宋_GBK"/>
          <w:sz w:val="32"/>
          <w:szCs w:val="32"/>
          <w:shd w:val="clear" w:color="auto" w:fill="FFFFFF"/>
        </w:rPr>
        <w:t>360</w:t>
      </w:r>
      <w:r w:rsidRPr="00EC7BAA">
        <w:rPr>
          <w:rFonts w:eastAsia="方正仿宋_GBK" w:hint="eastAsia"/>
          <w:sz w:val="32"/>
          <w:szCs w:val="32"/>
          <w:shd w:val="clear" w:color="auto" w:fill="FFFFFF"/>
        </w:rPr>
        <w:t>号南京海关人事处，邮编：</w:t>
      </w:r>
      <w:r w:rsidRPr="00EC7BAA">
        <w:rPr>
          <w:rFonts w:eastAsia="方正仿宋_GBK"/>
          <w:sz w:val="32"/>
          <w:szCs w:val="32"/>
          <w:shd w:val="clear" w:color="auto" w:fill="FFFFFF"/>
        </w:rPr>
        <w:t>210001</w:t>
      </w:r>
      <w:r w:rsidRPr="00EC7BAA">
        <w:rPr>
          <w:rFonts w:eastAsia="方正仿宋_GBK" w:hint="eastAsia"/>
          <w:sz w:val="32"/>
          <w:szCs w:val="32"/>
          <w:shd w:val="clear" w:color="auto" w:fill="FFFFFF"/>
        </w:rPr>
        <w:t>）</w:t>
      </w:r>
      <w:r>
        <w:rPr>
          <w:rFonts w:eastAsia="方正仿宋_GBK" w:hint="eastAsia"/>
          <w:sz w:val="32"/>
          <w:szCs w:val="32"/>
          <w:shd w:val="clear" w:color="auto" w:fill="FFFFFF"/>
        </w:rPr>
        <w:t>接受资格复审（一般不接待本人或快递公司送达）：</w:t>
      </w:r>
    </w:p>
    <w:p w:rsidR="000F272B" w:rsidRDefault="000F272B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/>
          <w:sz w:val="32"/>
          <w:szCs w:val="32"/>
          <w:shd w:val="clear" w:color="auto" w:fill="FFFFFF"/>
        </w:rPr>
        <w:t xml:space="preserve">1. </w:t>
      </w:r>
      <w:r>
        <w:rPr>
          <w:rFonts w:eastAsia="方正仿宋_GBK" w:hint="eastAsia"/>
          <w:sz w:val="32"/>
          <w:szCs w:val="32"/>
          <w:shd w:val="clear" w:color="auto" w:fill="FFFFFF"/>
        </w:rPr>
        <w:t>本人身份证、学生证或工作证复印件。</w:t>
      </w:r>
    </w:p>
    <w:p w:rsidR="000F272B" w:rsidRDefault="000F272B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/>
          <w:sz w:val="32"/>
          <w:szCs w:val="32"/>
          <w:shd w:val="clear" w:color="auto" w:fill="FFFFFF"/>
        </w:rPr>
        <w:t xml:space="preserve">2. </w:t>
      </w:r>
      <w:r>
        <w:rPr>
          <w:rFonts w:eastAsia="方正仿宋_GBK" w:hint="eastAsia"/>
          <w:sz w:val="32"/>
          <w:szCs w:val="32"/>
          <w:shd w:val="clear" w:color="auto" w:fill="FFFFFF"/>
        </w:rPr>
        <w:t>公共科目笔试准考证复印件。</w:t>
      </w:r>
    </w:p>
    <w:p w:rsidR="000F272B" w:rsidRDefault="000F272B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/>
          <w:sz w:val="32"/>
          <w:szCs w:val="32"/>
          <w:shd w:val="clear" w:color="auto" w:fill="FFFFFF"/>
        </w:rPr>
        <w:t xml:space="preserve">3. </w:t>
      </w:r>
      <w:r>
        <w:rPr>
          <w:rFonts w:eastAsia="方正仿宋_GBK" w:hint="eastAsia"/>
          <w:sz w:val="32"/>
          <w:szCs w:val="32"/>
          <w:shd w:val="clear" w:color="auto" w:fill="FFFFFF"/>
        </w:rPr>
        <w:t>考试报名登记表（贴好照片，如实、详细填写个人学习、工作经历，时间必须连续，并注明各学习阶段是否在职学习，取得何种学历和学位）。</w:t>
      </w:r>
    </w:p>
    <w:p w:rsidR="000F272B" w:rsidRDefault="000F272B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/>
          <w:sz w:val="32"/>
          <w:szCs w:val="32"/>
          <w:shd w:val="clear" w:color="auto" w:fill="FFFFFF"/>
        </w:rPr>
        <w:t xml:space="preserve">4. </w:t>
      </w:r>
      <w:r>
        <w:rPr>
          <w:rFonts w:eastAsia="方正仿宋_GBK" w:hint="eastAsia"/>
          <w:sz w:val="32"/>
          <w:szCs w:val="32"/>
          <w:shd w:val="clear" w:color="auto" w:fill="FFFFFF"/>
        </w:rPr>
        <w:t>本（专）科、研究生各阶段学历、学位证书复印件，所报职位要求的外语等级证书、职业资格证书复印件等材料。</w:t>
      </w:r>
    </w:p>
    <w:p w:rsidR="000F272B" w:rsidRDefault="000F272B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 w:rsidR="00AA6FED">
        <w:rPr>
          <w:rFonts w:eastAsia="方正仿宋_GBK" w:hint="eastAsia"/>
          <w:sz w:val="32"/>
          <w:szCs w:val="32"/>
          <w:shd w:val="clear" w:color="auto" w:fill="FFFFFF"/>
        </w:rPr>
        <w:t>5</w:t>
      </w:r>
      <w:r>
        <w:rPr>
          <w:rFonts w:eastAsia="方正仿宋_GBK"/>
          <w:sz w:val="32"/>
          <w:szCs w:val="32"/>
          <w:shd w:val="clear" w:color="auto" w:fill="FFFFFF"/>
        </w:rPr>
        <w:t xml:space="preserve">. </w:t>
      </w:r>
      <w:r>
        <w:rPr>
          <w:rFonts w:eastAsia="方正仿宋_GBK" w:hint="eastAsia"/>
          <w:sz w:val="32"/>
          <w:szCs w:val="32"/>
          <w:shd w:val="clear" w:color="auto" w:fill="FFFFFF"/>
        </w:rPr>
        <w:t>除上述材料外，考生需按照身份类别，提供以下材料：</w:t>
      </w:r>
    </w:p>
    <w:p w:rsidR="000F272B" w:rsidRDefault="000F272B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 w:hint="eastAsia"/>
          <w:b/>
          <w:sz w:val="32"/>
          <w:szCs w:val="32"/>
          <w:shd w:val="clear" w:color="auto" w:fill="FFFFFF"/>
        </w:rPr>
        <w:t>应届毕业生</w:t>
      </w:r>
      <w:r>
        <w:rPr>
          <w:rFonts w:eastAsia="方正仿宋_GBK" w:hint="eastAsia"/>
          <w:sz w:val="32"/>
          <w:szCs w:val="32"/>
          <w:shd w:val="clear" w:color="auto" w:fill="FFFFFF"/>
        </w:rPr>
        <w:t>提供所在学校加盖公章的报名推荐表（须注</w:t>
      </w:r>
      <w:r>
        <w:rPr>
          <w:rFonts w:eastAsia="方正仿宋_GBK" w:hint="eastAsia"/>
          <w:sz w:val="32"/>
          <w:szCs w:val="32"/>
          <w:shd w:val="clear" w:color="auto" w:fill="FFFFFF"/>
        </w:rPr>
        <w:lastRenderedPageBreak/>
        <w:t>明培养方式，详见附件</w:t>
      </w:r>
      <w:r>
        <w:rPr>
          <w:rFonts w:eastAsia="方正仿宋_GBK"/>
          <w:sz w:val="32"/>
          <w:szCs w:val="32"/>
          <w:shd w:val="clear" w:color="auto" w:fill="FFFFFF"/>
        </w:rPr>
        <w:t>3</w:t>
      </w:r>
      <w:r>
        <w:rPr>
          <w:rFonts w:eastAsia="方正仿宋_GBK" w:hint="eastAsia"/>
          <w:sz w:val="32"/>
          <w:szCs w:val="32"/>
          <w:shd w:val="clear" w:color="auto" w:fill="FFFFFF"/>
        </w:rPr>
        <w:t>）复印件。</w:t>
      </w:r>
    </w:p>
    <w:p w:rsidR="000F272B" w:rsidRDefault="00AA6FED">
      <w:pPr>
        <w:spacing w:line="560" w:lineRule="exact"/>
        <w:ind w:firstLine="645"/>
        <w:rPr>
          <w:rFonts w:eastAsia="方正黑体_GBK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6</w:t>
      </w:r>
      <w:r w:rsidR="000F272B">
        <w:rPr>
          <w:rFonts w:eastAsia="方正仿宋_GBK"/>
          <w:sz w:val="32"/>
          <w:szCs w:val="32"/>
          <w:shd w:val="clear" w:color="auto" w:fill="FFFFFF"/>
        </w:rPr>
        <w:t xml:space="preserve">. </w:t>
      </w:r>
      <w:r w:rsidR="000F272B">
        <w:rPr>
          <w:rFonts w:eastAsia="方正仿宋_GBK" w:hint="eastAsia"/>
          <w:sz w:val="32"/>
          <w:szCs w:val="32"/>
          <w:shd w:val="clear" w:color="auto" w:fill="FFFFFF"/>
        </w:rPr>
        <w:t>其他材料</w:t>
      </w:r>
      <w:r w:rsidR="000F272B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0F272B">
        <w:rPr>
          <w:rFonts w:eastAsia="方正黑体_GBK"/>
          <w:sz w:val="32"/>
          <w:szCs w:val="32"/>
          <w:u w:val="single"/>
        </w:rPr>
        <w:t xml:space="preserve"> </w:t>
      </w:r>
    </w:p>
    <w:p w:rsidR="000F272B" w:rsidRDefault="000F272B">
      <w:pPr>
        <w:spacing w:line="560" w:lineRule="exact"/>
        <w:ind w:firstLine="645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考生应对所提供材料的真实性负责，材料不全或主要信息不实，影响资格审查结果的，将取消面试资格。面试前还将进行现场资格复审，届时请考生备齐以上材料原件。</w:t>
      </w:r>
    </w:p>
    <w:p w:rsidR="000F272B" w:rsidRDefault="000F272B">
      <w:pPr>
        <w:shd w:val="solid" w:color="FFFFFF" w:fill="auto"/>
        <w:autoSpaceDN w:val="0"/>
        <w:spacing w:line="560" w:lineRule="exact"/>
        <w:ind w:firstLine="640"/>
        <w:rPr>
          <w:rFonts w:eastAsia="方正黑体_GBK" w:cs="Arial"/>
          <w:b/>
          <w:color w:val="333333"/>
          <w:sz w:val="32"/>
          <w:szCs w:val="32"/>
        </w:rPr>
      </w:pPr>
      <w:r>
        <w:rPr>
          <w:rFonts w:eastAsia="方正黑体_GBK" w:hint="eastAsia"/>
          <w:sz w:val="32"/>
          <w:shd w:val="clear" w:color="auto" w:fill="FFFFFF"/>
        </w:rPr>
        <w:t>五、</w:t>
      </w:r>
      <w:r>
        <w:rPr>
          <w:rStyle w:val="a9"/>
          <w:rFonts w:eastAsia="方正黑体_GBK" w:cs="Arial" w:hint="eastAsia"/>
          <w:b w:val="0"/>
          <w:color w:val="333333"/>
          <w:sz w:val="32"/>
          <w:szCs w:val="32"/>
        </w:rPr>
        <w:t>现场资格复审</w:t>
      </w:r>
    </w:p>
    <w:p w:rsidR="000F272B" w:rsidRDefault="000F272B">
      <w:pPr>
        <w:spacing w:line="560" w:lineRule="exact"/>
        <w:ind w:firstLine="645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请考生于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"/>
          <w:attr w:name="Year" w:val="2020"/>
        </w:smartTagPr>
        <w:r>
          <w:rPr>
            <w:rFonts w:eastAsia="方正仿宋_GBK"/>
            <w:sz w:val="32"/>
            <w:szCs w:val="32"/>
            <w:shd w:val="clear" w:color="auto" w:fill="FFFFFF"/>
          </w:rPr>
          <w:t>2020</w:t>
        </w:r>
        <w:r>
          <w:rPr>
            <w:rFonts w:eastAsia="方正仿宋_GBK" w:hint="eastAsia"/>
            <w:sz w:val="32"/>
            <w:szCs w:val="32"/>
            <w:shd w:val="clear" w:color="auto" w:fill="FFFFFF"/>
          </w:rPr>
          <w:t>年</w:t>
        </w:r>
        <w:r>
          <w:rPr>
            <w:rFonts w:eastAsia="方正仿宋_GBK"/>
            <w:sz w:val="32"/>
            <w:szCs w:val="32"/>
            <w:shd w:val="clear" w:color="auto" w:fill="FFFFFF"/>
          </w:rPr>
          <w:t>2</w:t>
        </w:r>
        <w:r>
          <w:rPr>
            <w:rFonts w:eastAsia="方正仿宋_GBK" w:hint="eastAsia"/>
            <w:sz w:val="32"/>
            <w:szCs w:val="32"/>
            <w:shd w:val="clear" w:color="auto" w:fill="FFFFFF"/>
          </w:rPr>
          <w:t>月</w:t>
        </w:r>
        <w:r>
          <w:rPr>
            <w:rFonts w:eastAsia="方正仿宋_GBK"/>
            <w:sz w:val="32"/>
            <w:szCs w:val="32"/>
            <w:shd w:val="clear" w:color="auto" w:fill="FFFFFF"/>
          </w:rPr>
          <w:t>12</w:t>
        </w:r>
        <w:r>
          <w:rPr>
            <w:rFonts w:eastAsia="方正仿宋_GBK" w:hint="eastAsia"/>
            <w:sz w:val="32"/>
            <w:szCs w:val="32"/>
            <w:shd w:val="clear" w:color="auto" w:fill="FFFFFF"/>
          </w:rPr>
          <w:t>日上午</w:t>
        </w:r>
      </w:smartTag>
      <w:r>
        <w:rPr>
          <w:rFonts w:eastAsia="方正仿宋_GBK"/>
          <w:sz w:val="32"/>
          <w:szCs w:val="32"/>
          <w:shd w:val="clear" w:color="auto" w:fill="FFFFFF"/>
        </w:rPr>
        <w:t>9:30</w:t>
      </w:r>
      <w:r>
        <w:rPr>
          <w:rFonts w:eastAsia="方正仿宋_GBK" w:hint="eastAsia"/>
          <w:sz w:val="32"/>
          <w:szCs w:val="32"/>
          <w:shd w:val="clear" w:color="auto" w:fill="FFFFFF"/>
        </w:rPr>
        <w:t>携带上述资格复审材料原件，到指定地点进行现场资格复审。现场资格复审的地点为：南京海关龙蟠中路办公区</w:t>
      </w:r>
      <w:r>
        <w:rPr>
          <w:rFonts w:eastAsia="方正仿宋_GBK"/>
          <w:sz w:val="32"/>
          <w:szCs w:val="32"/>
          <w:shd w:val="clear" w:color="auto" w:fill="FFFFFF"/>
        </w:rPr>
        <w:t>1</w:t>
      </w:r>
      <w:r>
        <w:rPr>
          <w:rFonts w:eastAsia="方正仿宋_GBK" w:hint="eastAsia"/>
          <w:sz w:val="32"/>
          <w:szCs w:val="32"/>
          <w:shd w:val="clear" w:color="auto" w:fill="FFFFFF"/>
        </w:rPr>
        <w:t>楼大厅。</w:t>
      </w:r>
    </w:p>
    <w:p w:rsidR="000F272B" w:rsidRDefault="000F272B"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  <w:r>
        <w:rPr>
          <w:rFonts w:eastAsia="方正黑体_GBK" w:hint="eastAsia"/>
          <w:sz w:val="32"/>
          <w:shd w:val="clear" w:color="auto" w:fill="FFFFFF"/>
        </w:rPr>
        <w:t>六、面试安排</w:t>
      </w:r>
    </w:p>
    <w:p w:rsidR="000F272B" w:rsidRDefault="000F272B">
      <w:pPr>
        <w:shd w:val="solid" w:color="FFFFFF" w:fill="auto"/>
        <w:autoSpaceDN w:val="0"/>
        <w:spacing w:line="560" w:lineRule="exact"/>
        <w:ind w:firstLine="640"/>
        <w:rPr>
          <w:rFonts w:eastAsia="方正楷体_GBK"/>
          <w:sz w:val="32"/>
          <w:szCs w:val="32"/>
          <w:shd w:val="clear" w:color="auto" w:fill="FFFFFF"/>
        </w:rPr>
      </w:pPr>
      <w:r>
        <w:rPr>
          <w:rFonts w:eastAsia="方正楷体_GBK" w:hint="eastAsia"/>
          <w:sz w:val="32"/>
          <w:szCs w:val="32"/>
          <w:shd w:val="clear" w:color="auto" w:fill="FFFFFF"/>
        </w:rPr>
        <w:t>（一）面试时间</w:t>
      </w:r>
    </w:p>
    <w:p w:rsidR="000F272B" w:rsidRDefault="000F272B" w:rsidP="009306B4">
      <w:pPr>
        <w:spacing w:line="560" w:lineRule="exact"/>
        <w:ind w:firstLineChars="200"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面试于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"/>
          <w:attr w:name="Year" w:val="2020"/>
        </w:smartTagPr>
        <w:r>
          <w:rPr>
            <w:rFonts w:eastAsia="方正仿宋_GBK"/>
            <w:b/>
            <w:sz w:val="32"/>
            <w:szCs w:val="32"/>
            <w:shd w:val="clear" w:color="auto" w:fill="FFFFFF"/>
          </w:rPr>
          <w:t>2020</w:t>
        </w:r>
        <w:r>
          <w:rPr>
            <w:rFonts w:eastAsia="方正仿宋_GBK" w:hint="eastAsia"/>
            <w:b/>
            <w:sz w:val="32"/>
            <w:szCs w:val="32"/>
            <w:shd w:val="clear" w:color="auto" w:fill="FFFFFF"/>
          </w:rPr>
          <w:t>年</w:t>
        </w:r>
        <w:r>
          <w:rPr>
            <w:rFonts w:eastAsia="方正仿宋_GBK"/>
            <w:b/>
            <w:sz w:val="32"/>
            <w:szCs w:val="32"/>
            <w:shd w:val="clear" w:color="auto" w:fill="FFFFFF"/>
          </w:rPr>
          <w:t>2</w:t>
        </w:r>
        <w:r>
          <w:rPr>
            <w:rFonts w:eastAsia="方正仿宋_GBK" w:hint="eastAsia"/>
            <w:b/>
            <w:sz w:val="32"/>
            <w:szCs w:val="32"/>
            <w:shd w:val="clear" w:color="auto" w:fill="FFFFFF"/>
          </w:rPr>
          <w:t>月</w:t>
        </w:r>
        <w:r>
          <w:rPr>
            <w:rFonts w:eastAsia="方正仿宋_GBK"/>
            <w:b/>
            <w:sz w:val="32"/>
            <w:szCs w:val="32"/>
            <w:shd w:val="clear" w:color="auto" w:fill="FFFFFF"/>
          </w:rPr>
          <w:t>13</w:t>
        </w:r>
        <w:r>
          <w:rPr>
            <w:rFonts w:eastAsia="方正仿宋_GBK" w:hint="eastAsia"/>
            <w:b/>
            <w:sz w:val="32"/>
            <w:szCs w:val="32"/>
            <w:shd w:val="clear" w:color="auto" w:fill="FFFFFF"/>
          </w:rPr>
          <w:t>日</w:t>
        </w:r>
      </w:smartTag>
      <w:r>
        <w:rPr>
          <w:rFonts w:eastAsia="方正仿宋_GBK" w:hint="eastAsia"/>
          <w:sz w:val="32"/>
          <w:szCs w:val="32"/>
          <w:shd w:val="clear" w:color="auto" w:fill="FFFFFF"/>
        </w:rPr>
        <w:t>进行。</w:t>
      </w:r>
    </w:p>
    <w:p w:rsidR="000F272B" w:rsidRDefault="000F272B" w:rsidP="009306B4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面试于当日上午</w:t>
      </w:r>
      <w:r>
        <w:rPr>
          <w:rFonts w:eastAsia="方正仿宋_GBK"/>
          <w:b/>
          <w:sz w:val="32"/>
          <w:szCs w:val="32"/>
          <w:shd w:val="clear" w:color="auto" w:fill="FFFFFF"/>
        </w:rPr>
        <w:t>9:00</w:t>
      </w:r>
      <w:r>
        <w:rPr>
          <w:rFonts w:eastAsia="方正仿宋_GBK" w:hint="eastAsia"/>
          <w:sz w:val="32"/>
          <w:szCs w:val="32"/>
          <w:shd w:val="clear" w:color="auto" w:fill="FFFFFF"/>
        </w:rPr>
        <w:t>开始，参加当天面试的考生务必全部于上午</w:t>
      </w:r>
      <w:r>
        <w:rPr>
          <w:rFonts w:eastAsia="方正仿宋_GBK"/>
          <w:b/>
          <w:sz w:val="32"/>
          <w:szCs w:val="32"/>
          <w:shd w:val="clear" w:color="auto" w:fill="FFFFFF"/>
        </w:rPr>
        <w:t>8:30</w:t>
      </w:r>
      <w:r>
        <w:rPr>
          <w:rFonts w:eastAsia="方正仿宋_GBK" w:hint="eastAsia"/>
          <w:sz w:val="32"/>
          <w:szCs w:val="32"/>
          <w:shd w:val="clear" w:color="auto" w:fill="FFFFFF"/>
        </w:rPr>
        <w:t>前报到完毕。截至当天上午</w:t>
      </w:r>
      <w:r>
        <w:rPr>
          <w:rFonts w:eastAsia="方正仿宋_GBK"/>
          <w:sz w:val="32"/>
          <w:szCs w:val="32"/>
          <w:shd w:val="clear" w:color="auto" w:fill="FFFFFF"/>
        </w:rPr>
        <w:t>8</w:t>
      </w:r>
      <w:r>
        <w:rPr>
          <w:rFonts w:eastAsia="方正仿宋_GBK"/>
          <w:b/>
          <w:sz w:val="32"/>
          <w:szCs w:val="32"/>
          <w:shd w:val="clear" w:color="auto" w:fill="FFFFFF"/>
        </w:rPr>
        <w:t>:</w:t>
      </w:r>
      <w:r>
        <w:rPr>
          <w:rFonts w:eastAsia="方正仿宋_GBK"/>
          <w:sz w:val="32"/>
          <w:szCs w:val="32"/>
          <w:shd w:val="clear" w:color="auto" w:fill="FFFFFF"/>
        </w:rPr>
        <w:t>30</w:t>
      </w:r>
      <w:r>
        <w:rPr>
          <w:rFonts w:eastAsia="方正仿宋_GBK" w:hint="eastAsia"/>
          <w:sz w:val="32"/>
          <w:szCs w:val="32"/>
          <w:shd w:val="clear" w:color="auto" w:fill="FFFFFF"/>
        </w:rPr>
        <w:t>没有进入候考室的考生，取消考试资格。</w:t>
      </w:r>
    </w:p>
    <w:p w:rsidR="000F272B" w:rsidRDefault="000F272B">
      <w:pPr>
        <w:shd w:val="solid" w:color="FFFFFF" w:fill="auto"/>
        <w:autoSpaceDN w:val="0"/>
        <w:spacing w:line="560" w:lineRule="exact"/>
        <w:ind w:firstLine="640"/>
        <w:rPr>
          <w:rFonts w:eastAsia="方正楷体_GBK"/>
          <w:sz w:val="32"/>
          <w:szCs w:val="32"/>
          <w:shd w:val="clear" w:color="auto" w:fill="FFFFFF"/>
        </w:rPr>
      </w:pPr>
      <w:r>
        <w:rPr>
          <w:rFonts w:eastAsia="方正楷体_GBK" w:hint="eastAsia"/>
          <w:sz w:val="32"/>
          <w:szCs w:val="32"/>
          <w:shd w:val="clear" w:color="auto" w:fill="FFFFFF"/>
        </w:rPr>
        <w:t>（二）面试报到地点</w:t>
      </w:r>
    </w:p>
    <w:p w:rsidR="000F272B" w:rsidRPr="00ED2AA8" w:rsidRDefault="000F272B" w:rsidP="009306B4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南京海关龙蟠中路办公区</w:t>
      </w:r>
      <w:r>
        <w:rPr>
          <w:rFonts w:eastAsia="方正仿宋_GBK"/>
          <w:sz w:val="32"/>
          <w:szCs w:val="32"/>
          <w:shd w:val="clear" w:color="auto" w:fill="FFFFFF"/>
        </w:rPr>
        <w:t>1</w:t>
      </w:r>
      <w:r>
        <w:rPr>
          <w:rFonts w:eastAsia="方正仿宋_GBK" w:hint="eastAsia"/>
          <w:sz w:val="32"/>
          <w:szCs w:val="32"/>
          <w:shd w:val="clear" w:color="auto" w:fill="FFFFFF"/>
        </w:rPr>
        <w:t>楼大厅，从南门进入。地址：龙蟠中路</w:t>
      </w:r>
      <w:r>
        <w:rPr>
          <w:rFonts w:eastAsia="方正仿宋_GBK"/>
          <w:sz w:val="32"/>
          <w:szCs w:val="32"/>
          <w:shd w:val="clear" w:color="auto" w:fill="FFFFFF"/>
        </w:rPr>
        <w:t>360</w:t>
      </w:r>
      <w:r>
        <w:rPr>
          <w:rFonts w:eastAsia="方正仿宋_GBK" w:hint="eastAsia"/>
          <w:sz w:val="32"/>
          <w:szCs w:val="32"/>
          <w:shd w:val="clear" w:color="auto" w:fill="FFFFFF"/>
        </w:rPr>
        <w:t>号。</w:t>
      </w:r>
      <w:r w:rsidRPr="00ED2AA8">
        <w:rPr>
          <w:rFonts w:eastAsia="方正仿宋_GBK" w:hint="eastAsia"/>
          <w:sz w:val="32"/>
          <w:szCs w:val="32"/>
          <w:shd w:val="clear" w:color="auto" w:fill="FFFFFF"/>
        </w:rPr>
        <w:t>可乘地铁</w:t>
      </w:r>
      <w:r w:rsidRPr="00ED2AA8">
        <w:rPr>
          <w:rFonts w:eastAsia="方正仿宋_GBK"/>
          <w:sz w:val="32"/>
          <w:szCs w:val="32"/>
          <w:shd w:val="clear" w:color="auto" w:fill="FFFFFF"/>
        </w:rPr>
        <w:t>3</w:t>
      </w:r>
      <w:r w:rsidRPr="00ED2AA8">
        <w:rPr>
          <w:rFonts w:eastAsia="方正仿宋_GBK" w:hint="eastAsia"/>
          <w:sz w:val="32"/>
          <w:szCs w:val="32"/>
          <w:shd w:val="clear" w:color="auto" w:fill="FFFFFF"/>
        </w:rPr>
        <w:t>号线在夫子庙站下（或乘地铁</w:t>
      </w:r>
      <w:r w:rsidRPr="00ED2AA8">
        <w:rPr>
          <w:rFonts w:eastAsia="方正仿宋_GBK"/>
          <w:sz w:val="32"/>
          <w:szCs w:val="32"/>
          <w:shd w:val="clear" w:color="auto" w:fill="FFFFFF"/>
        </w:rPr>
        <w:t>1</w:t>
      </w:r>
      <w:r w:rsidRPr="00ED2AA8">
        <w:rPr>
          <w:rFonts w:eastAsia="方正仿宋_GBK" w:hint="eastAsia"/>
          <w:sz w:val="32"/>
          <w:szCs w:val="32"/>
          <w:shd w:val="clear" w:color="auto" w:fill="FFFFFF"/>
        </w:rPr>
        <w:t>号线在三山街站下），再换乘</w:t>
      </w:r>
      <w:r w:rsidRPr="00ED2AA8">
        <w:rPr>
          <w:rFonts w:eastAsia="方正仿宋_GBK"/>
          <w:sz w:val="32"/>
          <w:szCs w:val="32"/>
          <w:shd w:val="clear" w:color="auto" w:fill="FFFFFF"/>
        </w:rPr>
        <w:t>40</w:t>
      </w:r>
      <w:r w:rsidRPr="00ED2AA8">
        <w:rPr>
          <w:rFonts w:eastAsia="方正仿宋_GBK" w:hint="eastAsia"/>
          <w:sz w:val="32"/>
          <w:szCs w:val="32"/>
          <w:shd w:val="clear" w:color="auto" w:fill="FFFFFF"/>
        </w:rPr>
        <w:t>路、</w:t>
      </w:r>
      <w:r w:rsidRPr="00ED2AA8">
        <w:rPr>
          <w:rFonts w:eastAsia="方正仿宋_GBK"/>
          <w:sz w:val="32"/>
          <w:szCs w:val="32"/>
          <w:shd w:val="clear" w:color="auto" w:fill="FFFFFF"/>
        </w:rPr>
        <w:t>4</w:t>
      </w:r>
      <w:r w:rsidRPr="00ED2AA8">
        <w:rPr>
          <w:rFonts w:eastAsia="方正仿宋_GBK" w:hint="eastAsia"/>
          <w:sz w:val="32"/>
          <w:szCs w:val="32"/>
          <w:shd w:val="clear" w:color="auto" w:fill="FFFFFF"/>
        </w:rPr>
        <w:t>路或</w:t>
      </w:r>
      <w:r w:rsidRPr="00ED2AA8">
        <w:rPr>
          <w:rFonts w:eastAsia="方正仿宋_GBK"/>
          <w:sz w:val="32"/>
          <w:szCs w:val="32"/>
          <w:shd w:val="clear" w:color="auto" w:fill="FFFFFF"/>
        </w:rPr>
        <w:t>7</w:t>
      </w:r>
      <w:r w:rsidRPr="00ED2AA8">
        <w:rPr>
          <w:rFonts w:eastAsia="方正仿宋_GBK" w:hint="eastAsia"/>
          <w:sz w:val="32"/>
          <w:szCs w:val="32"/>
          <w:shd w:val="clear" w:color="auto" w:fill="FFFFFF"/>
        </w:rPr>
        <w:t>路公交车至</w:t>
      </w:r>
      <w:r w:rsidRPr="00ED2AA8">
        <w:rPr>
          <w:rFonts w:eastAsia="方正仿宋_GBK"/>
          <w:sz w:val="32"/>
          <w:szCs w:val="32"/>
          <w:shd w:val="clear" w:color="auto" w:fill="FFFFFF"/>
        </w:rPr>
        <w:t>“</w:t>
      </w:r>
      <w:r w:rsidRPr="00ED2AA8">
        <w:rPr>
          <w:rFonts w:eastAsia="方正仿宋_GBK" w:hint="eastAsia"/>
          <w:sz w:val="32"/>
          <w:szCs w:val="32"/>
          <w:shd w:val="clear" w:color="auto" w:fill="FFFFFF"/>
        </w:rPr>
        <w:t>通济门</w:t>
      </w:r>
      <w:r w:rsidRPr="00ED2AA8">
        <w:rPr>
          <w:rFonts w:eastAsia="方正仿宋_GBK"/>
          <w:sz w:val="32"/>
          <w:szCs w:val="32"/>
          <w:shd w:val="clear" w:color="auto" w:fill="FFFFFF"/>
        </w:rPr>
        <w:t>”</w:t>
      </w:r>
      <w:r w:rsidRPr="00ED2AA8">
        <w:rPr>
          <w:rFonts w:eastAsia="方正仿宋_GBK" w:hint="eastAsia"/>
          <w:sz w:val="32"/>
          <w:szCs w:val="32"/>
          <w:shd w:val="clear" w:color="auto" w:fill="FFFFFF"/>
        </w:rPr>
        <w:t>站下。</w:t>
      </w:r>
    </w:p>
    <w:p w:rsidR="000F272B" w:rsidRDefault="000F272B"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  <w:r>
        <w:rPr>
          <w:rFonts w:eastAsia="方正黑体_GBK" w:hint="eastAsia"/>
          <w:sz w:val="32"/>
          <w:shd w:val="clear" w:color="auto" w:fill="FFFFFF"/>
        </w:rPr>
        <w:t>七、体检和考察</w:t>
      </w:r>
    </w:p>
    <w:p w:rsidR="000F272B" w:rsidRDefault="000F272B">
      <w:pPr>
        <w:shd w:val="solid" w:color="FFFFFF" w:fill="auto"/>
        <w:autoSpaceDN w:val="0"/>
        <w:spacing w:line="560" w:lineRule="exact"/>
        <w:ind w:firstLine="640"/>
        <w:rPr>
          <w:rFonts w:eastAsia="方正楷体_GBK"/>
          <w:sz w:val="32"/>
          <w:szCs w:val="32"/>
          <w:shd w:val="clear" w:color="auto" w:fill="FFFFFF"/>
        </w:rPr>
      </w:pPr>
      <w:r>
        <w:rPr>
          <w:rFonts w:eastAsia="方正楷体_GBK" w:hint="eastAsia"/>
          <w:sz w:val="32"/>
          <w:szCs w:val="32"/>
          <w:shd w:val="clear" w:color="auto" w:fill="FFFFFF"/>
        </w:rPr>
        <w:t>（一）体检和考察人选的确定</w:t>
      </w:r>
    </w:p>
    <w:p w:rsidR="000F272B" w:rsidRDefault="000F272B" w:rsidP="009306B4">
      <w:pPr>
        <w:spacing w:line="560" w:lineRule="exact"/>
        <w:ind w:firstLineChars="200" w:firstLine="640"/>
        <w:rPr>
          <w:rFonts w:eastAsia="方正黑体_GBK"/>
          <w:sz w:val="32"/>
          <w:szCs w:val="32"/>
          <w:highlight w:val="yellow"/>
          <w:u w:val="single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参加面试人数与录用计划数比例达到</w:t>
      </w:r>
      <w:r>
        <w:rPr>
          <w:rFonts w:eastAsia="方正仿宋_GBK"/>
          <w:sz w:val="32"/>
          <w:szCs w:val="32"/>
          <w:shd w:val="clear" w:color="auto" w:fill="FFFFFF"/>
        </w:rPr>
        <w:t>3:1</w:t>
      </w:r>
      <w:r>
        <w:rPr>
          <w:rFonts w:eastAsia="方正仿宋_GBK" w:hint="eastAsia"/>
          <w:sz w:val="32"/>
          <w:szCs w:val="32"/>
          <w:shd w:val="clear" w:color="auto" w:fill="FFFFFF"/>
        </w:rPr>
        <w:t>及以上的，面试后按综合成绩从高到低的顺序</w:t>
      </w:r>
      <w:r>
        <w:rPr>
          <w:rFonts w:eastAsia="方正仿宋_GBK"/>
          <w:sz w:val="32"/>
          <w:szCs w:val="32"/>
          <w:shd w:val="clear" w:color="auto" w:fill="FFFFFF"/>
        </w:rPr>
        <w:t>1:1</w:t>
      </w:r>
      <w:r>
        <w:rPr>
          <w:rFonts w:eastAsia="方正仿宋_GBK" w:hint="eastAsia"/>
          <w:sz w:val="32"/>
          <w:szCs w:val="32"/>
          <w:shd w:val="clear" w:color="auto" w:fill="FFFFFF"/>
        </w:rPr>
        <w:t>确定体检和考察人选；</w:t>
      </w:r>
      <w:r>
        <w:rPr>
          <w:rFonts w:eastAsia="方正仿宋_GBK" w:hint="eastAsia"/>
          <w:sz w:val="32"/>
          <w:szCs w:val="32"/>
          <w:shd w:val="clear" w:color="auto" w:fill="FFFFFF"/>
        </w:rPr>
        <w:lastRenderedPageBreak/>
        <w:t>比例低于</w:t>
      </w:r>
      <w:r>
        <w:rPr>
          <w:rFonts w:eastAsia="方正仿宋_GBK"/>
          <w:sz w:val="32"/>
          <w:szCs w:val="32"/>
          <w:shd w:val="clear" w:color="auto" w:fill="FFFFFF"/>
        </w:rPr>
        <w:t>3:1</w:t>
      </w:r>
      <w:r>
        <w:rPr>
          <w:rFonts w:eastAsia="方正仿宋_GBK" w:hint="eastAsia"/>
          <w:sz w:val="32"/>
          <w:szCs w:val="32"/>
          <w:shd w:val="clear" w:color="auto" w:fill="FFFFFF"/>
        </w:rPr>
        <w:t>的，考生面试成绩应达到</w:t>
      </w:r>
      <w:r>
        <w:rPr>
          <w:rFonts w:eastAsia="方正仿宋_GBK"/>
          <w:sz w:val="32"/>
          <w:szCs w:val="32"/>
          <w:shd w:val="clear" w:color="auto" w:fill="FFFFFF"/>
        </w:rPr>
        <w:t>60</w:t>
      </w:r>
      <w:r>
        <w:rPr>
          <w:rFonts w:eastAsia="方正仿宋_GBK" w:hint="eastAsia"/>
          <w:sz w:val="32"/>
          <w:szCs w:val="32"/>
          <w:shd w:val="clear" w:color="auto" w:fill="FFFFFF"/>
        </w:rPr>
        <w:t>分的面试合格分数线，方可按综合成绩从高到低的顺序</w:t>
      </w:r>
      <w:r>
        <w:rPr>
          <w:rFonts w:eastAsia="方正仿宋_GBK"/>
          <w:sz w:val="32"/>
          <w:szCs w:val="32"/>
          <w:shd w:val="clear" w:color="auto" w:fill="FFFFFF"/>
        </w:rPr>
        <w:t>1:1</w:t>
      </w:r>
      <w:r>
        <w:rPr>
          <w:rFonts w:eastAsia="方正仿宋_GBK" w:hint="eastAsia"/>
          <w:sz w:val="32"/>
          <w:szCs w:val="32"/>
          <w:shd w:val="clear" w:color="auto" w:fill="FFFFFF"/>
        </w:rPr>
        <w:t>进入体检和考察。</w:t>
      </w:r>
    </w:p>
    <w:p w:rsidR="000F272B" w:rsidRDefault="000F272B">
      <w:pPr>
        <w:shd w:val="solid" w:color="FFFFFF" w:fill="auto"/>
        <w:autoSpaceDN w:val="0"/>
        <w:spacing w:line="560" w:lineRule="exact"/>
        <w:ind w:firstLine="640"/>
        <w:rPr>
          <w:rFonts w:eastAsia="方正楷体_GBK"/>
          <w:sz w:val="32"/>
          <w:szCs w:val="32"/>
          <w:shd w:val="clear" w:color="auto" w:fill="FFFFFF"/>
        </w:rPr>
      </w:pPr>
      <w:r>
        <w:rPr>
          <w:rFonts w:eastAsia="方正楷体_GBK" w:hint="eastAsia"/>
          <w:sz w:val="32"/>
          <w:szCs w:val="32"/>
          <w:shd w:val="clear" w:color="auto" w:fill="FFFFFF"/>
        </w:rPr>
        <w:t>（二）体检</w:t>
      </w:r>
    </w:p>
    <w:p w:rsidR="000F272B" w:rsidRDefault="000F272B" w:rsidP="009306B4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体检于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"/>
          <w:attr w:name="Year" w:val="2020"/>
        </w:smartTagPr>
        <w:r>
          <w:rPr>
            <w:rFonts w:eastAsia="方正仿宋_GBK"/>
            <w:sz w:val="32"/>
            <w:szCs w:val="32"/>
            <w:shd w:val="clear" w:color="auto" w:fill="FFFFFF"/>
          </w:rPr>
          <w:t>2020</w:t>
        </w:r>
        <w:r>
          <w:rPr>
            <w:rFonts w:eastAsia="方正仿宋_GBK" w:hint="eastAsia"/>
            <w:sz w:val="32"/>
            <w:szCs w:val="32"/>
            <w:shd w:val="clear" w:color="auto" w:fill="FFFFFF"/>
          </w:rPr>
          <w:t>年</w:t>
        </w:r>
        <w:r>
          <w:rPr>
            <w:rFonts w:eastAsia="方正仿宋_GBK"/>
            <w:sz w:val="32"/>
            <w:szCs w:val="32"/>
            <w:shd w:val="clear" w:color="auto" w:fill="FFFFFF"/>
          </w:rPr>
          <w:t>2</w:t>
        </w:r>
        <w:r>
          <w:rPr>
            <w:rFonts w:eastAsia="方正仿宋_GBK" w:hint="eastAsia"/>
            <w:sz w:val="32"/>
            <w:szCs w:val="32"/>
            <w:shd w:val="clear" w:color="auto" w:fill="FFFFFF"/>
          </w:rPr>
          <w:t>月</w:t>
        </w:r>
        <w:r>
          <w:rPr>
            <w:rFonts w:eastAsia="方正仿宋_GBK"/>
            <w:sz w:val="32"/>
            <w:szCs w:val="32"/>
            <w:shd w:val="clear" w:color="auto" w:fill="FFFFFF"/>
          </w:rPr>
          <w:t>14</w:t>
        </w:r>
        <w:r>
          <w:rPr>
            <w:rFonts w:eastAsia="方正仿宋_GBK" w:hint="eastAsia"/>
            <w:sz w:val="32"/>
            <w:szCs w:val="32"/>
            <w:shd w:val="clear" w:color="auto" w:fill="FFFFFF"/>
          </w:rPr>
          <w:t>日</w:t>
        </w:r>
      </w:smartTag>
      <w:r>
        <w:rPr>
          <w:rFonts w:eastAsia="方正仿宋_GBK" w:hint="eastAsia"/>
          <w:sz w:val="32"/>
          <w:szCs w:val="32"/>
          <w:shd w:val="clear" w:color="auto" w:fill="FFFFFF"/>
        </w:rPr>
        <w:t>进行，请于当天上午</w:t>
      </w:r>
      <w:r>
        <w:rPr>
          <w:rFonts w:eastAsia="方正仿宋_GBK"/>
          <w:sz w:val="32"/>
          <w:szCs w:val="32"/>
          <w:shd w:val="clear" w:color="auto" w:fill="FFFFFF"/>
        </w:rPr>
        <w:t>7</w:t>
      </w:r>
      <w:r>
        <w:rPr>
          <w:rFonts w:eastAsia="方正仿宋_GBK" w:hint="eastAsia"/>
          <w:sz w:val="32"/>
          <w:szCs w:val="32"/>
          <w:shd w:val="clear" w:color="auto" w:fill="FFFFFF"/>
        </w:rPr>
        <w:t>点在南京海关龙蟠中路办公区（龙蟠中路</w:t>
      </w:r>
      <w:r>
        <w:rPr>
          <w:rFonts w:eastAsia="方正仿宋_GBK"/>
          <w:sz w:val="32"/>
          <w:szCs w:val="32"/>
          <w:shd w:val="clear" w:color="auto" w:fill="FFFFFF"/>
        </w:rPr>
        <w:t>360</w:t>
      </w:r>
      <w:r>
        <w:rPr>
          <w:rFonts w:eastAsia="方正仿宋_GBK" w:hint="eastAsia"/>
          <w:sz w:val="32"/>
          <w:szCs w:val="32"/>
          <w:shd w:val="clear" w:color="auto" w:fill="FFFFFF"/>
        </w:rPr>
        <w:t>号）</w:t>
      </w:r>
      <w:r>
        <w:rPr>
          <w:rFonts w:eastAsia="方正仿宋_GBK"/>
          <w:sz w:val="32"/>
          <w:szCs w:val="32"/>
          <w:shd w:val="clear" w:color="auto" w:fill="FFFFFF"/>
        </w:rPr>
        <w:t>1</w:t>
      </w:r>
      <w:r>
        <w:rPr>
          <w:rFonts w:eastAsia="方正仿宋_GBK" w:hint="eastAsia"/>
          <w:sz w:val="32"/>
          <w:szCs w:val="32"/>
          <w:shd w:val="clear" w:color="auto" w:fill="FFFFFF"/>
        </w:rPr>
        <w:t>楼大厅集合，届时统一前往，请考生合理安排好行程，注意安全，体检费用由考生承担。</w:t>
      </w:r>
    </w:p>
    <w:p w:rsidR="000F272B" w:rsidRDefault="000F272B">
      <w:pPr>
        <w:shd w:val="solid" w:color="FFFFFF" w:fill="auto"/>
        <w:autoSpaceDN w:val="0"/>
        <w:spacing w:line="560" w:lineRule="exact"/>
        <w:ind w:firstLine="640"/>
        <w:rPr>
          <w:rFonts w:eastAsia="方正楷体_GBK"/>
          <w:sz w:val="32"/>
          <w:szCs w:val="32"/>
          <w:shd w:val="clear" w:color="auto" w:fill="FFFFFF"/>
        </w:rPr>
      </w:pPr>
      <w:r>
        <w:rPr>
          <w:rFonts w:eastAsia="方正楷体_GBK" w:hint="eastAsia"/>
          <w:sz w:val="32"/>
          <w:szCs w:val="32"/>
          <w:shd w:val="clear" w:color="auto" w:fill="FFFFFF"/>
        </w:rPr>
        <w:t>（三）综合成绩计算方式</w:t>
      </w:r>
    </w:p>
    <w:p w:rsidR="000F272B" w:rsidRPr="00223040" w:rsidRDefault="000F272B" w:rsidP="009306B4">
      <w:pPr>
        <w:snapToGrid w:val="0"/>
        <w:spacing w:line="560" w:lineRule="exact"/>
        <w:ind w:firstLineChars="192" w:firstLine="614"/>
        <w:rPr>
          <w:rFonts w:eastAsia="方正仿宋_GBK"/>
          <w:sz w:val="32"/>
          <w:szCs w:val="32"/>
        </w:rPr>
      </w:pPr>
      <w:r w:rsidRPr="00223040">
        <w:rPr>
          <w:rFonts w:eastAsia="方正仿宋_GBK" w:hint="eastAsia"/>
          <w:sz w:val="32"/>
          <w:szCs w:val="32"/>
        </w:rPr>
        <w:t>综合成绩计算</w:t>
      </w:r>
      <w:r>
        <w:rPr>
          <w:rFonts w:eastAsia="方正仿宋_GBK" w:hint="eastAsia"/>
          <w:sz w:val="32"/>
          <w:szCs w:val="32"/>
        </w:rPr>
        <w:t>：</w:t>
      </w:r>
      <w:r w:rsidRPr="00223040">
        <w:rPr>
          <w:rFonts w:eastAsia="方正仿宋_GBK" w:hint="eastAsia"/>
          <w:sz w:val="32"/>
          <w:szCs w:val="32"/>
        </w:rPr>
        <w:t>综合成绩</w:t>
      </w:r>
      <w:r w:rsidRPr="00223040">
        <w:rPr>
          <w:rFonts w:eastAsia="方正仿宋_GBK"/>
          <w:sz w:val="32"/>
          <w:szCs w:val="32"/>
        </w:rPr>
        <w:t>=</w:t>
      </w:r>
      <w:r w:rsidRPr="00223040">
        <w:rPr>
          <w:rFonts w:eastAsia="方正仿宋_GBK" w:hint="eastAsia"/>
          <w:sz w:val="32"/>
          <w:szCs w:val="32"/>
        </w:rPr>
        <w:t>（笔试总成绩÷</w:t>
      </w:r>
      <w:r w:rsidRPr="00223040">
        <w:rPr>
          <w:rFonts w:eastAsia="方正仿宋_GBK"/>
          <w:sz w:val="32"/>
          <w:szCs w:val="32"/>
        </w:rPr>
        <w:t>2</w:t>
      </w:r>
      <w:r w:rsidRPr="00223040">
        <w:rPr>
          <w:rFonts w:eastAsia="方正仿宋_GBK" w:hint="eastAsia"/>
          <w:sz w:val="32"/>
          <w:szCs w:val="32"/>
        </w:rPr>
        <w:t>）×</w:t>
      </w:r>
      <w:r w:rsidRPr="00223040">
        <w:rPr>
          <w:rFonts w:eastAsia="方正仿宋_GBK"/>
          <w:sz w:val="32"/>
          <w:szCs w:val="32"/>
        </w:rPr>
        <w:t xml:space="preserve">50% + </w:t>
      </w:r>
      <w:r w:rsidRPr="00223040">
        <w:rPr>
          <w:rFonts w:eastAsia="方正仿宋_GBK" w:hint="eastAsia"/>
          <w:sz w:val="32"/>
          <w:szCs w:val="32"/>
        </w:rPr>
        <w:t>面试成绩×</w:t>
      </w:r>
      <w:r w:rsidRPr="00223040">
        <w:rPr>
          <w:rFonts w:eastAsia="方正仿宋_GBK"/>
          <w:sz w:val="32"/>
          <w:szCs w:val="32"/>
        </w:rPr>
        <w:t>50%</w:t>
      </w:r>
      <w:r>
        <w:rPr>
          <w:rFonts w:eastAsia="方正仿宋_GBK" w:hint="eastAsia"/>
          <w:sz w:val="32"/>
          <w:szCs w:val="32"/>
        </w:rPr>
        <w:t>。</w:t>
      </w:r>
    </w:p>
    <w:p w:rsidR="000F272B" w:rsidRDefault="000F272B">
      <w:pPr>
        <w:spacing w:line="560" w:lineRule="exact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黑体_GBK"/>
          <w:sz w:val="32"/>
          <w:szCs w:val="32"/>
        </w:rPr>
        <w:t xml:space="preserve">    </w:t>
      </w:r>
      <w:r>
        <w:rPr>
          <w:rFonts w:eastAsia="方正黑体_GBK" w:hint="eastAsia"/>
          <w:sz w:val="32"/>
          <w:szCs w:val="32"/>
        </w:rPr>
        <w:t>八、</w:t>
      </w:r>
      <w:r>
        <w:rPr>
          <w:rFonts w:eastAsia="方正黑体_GBK" w:hint="eastAsia"/>
          <w:sz w:val="32"/>
          <w:szCs w:val="32"/>
          <w:shd w:val="clear" w:color="auto" w:fill="FFFFFF"/>
        </w:rPr>
        <w:t>注意事项</w:t>
      </w:r>
    </w:p>
    <w:p w:rsidR="000F272B" w:rsidRDefault="000F272B" w:rsidP="009306B4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请广大考生务必保持手机、座机、电子邮箱联系畅通，以便及时通知有关信息。如报名时提供的通讯方式有误或有变化，请及时将变动情况告知招录海关，未及时告知的自行</w:t>
      </w:r>
      <w:r w:rsidRPr="00B6017F">
        <w:rPr>
          <w:rFonts w:ascii="方正仿宋_GBK" w:eastAsia="方正仿宋_GBK" w:hint="eastAsia"/>
          <w:sz w:val="32"/>
          <w:szCs w:val="32"/>
          <w:shd w:val="clear" w:color="auto" w:fill="FFFFFF"/>
        </w:rPr>
        <w:t>承担相应后果。面试前，我单位将随时更新、发布面试有关</w:t>
      </w:r>
      <w:r>
        <w:rPr>
          <w:rFonts w:eastAsia="方正仿宋_GBK" w:hint="eastAsia"/>
          <w:sz w:val="32"/>
          <w:szCs w:val="32"/>
          <w:shd w:val="clear" w:color="auto" w:fill="FFFFFF"/>
        </w:rPr>
        <w:t>安排、要求，请考生密切关注海关总署和南京海关官方网站，以免遗漏相关信息。</w:t>
      </w:r>
    </w:p>
    <w:p w:rsidR="000F272B" w:rsidRDefault="000F272B" w:rsidP="009306B4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联系方式：</w:t>
      </w:r>
      <w:r>
        <w:rPr>
          <w:rFonts w:eastAsia="方正仿宋_GBK"/>
          <w:sz w:val="32"/>
          <w:szCs w:val="32"/>
          <w:shd w:val="clear" w:color="auto" w:fill="FFFFFF"/>
        </w:rPr>
        <w:t>025-84422122</w:t>
      </w:r>
      <w:r>
        <w:rPr>
          <w:rFonts w:eastAsia="方正仿宋_GBK" w:hint="eastAsia"/>
          <w:sz w:val="32"/>
          <w:szCs w:val="32"/>
          <w:shd w:val="clear" w:color="auto" w:fill="FFFFFF"/>
        </w:rPr>
        <w:t>（电话）</w:t>
      </w:r>
    </w:p>
    <w:p w:rsidR="000F272B" w:rsidRDefault="000F272B" w:rsidP="009306B4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025-84423026</w:t>
      </w:r>
      <w:r>
        <w:rPr>
          <w:rFonts w:eastAsia="方正仿宋_GBK" w:hint="eastAsia"/>
          <w:sz w:val="32"/>
          <w:szCs w:val="32"/>
          <w:shd w:val="clear" w:color="auto" w:fill="FFFFFF"/>
        </w:rPr>
        <w:t>（传真）</w:t>
      </w:r>
    </w:p>
    <w:p w:rsidR="000F272B" w:rsidRDefault="000F272B" w:rsidP="009306B4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NJCkaolu@Customs.gov.cn</w:t>
      </w:r>
      <w:r>
        <w:rPr>
          <w:rFonts w:eastAsia="方正仿宋_GBK" w:hint="eastAsia"/>
          <w:sz w:val="32"/>
          <w:szCs w:val="32"/>
          <w:shd w:val="clear" w:color="auto" w:fill="FFFFFF"/>
        </w:rPr>
        <w:t>（电子邮箱）</w:t>
      </w:r>
    </w:p>
    <w:p w:rsidR="000F272B" w:rsidRDefault="000F272B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欢迎各位考生对我们的工作进行监督。</w:t>
      </w:r>
    </w:p>
    <w:p w:rsidR="000F272B" w:rsidRDefault="000F272B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0F272B" w:rsidRDefault="000F272B" w:rsidP="009306B4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附件：</w:t>
      </w:r>
      <w:r>
        <w:rPr>
          <w:rFonts w:eastAsia="方正仿宋_GBK"/>
          <w:sz w:val="32"/>
          <w:szCs w:val="32"/>
          <w:shd w:val="clear" w:color="auto" w:fill="FFFFFF"/>
        </w:rPr>
        <w:t xml:space="preserve">1. </w:t>
      </w:r>
      <w:r>
        <w:rPr>
          <w:rFonts w:eastAsia="方正仿宋_GBK" w:hint="eastAsia"/>
          <w:sz w:val="32"/>
          <w:szCs w:val="32"/>
          <w:shd w:val="clear" w:color="auto" w:fill="FFFFFF"/>
        </w:rPr>
        <w:t>面试确认内容（样式）</w:t>
      </w:r>
    </w:p>
    <w:p w:rsidR="000F272B" w:rsidRDefault="000F272B" w:rsidP="009306B4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2. </w:t>
      </w:r>
      <w:r>
        <w:rPr>
          <w:rFonts w:eastAsia="方正仿宋_GBK" w:hint="eastAsia"/>
          <w:sz w:val="32"/>
          <w:szCs w:val="32"/>
          <w:shd w:val="clear" w:color="auto" w:fill="FFFFFF"/>
        </w:rPr>
        <w:t>放弃面试资格声明（样式）</w:t>
      </w:r>
    </w:p>
    <w:p w:rsidR="000F272B" w:rsidRDefault="000F272B" w:rsidP="009306B4">
      <w:pPr>
        <w:spacing w:line="560" w:lineRule="exact"/>
        <w:ind w:leftChars="304" w:left="2078" w:hangingChars="450" w:hanging="14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lastRenderedPageBreak/>
        <w:t xml:space="preserve">　　</w:t>
      </w:r>
      <w:r>
        <w:rPr>
          <w:rFonts w:eastAsia="方正仿宋_GBK"/>
          <w:sz w:val="32"/>
          <w:szCs w:val="32"/>
          <w:shd w:val="clear" w:color="auto" w:fill="FFFFFF"/>
        </w:rPr>
        <w:t xml:space="preserve">  3. </w:t>
      </w:r>
      <w:r>
        <w:rPr>
          <w:rFonts w:eastAsia="方正仿宋_GBK" w:hint="eastAsia"/>
          <w:sz w:val="32"/>
          <w:szCs w:val="32"/>
          <w:shd w:val="clear" w:color="auto" w:fill="FFFFFF"/>
        </w:rPr>
        <w:t>中央机关及其直属机构考试录用公务员报名推荐表（适用于普通高等院校应届毕业生）</w:t>
      </w:r>
    </w:p>
    <w:p w:rsidR="000F272B" w:rsidRDefault="000F272B" w:rsidP="009306B4">
      <w:pPr>
        <w:spacing w:line="560" w:lineRule="exact"/>
        <w:ind w:leftChars="304" w:left="2078" w:hangingChars="450" w:hanging="14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/>
          <w:sz w:val="32"/>
          <w:szCs w:val="32"/>
          <w:shd w:val="clear" w:color="auto" w:fill="FFFFFF"/>
        </w:rPr>
        <w:t xml:space="preserve"> </w:t>
      </w:r>
    </w:p>
    <w:p w:rsidR="000F272B" w:rsidRDefault="000F272B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0F272B" w:rsidRDefault="000F272B" w:rsidP="009306B4">
      <w:pPr>
        <w:spacing w:line="560" w:lineRule="exact"/>
        <w:ind w:firstLineChars="1650" w:firstLine="528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南京海关</w:t>
      </w:r>
    </w:p>
    <w:p w:rsidR="000F272B" w:rsidRDefault="000F272B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  </w:t>
      </w:r>
      <w:r>
        <w:rPr>
          <w:rFonts w:eastAsia="方正仿宋_GBK"/>
          <w:sz w:val="32"/>
          <w:szCs w:val="32"/>
          <w:shd w:val="clear" w:color="auto" w:fill="FFFFFF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"/>
          <w:attr w:name="Year" w:val="2020"/>
        </w:smartTagPr>
        <w:r>
          <w:rPr>
            <w:rFonts w:eastAsia="方正仿宋_GBK"/>
            <w:sz w:val="32"/>
            <w:szCs w:val="32"/>
            <w:shd w:val="clear" w:color="auto" w:fill="FFFFFF"/>
          </w:rPr>
          <w:t>2020</w:t>
        </w:r>
        <w:r>
          <w:rPr>
            <w:rFonts w:eastAsia="方正仿宋_GBK" w:hint="eastAsia"/>
            <w:sz w:val="32"/>
            <w:szCs w:val="32"/>
            <w:shd w:val="clear" w:color="auto" w:fill="FFFFFF"/>
          </w:rPr>
          <w:t>年</w:t>
        </w:r>
        <w:r>
          <w:rPr>
            <w:rFonts w:eastAsia="方正仿宋_GBK"/>
            <w:sz w:val="32"/>
            <w:szCs w:val="32"/>
            <w:shd w:val="clear" w:color="auto" w:fill="FFFFFF"/>
          </w:rPr>
          <w:t>1</w:t>
        </w:r>
        <w:r>
          <w:rPr>
            <w:rFonts w:eastAsia="方正仿宋_GBK" w:hint="eastAsia"/>
            <w:sz w:val="32"/>
            <w:szCs w:val="32"/>
            <w:shd w:val="clear" w:color="auto" w:fill="FFFFFF"/>
          </w:rPr>
          <w:t>月</w:t>
        </w:r>
        <w:r>
          <w:rPr>
            <w:rFonts w:eastAsia="方正仿宋_GBK"/>
            <w:sz w:val="32"/>
            <w:szCs w:val="32"/>
            <w:shd w:val="clear" w:color="auto" w:fill="FFFFFF"/>
          </w:rPr>
          <w:t>20</w:t>
        </w:r>
        <w:r>
          <w:rPr>
            <w:rFonts w:eastAsia="方正仿宋_GBK" w:hint="eastAsia"/>
            <w:sz w:val="32"/>
            <w:szCs w:val="32"/>
            <w:shd w:val="clear" w:color="auto" w:fill="FFFFFF"/>
          </w:rPr>
          <w:t>日</w:t>
        </w:r>
      </w:smartTag>
    </w:p>
    <w:p w:rsidR="000F272B" w:rsidRDefault="000F272B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0F272B" w:rsidRDefault="000F272B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0F272B" w:rsidRDefault="000F272B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0F272B" w:rsidRDefault="000F272B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0F272B" w:rsidRDefault="000F272B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0F272B" w:rsidRDefault="000F272B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0F272B" w:rsidRDefault="000F272B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0F272B" w:rsidRDefault="000F272B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AA6FED" w:rsidRDefault="00AA6FED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AA6FED" w:rsidRDefault="00AA6FED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AA6FED" w:rsidRDefault="00AA6FED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AA6FED" w:rsidRDefault="00AA6FED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AA6FED" w:rsidRDefault="00AA6FED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AA6FED" w:rsidRDefault="00AA6FED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0F272B" w:rsidRDefault="000F272B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AA6FED" w:rsidRDefault="00AA6FED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0F272B" w:rsidRDefault="000F272B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0F272B" w:rsidRDefault="000F272B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1</w:t>
      </w:r>
    </w:p>
    <w:p w:rsidR="000F272B" w:rsidRDefault="000F272B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F272B" w:rsidRDefault="000F272B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F272B" w:rsidRDefault="000F272B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</w:t>
      </w:r>
      <w:r w:rsidR="00AA6FED">
        <w:rPr>
          <w:rFonts w:eastAsia="方正小标宋_GBK" w:hint="eastAsia"/>
          <w:color w:val="000000"/>
          <w:spacing w:val="8"/>
          <w:sz w:val="44"/>
          <w:szCs w:val="44"/>
        </w:rPr>
        <w:t>南京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海关</w:t>
      </w:r>
      <w:r>
        <w:rPr>
          <w:rFonts w:eastAsia="方正小标宋_GBK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0F272B" w:rsidRDefault="000F272B" w:rsidP="009306B4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F272B" w:rsidRDefault="00AA6FED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南京</w:t>
      </w:r>
      <w:r w:rsidR="000F272B">
        <w:rPr>
          <w:rFonts w:eastAsia="方正仿宋_GBK" w:hint="eastAsia"/>
          <w:sz w:val="32"/>
          <w:szCs w:val="32"/>
          <w:shd w:val="clear" w:color="auto" w:fill="FFFFFF"/>
        </w:rPr>
        <w:t>海关：</w:t>
      </w:r>
    </w:p>
    <w:p w:rsidR="000F272B" w:rsidRDefault="000F272B" w:rsidP="009306B4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0F272B" w:rsidRDefault="000F272B" w:rsidP="009306B4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0F272B" w:rsidRDefault="000F272B" w:rsidP="009306B4"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/>
          <w:kern w:val="0"/>
          <w:sz w:val="28"/>
          <w:szCs w:val="28"/>
        </w:rPr>
        <w:t xml:space="preserve">                </w:t>
      </w:r>
      <w:r>
        <w:rPr>
          <w:rFonts w:eastAsia="方正仿宋_GBK" w:cs="宋体"/>
          <w:kern w:val="0"/>
          <w:sz w:val="32"/>
          <w:szCs w:val="32"/>
        </w:rPr>
        <w:t xml:space="preserve">      </w:t>
      </w:r>
      <w:r>
        <w:rPr>
          <w:rFonts w:eastAsia="方正仿宋_GBK" w:hint="eastAsia"/>
          <w:sz w:val="32"/>
          <w:szCs w:val="32"/>
          <w:shd w:val="clear" w:color="auto" w:fill="FFFFFF"/>
        </w:rPr>
        <w:t>姓名（如果传真需手写签名）：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 w:rsidR="000F272B" w:rsidRDefault="000F272B" w:rsidP="009306B4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0F272B" w:rsidRDefault="000F272B" w:rsidP="009306B4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0F272B" w:rsidRDefault="000F272B" w:rsidP="009306B4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F272B" w:rsidRDefault="000F272B" w:rsidP="009306B4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F272B" w:rsidRDefault="000F272B" w:rsidP="009306B4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F272B" w:rsidRDefault="000F272B" w:rsidP="009306B4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F272B" w:rsidRDefault="000F272B" w:rsidP="009306B4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F272B" w:rsidRDefault="000F272B" w:rsidP="009306B4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F272B" w:rsidRDefault="000F272B" w:rsidP="009306B4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F272B" w:rsidRDefault="000F272B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0F272B" w:rsidRDefault="000F272B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0F272B" w:rsidRDefault="000F272B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2</w:t>
      </w:r>
    </w:p>
    <w:p w:rsidR="000F272B" w:rsidRDefault="000F272B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0F272B" w:rsidRDefault="000F272B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0F272B" w:rsidRDefault="000F272B" w:rsidP="009306B4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F272B" w:rsidRDefault="00AA6FED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南京</w:t>
      </w:r>
      <w:r w:rsidR="000F272B">
        <w:rPr>
          <w:rFonts w:eastAsia="方正仿宋_GBK" w:hint="eastAsia"/>
          <w:sz w:val="32"/>
          <w:szCs w:val="32"/>
          <w:shd w:val="clear" w:color="auto" w:fill="FFFFFF"/>
        </w:rPr>
        <w:t>海关：</w:t>
      </w:r>
    </w:p>
    <w:p w:rsidR="000F272B" w:rsidRDefault="000F272B" w:rsidP="009306B4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0F272B" w:rsidRDefault="000F272B" w:rsidP="009306B4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/>
          <w:sz w:val="32"/>
          <w:szCs w:val="32"/>
          <w:shd w:val="clear" w:color="auto" w:fill="FFFFFF"/>
        </w:rPr>
        <w:t>XXX-XXXXXXXX</w:t>
      </w:r>
    </w:p>
    <w:p w:rsidR="000F272B" w:rsidRDefault="000F272B" w:rsidP="009306B4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0F272B" w:rsidRDefault="000F272B" w:rsidP="009306B4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 w:rsidR="000F272B" w:rsidRDefault="000F272B" w:rsidP="009306B4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0F272B" w:rsidRDefault="000F272B" w:rsidP="009306B4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F272B" w:rsidRDefault="000F272B" w:rsidP="009306B4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F272B" w:rsidRDefault="000F272B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身份证正反面复印件粘贴处</w:t>
      </w:r>
    </w:p>
    <w:p w:rsidR="000F272B" w:rsidRDefault="000F272B" w:rsidP="009306B4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F272B" w:rsidRDefault="000F272B" w:rsidP="009306B4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F272B" w:rsidRDefault="000F272B" w:rsidP="009306B4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F272B" w:rsidRDefault="000F272B" w:rsidP="009306B4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AA6FED" w:rsidRDefault="00AA6FED" w:rsidP="009306B4">
      <w:pPr>
        <w:widowControl/>
        <w:spacing w:line="594" w:lineRule="exact"/>
        <w:ind w:firstLineChars="160" w:firstLine="448"/>
        <w:jc w:val="right"/>
        <w:rPr>
          <w:rFonts w:eastAsia="仿宋_GB2312" w:cs="仿宋_GB2312" w:hint="eastAsia"/>
          <w:color w:val="3F3F3F"/>
          <w:kern w:val="0"/>
          <w:sz w:val="28"/>
          <w:szCs w:val="28"/>
        </w:rPr>
      </w:pPr>
      <w:bookmarkStart w:id="1" w:name="_GoBack"/>
      <w:bookmarkEnd w:id="1"/>
    </w:p>
    <w:p w:rsidR="000F272B" w:rsidRDefault="000F272B" w:rsidP="009306B4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F272B" w:rsidRDefault="000F272B" w:rsidP="009306B4">
      <w:pPr>
        <w:widowControl/>
        <w:spacing w:line="594" w:lineRule="exact"/>
        <w:ind w:firstLineChars="160" w:firstLine="538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0F272B" w:rsidRDefault="000F272B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3</w:t>
      </w:r>
    </w:p>
    <w:p w:rsidR="000F272B" w:rsidRDefault="000F272B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0F272B" w:rsidRDefault="000F272B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0F272B" w:rsidRDefault="000F272B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0F272B" w:rsidRDefault="000F272B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0F272B" w:rsidRDefault="000F272B">
      <w:pPr>
        <w:ind w:left="-360"/>
        <w:jc w:val="center"/>
      </w:pPr>
    </w:p>
    <w:p w:rsidR="000F272B" w:rsidRDefault="000F272B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0F272B">
        <w:trPr>
          <w:cantSplit/>
          <w:trHeight w:val="452"/>
        </w:trPr>
        <w:tc>
          <w:tcPr>
            <w:tcW w:w="720" w:type="dxa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0F272B" w:rsidRDefault="000F272B">
            <w:pPr>
              <w:jc w:val="center"/>
            </w:pPr>
          </w:p>
        </w:tc>
        <w:tc>
          <w:tcPr>
            <w:tcW w:w="720" w:type="dxa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0F272B" w:rsidRDefault="000F272B"/>
        </w:tc>
        <w:tc>
          <w:tcPr>
            <w:tcW w:w="720" w:type="dxa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0F272B" w:rsidRDefault="000F272B"/>
        </w:tc>
        <w:tc>
          <w:tcPr>
            <w:tcW w:w="1260" w:type="dxa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</w:tcPr>
          <w:p w:rsidR="000F272B" w:rsidRDefault="000F272B"/>
        </w:tc>
        <w:tc>
          <w:tcPr>
            <w:tcW w:w="1620" w:type="dxa"/>
            <w:vMerge w:val="restart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0F272B" w:rsidRDefault="000F272B">
            <w:pPr>
              <w:jc w:val="center"/>
            </w:pPr>
          </w:p>
          <w:p w:rsidR="000F272B" w:rsidRDefault="000F272B">
            <w:pPr>
              <w:jc w:val="center"/>
            </w:pPr>
          </w:p>
          <w:p w:rsidR="000F272B" w:rsidRDefault="000F272B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0F272B">
        <w:trPr>
          <w:cantSplit/>
          <w:trHeight w:val="480"/>
        </w:trPr>
        <w:tc>
          <w:tcPr>
            <w:tcW w:w="720" w:type="dxa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0F272B" w:rsidRDefault="000F272B">
            <w:pPr>
              <w:jc w:val="center"/>
            </w:pPr>
          </w:p>
        </w:tc>
        <w:tc>
          <w:tcPr>
            <w:tcW w:w="720" w:type="dxa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0F272B" w:rsidRDefault="000F272B">
            <w:pPr>
              <w:jc w:val="center"/>
            </w:pPr>
          </w:p>
        </w:tc>
        <w:tc>
          <w:tcPr>
            <w:tcW w:w="720" w:type="dxa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0F272B" w:rsidRDefault="000F272B">
            <w:pPr>
              <w:jc w:val="center"/>
            </w:pPr>
          </w:p>
        </w:tc>
        <w:tc>
          <w:tcPr>
            <w:tcW w:w="1260" w:type="dxa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</w:tcPr>
          <w:p w:rsidR="000F272B" w:rsidRDefault="000F272B"/>
        </w:tc>
        <w:tc>
          <w:tcPr>
            <w:tcW w:w="1620" w:type="dxa"/>
            <w:vMerge/>
          </w:tcPr>
          <w:p w:rsidR="000F272B" w:rsidRDefault="000F272B"/>
        </w:tc>
      </w:tr>
      <w:tr w:rsidR="000F272B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0F272B" w:rsidRDefault="000F272B">
            <w:pPr>
              <w:jc w:val="center"/>
            </w:pPr>
          </w:p>
        </w:tc>
        <w:tc>
          <w:tcPr>
            <w:tcW w:w="1620" w:type="dxa"/>
            <w:vMerge/>
          </w:tcPr>
          <w:p w:rsidR="000F272B" w:rsidRDefault="000F272B"/>
        </w:tc>
      </w:tr>
      <w:tr w:rsidR="000F272B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0F272B" w:rsidRDefault="000F272B">
            <w:pPr>
              <w:jc w:val="center"/>
            </w:pPr>
          </w:p>
        </w:tc>
        <w:tc>
          <w:tcPr>
            <w:tcW w:w="1620" w:type="dxa"/>
            <w:vMerge/>
          </w:tcPr>
          <w:p w:rsidR="000F272B" w:rsidRDefault="000F272B"/>
        </w:tc>
      </w:tr>
      <w:tr w:rsidR="000F272B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0F272B" w:rsidRDefault="000F272B">
            <w:pPr>
              <w:jc w:val="center"/>
            </w:pPr>
          </w:p>
        </w:tc>
        <w:tc>
          <w:tcPr>
            <w:tcW w:w="1620" w:type="dxa"/>
            <w:vMerge/>
          </w:tcPr>
          <w:p w:rsidR="000F272B" w:rsidRDefault="000F272B"/>
        </w:tc>
      </w:tr>
      <w:tr w:rsidR="000F272B">
        <w:trPr>
          <w:cantSplit/>
          <w:trHeight w:val="1219"/>
        </w:trPr>
        <w:tc>
          <w:tcPr>
            <w:tcW w:w="720" w:type="dxa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0F272B" w:rsidRDefault="000F272B">
            <w:pPr>
              <w:jc w:val="center"/>
            </w:pPr>
            <w:r>
              <w:rPr>
                <w:rFonts w:hint="eastAsia"/>
              </w:rPr>
              <w:t>惩</w:t>
            </w:r>
          </w:p>
          <w:p w:rsidR="000F272B" w:rsidRDefault="000F272B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0F272B" w:rsidRDefault="000F272B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</w:tcPr>
          <w:p w:rsidR="000F272B" w:rsidRDefault="000F272B">
            <w:pPr>
              <w:jc w:val="center"/>
            </w:pPr>
          </w:p>
        </w:tc>
      </w:tr>
      <w:tr w:rsidR="000F272B">
        <w:trPr>
          <w:cantSplit/>
          <w:trHeight w:val="2188"/>
        </w:trPr>
        <w:tc>
          <w:tcPr>
            <w:tcW w:w="720" w:type="dxa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0F272B" w:rsidRDefault="000F272B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0F272B" w:rsidRDefault="000F272B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0F272B" w:rsidRDefault="000F272B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0F272B" w:rsidRDefault="000F272B">
            <w:pPr>
              <w:jc w:val="center"/>
            </w:pPr>
          </w:p>
        </w:tc>
        <w:tc>
          <w:tcPr>
            <w:tcW w:w="795" w:type="dxa"/>
          </w:tcPr>
          <w:p w:rsidR="000F272B" w:rsidRDefault="000F272B"/>
          <w:p w:rsidR="000F272B" w:rsidRDefault="000F272B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0F272B" w:rsidRDefault="000F272B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0F272B" w:rsidRDefault="000F272B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0F272B" w:rsidRDefault="000F272B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0F272B" w:rsidRDefault="000F272B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0F272B" w:rsidRDefault="000F272B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</w:tcPr>
          <w:p w:rsidR="000F272B" w:rsidRDefault="000F272B"/>
        </w:tc>
      </w:tr>
      <w:tr w:rsidR="000F272B">
        <w:trPr>
          <w:cantSplit/>
          <w:trHeight w:val="4583"/>
        </w:trPr>
        <w:tc>
          <w:tcPr>
            <w:tcW w:w="9180" w:type="dxa"/>
            <w:gridSpan w:val="10"/>
          </w:tcPr>
          <w:p w:rsidR="000F272B" w:rsidRDefault="000F272B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0F272B" w:rsidRDefault="000F272B"/>
          <w:p w:rsidR="000F272B" w:rsidRDefault="000F272B"/>
          <w:p w:rsidR="000F272B" w:rsidRDefault="000F272B"/>
          <w:p w:rsidR="000F272B" w:rsidRDefault="000F272B"/>
          <w:p w:rsidR="000F272B" w:rsidRDefault="000F272B"/>
          <w:p w:rsidR="000F272B" w:rsidRDefault="000F272B"/>
          <w:p w:rsidR="000F272B" w:rsidRDefault="000F272B"/>
          <w:p w:rsidR="000F272B" w:rsidRDefault="000F272B"/>
          <w:p w:rsidR="000F272B" w:rsidRDefault="000F272B"/>
          <w:p w:rsidR="000F272B" w:rsidRDefault="000F272B"/>
          <w:p w:rsidR="000F272B" w:rsidRDefault="000F272B"/>
          <w:p w:rsidR="000F272B" w:rsidRDefault="000F272B"/>
          <w:p w:rsidR="000F272B" w:rsidRDefault="000F272B">
            <w: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0F272B" w:rsidRDefault="000F272B">
            <w: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0F272B" w:rsidRDefault="000F272B">
            <w:r>
              <w:t xml:space="preserve">                                              </w:t>
            </w:r>
          </w:p>
        </w:tc>
      </w:tr>
    </w:tbl>
    <w:p w:rsidR="000F272B" w:rsidRDefault="000F272B">
      <w:pPr>
        <w:rPr>
          <w:b/>
          <w:sz w:val="18"/>
        </w:rPr>
      </w:pPr>
    </w:p>
    <w:p w:rsidR="000F272B" w:rsidRDefault="000F272B">
      <w:pPr>
        <w:rPr>
          <w:b/>
          <w:sz w:val="18"/>
        </w:rPr>
      </w:pPr>
      <w:r>
        <w:rPr>
          <w:b/>
          <w:sz w:val="18"/>
        </w:rPr>
        <w:lastRenderedPageBreak/>
        <w:t>(</w:t>
      </w:r>
      <w:r>
        <w:rPr>
          <w:rFonts w:hint="eastAsia"/>
          <w:b/>
          <w:sz w:val="18"/>
        </w:rPr>
        <w:t>背面</w:t>
      </w:r>
      <w:r>
        <w:rPr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0F272B">
        <w:trPr>
          <w:trHeight w:val="540"/>
        </w:trPr>
        <w:tc>
          <w:tcPr>
            <w:tcW w:w="9540" w:type="dxa"/>
            <w:gridSpan w:val="10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0F272B">
        <w:trPr>
          <w:trHeight w:val="465"/>
        </w:trPr>
        <w:tc>
          <w:tcPr>
            <w:tcW w:w="3060" w:type="dxa"/>
            <w:gridSpan w:val="4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0F272B">
        <w:trPr>
          <w:trHeight w:val="435"/>
        </w:trPr>
        <w:tc>
          <w:tcPr>
            <w:tcW w:w="1260" w:type="dxa"/>
            <w:gridSpan w:val="2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0F272B" w:rsidRDefault="000F272B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0F272B">
        <w:trPr>
          <w:trHeight w:val="450"/>
        </w:trPr>
        <w:tc>
          <w:tcPr>
            <w:tcW w:w="1260" w:type="dxa"/>
            <w:gridSpan w:val="2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</w:tr>
      <w:tr w:rsidR="000F272B">
        <w:trPr>
          <w:trHeight w:val="401"/>
        </w:trPr>
        <w:tc>
          <w:tcPr>
            <w:tcW w:w="1260" w:type="dxa"/>
            <w:gridSpan w:val="2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</w:tr>
      <w:tr w:rsidR="000F272B">
        <w:trPr>
          <w:trHeight w:val="420"/>
        </w:trPr>
        <w:tc>
          <w:tcPr>
            <w:tcW w:w="1260" w:type="dxa"/>
            <w:gridSpan w:val="2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</w:tr>
      <w:tr w:rsidR="000F272B">
        <w:trPr>
          <w:trHeight w:val="390"/>
        </w:trPr>
        <w:tc>
          <w:tcPr>
            <w:tcW w:w="1260" w:type="dxa"/>
            <w:gridSpan w:val="2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</w:tr>
      <w:tr w:rsidR="000F272B">
        <w:trPr>
          <w:trHeight w:val="375"/>
        </w:trPr>
        <w:tc>
          <w:tcPr>
            <w:tcW w:w="1260" w:type="dxa"/>
            <w:gridSpan w:val="2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</w:tr>
      <w:tr w:rsidR="000F272B">
        <w:trPr>
          <w:trHeight w:val="420"/>
        </w:trPr>
        <w:tc>
          <w:tcPr>
            <w:tcW w:w="1260" w:type="dxa"/>
            <w:gridSpan w:val="2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</w:tr>
      <w:tr w:rsidR="000F272B">
        <w:trPr>
          <w:trHeight w:val="450"/>
        </w:trPr>
        <w:tc>
          <w:tcPr>
            <w:tcW w:w="1260" w:type="dxa"/>
            <w:gridSpan w:val="2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</w:tr>
      <w:tr w:rsidR="000F272B">
        <w:trPr>
          <w:trHeight w:val="420"/>
        </w:trPr>
        <w:tc>
          <w:tcPr>
            <w:tcW w:w="1260" w:type="dxa"/>
            <w:gridSpan w:val="2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</w:tr>
      <w:tr w:rsidR="000F272B">
        <w:trPr>
          <w:trHeight w:val="411"/>
        </w:trPr>
        <w:tc>
          <w:tcPr>
            <w:tcW w:w="1260" w:type="dxa"/>
            <w:gridSpan w:val="2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</w:tr>
      <w:tr w:rsidR="000F272B">
        <w:trPr>
          <w:trHeight w:val="443"/>
        </w:trPr>
        <w:tc>
          <w:tcPr>
            <w:tcW w:w="1260" w:type="dxa"/>
            <w:gridSpan w:val="2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</w:tr>
      <w:tr w:rsidR="000F272B">
        <w:trPr>
          <w:trHeight w:val="462"/>
        </w:trPr>
        <w:tc>
          <w:tcPr>
            <w:tcW w:w="1260" w:type="dxa"/>
            <w:gridSpan w:val="2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</w:tr>
      <w:tr w:rsidR="000F272B">
        <w:trPr>
          <w:trHeight w:val="495"/>
        </w:trPr>
        <w:tc>
          <w:tcPr>
            <w:tcW w:w="1260" w:type="dxa"/>
            <w:gridSpan w:val="2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72B" w:rsidRDefault="000F272B">
            <w:pPr>
              <w:rPr>
                <w:sz w:val="24"/>
              </w:rPr>
            </w:pPr>
          </w:p>
        </w:tc>
      </w:tr>
      <w:tr w:rsidR="000F272B">
        <w:trPr>
          <w:trHeight w:val="405"/>
        </w:trPr>
        <w:tc>
          <w:tcPr>
            <w:tcW w:w="9540" w:type="dxa"/>
            <w:gridSpan w:val="10"/>
            <w:vAlign w:val="center"/>
          </w:tcPr>
          <w:p w:rsidR="000F272B" w:rsidRDefault="000F272B"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0F272B">
        <w:trPr>
          <w:trHeight w:val="1872"/>
        </w:trPr>
        <w:tc>
          <w:tcPr>
            <w:tcW w:w="1230" w:type="dxa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0F272B" w:rsidRDefault="000F272B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0F272B" w:rsidRDefault="000F272B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0F272B" w:rsidRDefault="000F272B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0F272B" w:rsidRDefault="000F272B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0F272B" w:rsidRDefault="000F272B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0F272B" w:rsidRDefault="000F272B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0F272B" w:rsidRDefault="000F272B">
            <w:pPr>
              <w:rPr>
                <w:sz w:val="24"/>
              </w:rPr>
            </w:pPr>
          </w:p>
          <w:p w:rsidR="000F272B" w:rsidRDefault="000F272B">
            <w:pPr>
              <w:rPr>
                <w:sz w:val="24"/>
              </w:rPr>
            </w:pPr>
          </w:p>
          <w:p w:rsidR="000F272B" w:rsidRDefault="000F272B">
            <w:pPr>
              <w:rPr>
                <w:sz w:val="24"/>
              </w:rPr>
            </w:pPr>
          </w:p>
          <w:p w:rsidR="000F272B" w:rsidRDefault="000F272B">
            <w:pPr>
              <w:rPr>
                <w:sz w:val="24"/>
              </w:rPr>
            </w:pPr>
          </w:p>
          <w:p w:rsidR="000F272B" w:rsidRDefault="000F272B">
            <w:pPr>
              <w:rPr>
                <w:sz w:val="24"/>
              </w:rPr>
            </w:pPr>
          </w:p>
          <w:p w:rsidR="000F272B" w:rsidRDefault="000F272B">
            <w:pPr>
              <w:rPr>
                <w:sz w:val="24"/>
              </w:rPr>
            </w:pPr>
          </w:p>
          <w:p w:rsidR="000F272B" w:rsidRDefault="000F272B"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0F272B" w:rsidRDefault="000F272B">
            <w:pPr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F272B">
        <w:trPr>
          <w:trHeight w:val="581"/>
        </w:trPr>
        <w:tc>
          <w:tcPr>
            <w:tcW w:w="1230" w:type="dxa"/>
            <w:vAlign w:val="center"/>
          </w:tcPr>
          <w:p w:rsidR="000F272B" w:rsidRDefault="000F272B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0F272B" w:rsidRDefault="000F272B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0F272B" w:rsidRDefault="000F272B">
            <w:pPr>
              <w:rPr>
                <w:sz w:val="24"/>
              </w:rPr>
            </w:pPr>
          </w:p>
        </w:tc>
      </w:tr>
    </w:tbl>
    <w:p w:rsidR="000F272B" w:rsidRDefault="000F272B">
      <w:pPr>
        <w:rPr>
          <w:sz w:val="24"/>
        </w:rPr>
      </w:pPr>
    </w:p>
    <w:p w:rsidR="000F272B" w:rsidRDefault="000F272B">
      <w:pPr>
        <w:ind w:left="-540"/>
      </w:pPr>
      <w:r>
        <w:rPr>
          <w:rFonts w:hint="eastAsia"/>
        </w:rPr>
        <w:t>填表说明：</w:t>
      </w:r>
    </w:p>
    <w:p w:rsidR="000F272B" w:rsidRDefault="000F272B"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0F272B" w:rsidRDefault="000F272B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0F272B" w:rsidRDefault="000F272B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0F272B" w:rsidRDefault="000F272B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0F272B" w:rsidRDefault="000F272B" w:rsidP="00D31C72">
      <w:pPr>
        <w:spacing w:line="594" w:lineRule="exact"/>
        <w:rPr>
          <w:rFonts w:eastAsia="仿宋_GB2312"/>
          <w:shd w:val="clear" w:color="auto" w:fill="FFFFFF"/>
        </w:rPr>
      </w:pPr>
    </w:p>
    <w:sectPr w:rsidR="000F272B" w:rsidSect="00FA027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2B" w:rsidRDefault="000F272B" w:rsidP="00FA0279">
      <w:r>
        <w:separator/>
      </w:r>
    </w:p>
  </w:endnote>
  <w:endnote w:type="continuationSeparator" w:id="0">
    <w:p w:rsidR="000F272B" w:rsidRDefault="000F272B" w:rsidP="00FA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2B" w:rsidRDefault="000F272B">
    <w:pPr>
      <w:pStyle w:val="a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840EE8">
      <w:rPr>
        <w:noProof/>
        <w:lang w:val="zh-CN"/>
      </w:rPr>
      <w:t>2</w:t>
    </w:r>
    <w:r>
      <w:rPr>
        <w:lang w:val="zh-CN"/>
      </w:rPr>
      <w:fldChar w:fldCharType="end"/>
    </w:r>
  </w:p>
  <w:p w:rsidR="000F272B" w:rsidRDefault="000F27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2B" w:rsidRDefault="000F272B" w:rsidP="00FA0279">
      <w:r>
        <w:separator/>
      </w:r>
    </w:p>
  </w:footnote>
  <w:footnote w:type="continuationSeparator" w:id="0">
    <w:p w:rsidR="000F272B" w:rsidRDefault="000F272B" w:rsidP="00FA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279"/>
    <w:rsid w:val="00000A1C"/>
    <w:rsid w:val="00015598"/>
    <w:rsid w:val="000245B4"/>
    <w:rsid w:val="00075B80"/>
    <w:rsid w:val="000824D0"/>
    <w:rsid w:val="00086422"/>
    <w:rsid w:val="00092EB3"/>
    <w:rsid w:val="000C32EB"/>
    <w:rsid w:val="000F272B"/>
    <w:rsid w:val="00144BF7"/>
    <w:rsid w:val="00151570"/>
    <w:rsid w:val="00167D28"/>
    <w:rsid w:val="00195EF9"/>
    <w:rsid w:val="001C5522"/>
    <w:rsid w:val="001D7044"/>
    <w:rsid w:val="00203DFA"/>
    <w:rsid w:val="00223040"/>
    <w:rsid w:val="00224AD7"/>
    <w:rsid w:val="002425F7"/>
    <w:rsid w:val="00244FC8"/>
    <w:rsid w:val="00283343"/>
    <w:rsid w:val="002C772E"/>
    <w:rsid w:val="002F49A3"/>
    <w:rsid w:val="002F5B6D"/>
    <w:rsid w:val="00312E4C"/>
    <w:rsid w:val="0034033B"/>
    <w:rsid w:val="00382F56"/>
    <w:rsid w:val="003A1436"/>
    <w:rsid w:val="003D614B"/>
    <w:rsid w:val="003F722F"/>
    <w:rsid w:val="0040610A"/>
    <w:rsid w:val="00433C3A"/>
    <w:rsid w:val="00445517"/>
    <w:rsid w:val="004721E6"/>
    <w:rsid w:val="0048177A"/>
    <w:rsid w:val="00495C01"/>
    <w:rsid w:val="004B11E3"/>
    <w:rsid w:val="004C55B9"/>
    <w:rsid w:val="004E7734"/>
    <w:rsid w:val="00503BC8"/>
    <w:rsid w:val="00525A71"/>
    <w:rsid w:val="005A1183"/>
    <w:rsid w:val="005A3845"/>
    <w:rsid w:val="005A5740"/>
    <w:rsid w:val="00603A06"/>
    <w:rsid w:val="00604314"/>
    <w:rsid w:val="00655E05"/>
    <w:rsid w:val="00682501"/>
    <w:rsid w:val="006F3FD1"/>
    <w:rsid w:val="006F6B72"/>
    <w:rsid w:val="0074214D"/>
    <w:rsid w:val="007C56DC"/>
    <w:rsid w:val="007C68FD"/>
    <w:rsid w:val="00814436"/>
    <w:rsid w:val="00840EE8"/>
    <w:rsid w:val="00872899"/>
    <w:rsid w:val="00890EC3"/>
    <w:rsid w:val="008A6DFF"/>
    <w:rsid w:val="008C1EF6"/>
    <w:rsid w:val="00926B59"/>
    <w:rsid w:val="009306B4"/>
    <w:rsid w:val="00941BC5"/>
    <w:rsid w:val="00945FAB"/>
    <w:rsid w:val="00954528"/>
    <w:rsid w:val="00961CDD"/>
    <w:rsid w:val="00966664"/>
    <w:rsid w:val="00986135"/>
    <w:rsid w:val="009A0C20"/>
    <w:rsid w:val="009A3BCE"/>
    <w:rsid w:val="009B48ED"/>
    <w:rsid w:val="009C4ED5"/>
    <w:rsid w:val="009E7934"/>
    <w:rsid w:val="00A240F8"/>
    <w:rsid w:val="00A84554"/>
    <w:rsid w:val="00AA6FED"/>
    <w:rsid w:val="00AC5CF4"/>
    <w:rsid w:val="00B07AC2"/>
    <w:rsid w:val="00B2412B"/>
    <w:rsid w:val="00B473FE"/>
    <w:rsid w:val="00B6017F"/>
    <w:rsid w:val="00BA4353"/>
    <w:rsid w:val="00BB1940"/>
    <w:rsid w:val="00BD23E0"/>
    <w:rsid w:val="00BE343E"/>
    <w:rsid w:val="00BF2562"/>
    <w:rsid w:val="00BF31EC"/>
    <w:rsid w:val="00BF456A"/>
    <w:rsid w:val="00BF6E3B"/>
    <w:rsid w:val="00C52D5D"/>
    <w:rsid w:val="00C9155C"/>
    <w:rsid w:val="00C91C86"/>
    <w:rsid w:val="00C965F2"/>
    <w:rsid w:val="00CD3512"/>
    <w:rsid w:val="00CF1FAB"/>
    <w:rsid w:val="00D20972"/>
    <w:rsid w:val="00D31C72"/>
    <w:rsid w:val="00D61613"/>
    <w:rsid w:val="00D62927"/>
    <w:rsid w:val="00D73EA6"/>
    <w:rsid w:val="00D91444"/>
    <w:rsid w:val="00D922BE"/>
    <w:rsid w:val="00DB0370"/>
    <w:rsid w:val="00DE62B7"/>
    <w:rsid w:val="00E44656"/>
    <w:rsid w:val="00E55FAD"/>
    <w:rsid w:val="00EA2481"/>
    <w:rsid w:val="00EC47E8"/>
    <w:rsid w:val="00EC7BAA"/>
    <w:rsid w:val="00ED2AA8"/>
    <w:rsid w:val="00EF5933"/>
    <w:rsid w:val="00F034E7"/>
    <w:rsid w:val="00F32156"/>
    <w:rsid w:val="00F70095"/>
    <w:rsid w:val="00FA0279"/>
    <w:rsid w:val="00FA707E"/>
    <w:rsid w:val="00F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857F3912-DF83-4791-9B70-2AEE0BA1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7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FA0279"/>
    <w:pPr>
      <w:jc w:val="left"/>
    </w:pPr>
    <w:rPr>
      <w:szCs w:val="21"/>
    </w:rPr>
  </w:style>
  <w:style w:type="character" w:customStyle="1" w:styleId="Char">
    <w:name w:val="批注文字 Char"/>
    <w:basedOn w:val="a0"/>
    <w:link w:val="a3"/>
    <w:uiPriority w:val="99"/>
    <w:semiHidden/>
    <w:locked/>
    <w:rsid w:val="009C4ED5"/>
    <w:rPr>
      <w:rFonts w:cs="Times New Roman"/>
      <w:sz w:val="20"/>
      <w:szCs w:val="20"/>
    </w:rPr>
  </w:style>
  <w:style w:type="paragraph" w:styleId="a4">
    <w:name w:val="Body Text Indent"/>
    <w:basedOn w:val="a"/>
    <w:link w:val="Char0"/>
    <w:uiPriority w:val="99"/>
    <w:rsid w:val="00FA0279"/>
    <w:pPr>
      <w:ind w:firstLineChars="200" w:firstLine="200"/>
    </w:pPr>
    <w:rPr>
      <w:rFonts w:eastAsia="黑体"/>
      <w:sz w:val="32"/>
      <w:szCs w:val="24"/>
    </w:rPr>
  </w:style>
  <w:style w:type="character" w:customStyle="1" w:styleId="Char0">
    <w:name w:val="正文文本缩进 Char"/>
    <w:basedOn w:val="a0"/>
    <w:link w:val="a4"/>
    <w:uiPriority w:val="99"/>
    <w:semiHidden/>
    <w:locked/>
    <w:rsid w:val="009C4ED5"/>
    <w:rPr>
      <w:rFonts w:cs="Times New Roman"/>
      <w:sz w:val="20"/>
      <w:szCs w:val="20"/>
    </w:rPr>
  </w:style>
  <w:style w:type="paragraph" w:styleId="a5">
    <w:name w:val="Balloon Text"/>
    <w:basedOn w:val="a"/>
    <w:link w:val="Char1"/>
    <w:uiPriority w:val="99"/>
    <w:rsid w:val="00FA02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9C4ED5"/>
    <w:rPr>
      <w:rFonts w:cs="Times New Roman"/>
      <w:sz w:val="2"/>
    </w:rPr>
  </w:style>
  <w:style w:type="paragraph" w:styleId="a6">
    <w:name w:val="footer"/>
    <w:basedOn w:val="a"/>
    <w:link w:val="Char2"/>
    <w:uiPriority w:val="99"/>
    <w:rsid w:val="00FA02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9C4ED5"/>
    <w:rPr>
      <w:rFonts w:cs="Times New Roman"/>
      <w:sz w:val="18"/>
      <w:szCs w:val="18"/>
    </w:rPr>
  </w:style>
  <w:style w:type="paragraph" w:styleId="a7">
    <w:name w:val="header"/>
    <w:basedOn w:val="a"/>
    <w:link w:val="Char3"/>
    <w:uiPriority w:val="99"/>
    <w:rsid w:val="00FA0279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9C4ED5"/>
    <w:rPr>
      <w:rFonts w:cs="Times New Roman"/>
      <w:sz w:val="18"/>
      <w:szCs w:val="18"/>
    </w:rPr>
  </w:style>
  <w:style w:type="paragraph" w:styleId="a8">
    <w:name w:val="Normal (Web)"/>
    <w:basedOn w:val="a"/>
    <w:uiPriority w:val="99"/>
    <w:rsid w:val="00FA027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rsid w:val="00FA0279"/>
    <w:rPr>
      <w:rFonts w:cs="Times New Roman"/>
      <w:b/>
      <w:bCs/>
    </w:rPr>
  </w:style>
  <w:style w:type="character" w:styleId="aa">
    <w:name w:val="Hyperlink"/>
    <w:basedOn w:val="a0"/>
    <w:uiPriority w:val="99"/>
    <w:rsid w:val="00FA0279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rsid w:val="00FA0279"/>
    <w:rPr>
      <w:rFonts w:cs="Times New Roman"/>
      <w:sz w:val="21"/>
    </w:rPr>
  </w:style>
  <w:style w:type="paragraph" w:customStyle="1" w:styleId="CharCharChar">
    <w:name w:val="Char Char Char"/>
    <w:basedOn w:val="a"/>
    <w:uiPriority w:val="99"/>
    <w:rsid w:val="00FA0279"/>
    <w:rPr>
      <w:rFonts w:ascii="Tahoma" w:hAnsi="Tahoma"/>
      <w:sz w:val="24"/>
    </w:rPr>
  </w:style>
  <w:style w:type="paragraph" w:customStyle="1" w:styleId="CharCharChar1">
    <w:name w:val="Char Char Char1"/>
    <w:basedOn w:val="a"/>
    <w:uiPriority w:val="99"/>
    <w:rsid w:val="00FA0279"/>
    <w:rPr>
      <w:rFonts w:ascii="Tahoma" w:hAnsi="Tahoma"/>
      <w:sz w:val="24"/>
    </w:rPr>
  </w:style>
  <w:style w:type="paragraph" w:customStyle="1" w:styleId="10">
    <w:name w:val="样式 10 磅"/>
    <w:uiPriority w:val="99"/>
    <w:rsid w:val="00FA0279"/>
    <w:pPr>
      <w:widowControl w:val="0"/>
      <w:jc w:val="both"/>
    </w:pPr>
    <w:rPr>
      <w:szCs w:val="20"/>
    </w:rPr>
  </w:style>
  <w:style w:type="character" w:styleId="ac">
    <w:name w:val="FollowedHyperlink"/>
    <w:basedOn w:val="a0"/>
    <w:uiPriority w:val="99"/>
    <w:rsid w:val="00FA0279"/>
    <w:rPr>
      <w:rFonts w:cs="Times New Roman"/>
      <w:color w:val="800080"/>
      <w:u w:val="single"/>
    </w:rPr>
  </w:style>
  <w:style w:type="paragraph" w:styleId="ad">
    <w:name w:val="annotation subject"/>
    <w:basedOn w:val="a3"/>
    <w:next w:val="a3"/>
    <w:link w:val="Char4"/>
    <w:uiPriority w:val="99"/>
    <w:rsid w:val="00FA0279"/>
    <w:rPr>
      <w:b/>
    </w:rPr>
  </w:style>
  <w:style w:type="character" w:customStyle="1" w:styleId="Char4">
    <w:name w:val="批注主题 Char"/>
    <w:basedOn w:val="Char"/>
    <w:link w:val="ad"/>
    <w:uiPriority w:val="99"/>
    <w:semiHidden/>
    <w:locked/>
    <w:rsid w:val="009C4ED5"/>
    <w:rPr>
      <w:rFonts w:cs="Times New Roman"/>
      <w:b/>
      <w:bCs/>
      <w:sz w:val="20"/>
      <w:szCs w:val="20"/>
    </w:rPr>
  </w:style>
  <w:style w:type="paragraph" w:customStyle="1" w:styleId="110">
    <w:name w:val="样式 1 10 磅"/>
    <w:uiPriority w:val="99"/>
    <w:rsid w:val="00FA0279"/>
    <w:pPr>
      <w:widowControl w:val="0"/>
      <w:jc w:val="both"/>
    </w:pPr>
    <w:rPr>
      <w:szCs w:val="20"/>
    </w:rPr>
  </w:style>
  <w:style w:type="paragraph" w:customStyle="1" w:styleId="210">
    <w:name w:val="样式 2 10 磅"/>
    <w:uiPriority w:val="99"/>
    <w:rsid w:val="00FA0279"/>
    <w:pPr>
      <w:widowControl w:val="0"/>
      <w:jc w:val="both"/>
    </w:pPr>
    <w:rPr>
      <w:szCs w:val="20"/>
    </w:rPr>
  </w:style>
  <w:style w:type="paragraph" w:customStyle="1" w:styleId="310">
    <w:name w:val="样式 3 10 磅"/>
    <w:uiPriority w:val="99"/>
    <w:rsid w:val="00FA0279"/>
    <w:pPr>
      <w:widowControl w:val="0"/>
      <w:jc w:val="both"/>
    </w:pPr>
    <w:rPr>
      <w:szCs w:val="20"/>
    </w:rPr>
  </w:style>
  <w:style w:type="paragraph" w:customStyle="1" w:styleId="410">
    <w:name w:val="样式 4 10 磅"/>
    <w:uiPriority w:val="99"/>
    <w:rsid w:val="00FA0279"/>
    <w:pPr>
      <w:widowControl w:val="0"/>
      <w:jc w:val="both"/>
    </w:pPr>
    <w:rPr>
      <w:szCs w:val="24"/>
    </w:rPr>
  </w:style>
  <w:style w:type="paragraph" w:customStyle="1" w:styleId="510">
    <w:name w:val="样式 5 10 磅"/>
    <w:uiPriority w:val="99"/>
    <w:rsid w:val="00FA0279"/>
    <w:pPr>
      <w:widowControl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2252</Words>
  <Characters>1372</Characters>
  <Application>Microsoft Office Word</Application>
  <DocSecurity>0</DocSecurity>
  <Lines>11</Lines>
  <Paragraphs>7</Paragraphs>
  <ScaleCrop>false</ScaleCrop>
  <Company>WIN7_GZ_OA2.1 2018.5.2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综合处</cp:lastModifiedBy>
  <cp:revision>12</cp:revision>
  <cp:lastPrinted>2020-01-15T01:21:00Z</cp:lastPrinted>
  <dcterms:created xsi:type="dcterms:W3CDTF">2020-01-17T05:34:00Z</dcterms:created>
  <dcterms:modified xsi:type="dcterms:W3CDTF">2020-01-19T16:22:00Z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