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7"/>
        <w:gridCol w:w="1365"/>
        <w:gridCol w:w="940"/>
        <w:gridCol w:w="2341"/>
        <w:gridCol w:w="1979"/>
      </w:tblGrid>
      <w:tr w:rsidR="00447B97" w:rsidRPr="00447B97" w:rsidTr="00447B97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特别条件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岗位职责</w:t>
            </w:r>
          </w:p>
        </w:tc>
      </w:tr>
      <w:tr w:rsidR="00447B97" w:rsidRPr="00447B97" w:rsidTr="00447B97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外勤岗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男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具体承担全县较大以上自然灾害应急救援工作，协助县消防救援大队参与城镇火灾救援，指导乡镇（街道）专职消防队开展综合应急救援工作</w:t>
            </w:r>
          </w:p>
        </w:tc>
      </w:tr>
      <w:tr w:rsidR="00447B97" w:rsidRPr="00447B97" w:rsidTr="00447B97"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内勤岗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不限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B97" w:rsidRPr="00447B97" w:rsidRDefault="00447B97" w:rsidP="00447B97">
            <w:pPr>
              <w:widowControl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447B97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  <w:t>内务及后勤保障工作</w:t>
            </w:r>
          </w:p>
        </w:tc>
      </w:tr>
    </w:tbl>
    <w:p w:rsidR="00313B96" w:rsidRPr="00447B97" w:rsidRDefault="00313B96" w:rsidP="00447B97">
      <w:bookmarkStart w:id="0" w:name="_GoBack"/>
      <w:bookmarkEnd w:id="0"/>
    </w:p>
    <w:sectPr w:rsidR="00313B96" w:rsidRPr="0044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225690"/>
    <w:rsid w:val="00313B96"/>
    <w:rsid w:val="00447B97"/>
    <w:rsid w:val="00912A97"/>
    <w:rsid w:val="00953E65"/>
    <w:rsid w:val="00D6640D"/>
    <w:rsid w:val="00D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2020-03-04T02:24:00Z</dcterms:created>
  <dcterms:modified xsi:type="dcterms:W3CDTF">2020-03-04T02:24:00Z</dcterms:modified>
</cp:coreProperties>
</file>