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05" w:lineRule="atLeast"/>
        <w:ind w:left="0" w:right="0" w:firstLine="0"/>
        <w:jc w:val="center"/>
        <w:rPr>
          <w:rFonts w:ascii="微软雅黑" w:hAnsi="微软雅黑" w:eastAsia="微软雅黑" w:cs="微软雅黑"/>
          <w:i w:val="0"/>
          <w:caps w:val="0"/>
          <w:color w:val="333333"/>
          <w:spacing w:val="15"/>
          <w:sz w:val="27"/>
          <w:szCs w:val="27"/>
        </w:rPr>
      </w:pPr>
      <w:bookmarkStart w:id="0" w:name="_GoBack"/>
      <w:r>
        <w:rPr>
          <w:rFonts w:hint="default" w:ascii="Times New Roman" w:hAnsi="Times New Roman" w:eastAsia="微软雅黑" w:cs="Times New Roman"/>
          <w:i w:val="0"/>
          <w:caps w:val="0"/>
          <w:color w:val="333333"/>
          <w:spacing w:val="15"/>
          <w:kern w:val="0"/>
          <w:sz w:val="44"/>
          <w:szCs w:val="44"/>
          <w:shd w:val="clear" w:fill="FFFFFF"/>
          <w:lang w:val="en-US" w:eastAsia="zh-CN" w:bidi="ar"/>
        </w:rPr>
        <w:t>2020</w:t>
      </w:r>
      <w:r>
        <w:rPr>
          <w:rFonts w:ascii="方正小标宋简体" w:hAnsi="方正小标宋简体" w:eastAsia="方正小标宋简体" w:cs="方正小标宋简体"/>
          <w:i w:val="0"/>
          <w:caps w:val="0"/>
          <w:color w:val="333333"/>
          <w:spacing w:val="15"/>
          <w:kern w:val="0"/>
          <w:sz w:val="44"/>
          <w:szCs w:val="44"/>
          <w:shd w:val="clear" w:fill="FFFFFF"/>
          <w:lang w:val="en-US" w:eastAsia="zh-CN" w:bidi="ar"/>
        </w:rPr>
        <w:t>年</w:t>
      </w:r>
      <w:r>
        <w:rPr>
          <w:rFonts w:hint="eastAsia" w:ascii="方正小标宋简体" w:hAnsi="方正小标宋简体" w:eastAsia="方正小标宋简体" w:cs="方正小标宋简体"/>
          <w:i w:val="0"/>
          <w:caps w:val="0"/>
          <w:color w:val="333333"/>
          <w:spacing w:val="15"/>
          <w:kern w:val="0"/>
          <w:sz w:val="44"/>
          <w:szCs w:val="44"/>
          <w:shd w:val="clear" w:fill="FFFFFF"/>
          <w:lang w:val="en-US" w:eastAsia="zh-CN" w:bidi="ar"/>
        </w:rPr>
        <w:t>聊城市各级机关招录公务员报考指南</w:t>
      </w:r>
    </w:p>
    <w:bookmarkEnd w:id="0"/>
    <w:p>
      <w:pPr>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ascii="黑体" w:hAnsi="宋体" w:eastAsia="黑体" w:cs="黑体"/>
          <w:i w:val="0"/>
          <w:caps w:val="0"/>
          <w:color w:val="333333"/>
          <w:spacing w:val="15"/>
          <w:kern w:val="0"/>
          <w:sz w:val="32"/>
          <w:szCs w:val="32"/>
          <w:shd w:val="clear" w:fill="FFFFFF"/>
          <w:lang w:val="en-US" w:eastAsia="zh-CN" w:bidi="ar"/>
        </w:rPr>
        <w:t>一、关于报考条件</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ascii="楷体" w:hAnsi="楷体" w:eastAsia="楷体" w:cs="楷体"/>
          <w:i w:val="0"/>
          <w:caps w:val="0"/>
          <w:color w:val="333333"/>
          <w:spacing w:val="15"/>
          <w:kern w:val="0"/>
          <w:sz w:val="32"/>
          <w:szCs w:val="32"/>
          <w:shd w:val="clear" w:fill="FFFFFF"/>
          <w:lang w:val="en-US" w:eastAsia="zh-CN" w:bidi="ar"/>
        </w:rPr>
        <w:t>本次招录对报考者年龄有什么基本要求？</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ascii="仿宋_GB2312" w:hAnsi="Times New Roman" w:eastAsia="仿宋_GB2312" w:cs="仿宋_GB2312"/>
          <w:i w:val="0"/>
          <w:caps w:val="0"/>
          <w:color w:val="333333"/>
          <w:spacing w:val="15"/>
          <w:kern w:val="0"/>
          <w:sz w:val="32"/>
          <w:szCs w:val="32"/>
          <w:shd w:val="clear" w:fill="FFFFFF"/>
          <w:lang w:val="en-US" w:eastAsia="zh-CN" w:bidi="ar"/>
        </w:rPr>
        <w:t>报考者应于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1984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2002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月期间出生，其中</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年应届研究生（非在职）人员年龄放宽到</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1979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月以后出生。</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楷体" w:hAnsi="楷体" w:eastAsia="楷体" w:cs="楷体"/>
          <w:i w:val="0"/>
          <w:caps w:val="0"/>
          <w:color w:val="333333"/>
          <w:spacing w:val="15"/>
          <w:kern w:val="0"/>
          <w:sz w:val="32"/>
          <w:szCs w:val="32"/>
          <w:shd w:val="clear" w:fill="FFFFFF"/>
          <w:lang w:val="en-US" w:eastAsia="zh-CN" w:bidi="ar"/>
        </w:rPr>
        <w:t>本次招录中的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楷体" w:hAnsi="楷体" w:eastAsia="楷体" w:cs="楷体"/>
          <w:i w:val="0"/>
          <w:caps w:val="0"/>
          <w:color w:val="333333"/>
          <w:spacing w:val="15"/>
          <w:kern w:val="0"/>
          <w:sz w:val="32"/>
          <w:szCs w:val="32"/>
          <w:shd w:val="clear" w:fill="FFFFFF"/>
          <w:lang w:val="en-US" w:eastAsia="zh-CN" w:bidi="ar"/>
        </w:rPr>
        <w:t>应届毕业生</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楷体" w:hAnsi="楷体" w:eastAsia="楷体" w:cs="楷体"/>
          <w:i w:val="0"/>
          <w:caps w:val="0"/>
          <w:color w:val="333333"/>
          <w:spacing w:val="15"/>
          <w:kern w:val="0"/>
          <w:sz w:val="32"/>
          <w:szCs w:val="32"/>
          <w:shd w:val="clear" w:fill="FFFFFF"/>
          <w:lang w:val="en-US" w:eastAsia="zh-CN" w:bidi="ar"/>
        </w:rPr>
        <w:t>是如何界定的？</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本次招录中的应届毕业生，是指在国内普通高等学校或承担研究生教育任务的科学研究机构中，由国家统一招生且就读期间个人档案、组织关系保管在就读院校（或科研机构）于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月毕业的学生。</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楷体" w:hAnsi="楷体" w:eastAsia="楷体" w:cs="楷体"/>
          <w:i w:val="0"/>
          <w:caps w:val="0"/>
          <w:color w:val="333333"/>
          <w:spacing w:val="15"/>
          <w:kern w:val="0"/>
          <w:sz w:val="32"/>
          <w:szCs w:val="32"/>
          <w:shd w:val="clear" w:fill="FFFFFF"/>
          <w:lang w:val="en-US" w:eastAsia="zh-CN" w:bidi="ar"/>
        </w:rPr>
        <w:t>本次招录中的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楷体" w:hAnsi="楷体" w:eastAsia="楷体" w:cs="楷体"/>
          <w:i w:val="0"/>
          <w:caps w:val="0"/>
          <w:color w:val="333333"/>
          <w:spacing w:val="15"/>
          <w:kern w:val="0"/>
          <w:sz w:val="32"/>
          <w:szCs w:val="32"/>
          <w:shd w:val="clear" w:fill="FFFFFF"/>
          <w:lang w:val="en-US" w:eastAsia="zh-CN" w:bidi="ar"/>
        </w:rPr>
        <w:t>非在职</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楷体" w:hAnsi="楷体" w:eastAsia="楷体" w:cs="楷体"/>
          <w:i w:val="0"/>
          <w:caps w:val="0"/>
          <w:color w:val="333333"/>
          <w:spacing w:val="15"/>
          <w:kern w:val="0"/>
          <w:sz w:val="32"/>
          <w:szCs w:val="32"/>
          <w:shd w:val="clear" w:fill="FFFFFF"/>
          <w:lang w:val="en-US" w:eastAsia="zh-CN" w:bidi="ar"/>
        </w:rPr>
        <w:t>如何理解？</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本次招录中的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非在职</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，是指报考者没有稳定的就业，与学历性质无关。</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4. </w:t>
      </w:r>
      <w:r>
        <w:rPr>
          <w:rFonts w:hint="eastAsia" w:ascii="楷体" w:hAnsi="楷体" w:eastAsia="楷体" w:cs="楷体"/>
          <w:i w:val="0"/>
          <w:caps w:val="0"/>
          <w:color w:val="333333"/>
          <w:spacing w:val="15"/>
          <w:kern w:val="0"/>
          <w:sz w:val="32"/>
          <w:szCs w:val="32"/>
          <w:shd w:val="clear" w:fill="FFFFFF"/>
          <w:lang w:val="en-US" w:eastAsia="zh-CN" w:bidi="ar"/>
        </w:rPr>
        <w:t>如何理解</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楷体" w:hAnsi="楷体" w:eastAsia="楷体" w:cs="楷体"/>
          <w:i w:val="0"/>
          <w:caps w:val="0"/>
          <w:color w:val="333333"/>
          <w:spacing w:val="15"/>
          <w:kern w:val="0"/>
          <w:sz w:val="32"/>
          <w:szCs w:val="32"/>
          <w:shd w:val="clear" w:fill="FFFFFF"/>
          <w:lang w:val="en-US" w:eastAsia="zh-CN" w:bidi="ar"/>
        </w:rPr>
        <w:t>在读的全日制非应届毕业生</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楷体" w:hAnsi="楷体" w:eastAsia="楷体" w:cs="楷体"/>
          <w:i w:val="0"/>
          <w:caps w:val="0"/>
          <w:color w:val="333333"/>
          <w:spacing w:val="15"/>
          <w:kern w:val="0"/>
          <w:sz w:val="32"/>
          <w:szCs w:val="32"/>
          <w:shd w:val="clear" w:fill="FFFFFF"/>
          <w:lang w:val="en-US" w:eastAsia="zh-CN" w:bidi="ar"/>
        </w:rPr>
        <w:t>不得报考？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是指在国内普通高等学校或承担研究生教育任务的科学研究机构中，采取全脱产方式学习且</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月以前不能够毕业的学生，不得报考。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楷体" w:hAnsi="楷体" w:eastAsia="楷体" w:cs="楷体"/>
          <w:i w:val="0"/>
          <w:caps w:val="0"/>
          <w:color w:val="333333"/>
          <w:spacing w:val="15"/>
          <w:kern w:val="0"/>
          <w:sz w:val="32"/>
          <w:szCs w:val="32"/>
          <w:shd w:val="clear" w:fill="FFFFFF"/>
          <w:lang w:val="en-US" w:eastAsia="zh-CN" w:bidi="ar"/>
        </w:rPr>
        <w:t>本次招录中的应回避亲属关系指的是什么？</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参照《公务员回避规定（试行）》，应回避的亲属关系是指：</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⑴</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夫妻关系；</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⑵</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直系血亲关系，包括祖父母、外祖父母、父母、子女、孙子女、外孙子女；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⑶</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三代以内旁系血亲关系，包括伯叔姑舅姨、兄弟姐妹、堂兄弟姐妹、表兄弟姐妹、侄子女、甥子女；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⑷</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近姻亲关系，包括配偶的父母、配偶的兄弟姐妹及其配偶、子女的配偶及子女配偶的父母、三代以内旁系血亲的配偶。</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6.2020</w:t>
      </w:r>
      <w:r>
        <w:rPr>
          <w:rFonts w:hint="eastAsia" w:ascii="楷体" w:hAnsi="楷体" w:eastAsia="楷体" w:cs="楷体"/>
          <w:i w:val="0"/>
          <w:caps w:val="0"/>
          <w:color w:val="333333"/>
          <w:spacing w:val="15"/>
          <w:kern w:val="0"/>
          <w:sz w:val="32"/>
          <w:szCs w:val="32"/>
          <w:shd w:val="clear" w:fill="FFFFFF"/>
          <w:lang w:val="en-US" w:eastAsia="zh-CN" w:bidi="ar"/>
        </w:rPr>
        <w:t>年毕业的定向生、委培生是否可以报考？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年毕业的定向生、委培生原则上不得报考。如委培或定向单位同意其报考，应当由委培或定向单位出具同意报考证明，并经所在院校同意后方可报考。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7.</w:t>
      </w:r>
      <w:r>
        <w:rPr>
          <w:rFonts w:hint="eastAsia" w:ascii="楷体" w:hAnsi="楷体" w:eastAsia="楷体" w:cs="楷体"/>
          <w:i w:val="0"/>
          <w:caps w:val="0"/>
          <w:color w:val="333333"/>
          <w:spacing w:val="15"/>
          <w:kern w:val="0"/>
          <w:sz w:val="32"/>
          <w:szCs w:val="32"/>
          <w:shd w:val="clear" w:fill="FFFFFF"/>
          <w:lang w:val="en-US" w:eastAsia="zh-CN" w:bidi="ar"/>
        </w:rPr>
        <w:t>在全国各军队院校取得学历证书的人员可否报考？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8.</w:t>
      </w:r>
      <w:r>
        <w:rPr>
          <w:rFonts w:hint="eastAsia" w:ascii="楷体" w:hAnsi="楷体" w:eastAsia="楷体" w:cs="楷体"/>
          <w:i w:val="0"/>
          <w:caps w:val="0"/>
          <w:color w:val="333333"/>
          <w:spacing w:val="15"/>
          <w:kern w:val="0"/>
          <w:sz w:val="32"/>
          <w:szCs w:val="32"/>
          <w:shd w:val="clear" w:fill="FFFFFF"/>
          <w:lang w:val="en-US" w:eastAsia="zh-CN" w:bidi="ar"/>
        </w:rPr>
        <w:t>招录职位所要求的专业应如何理解？</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招录职位在大学专科、大学本科、研究生</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黑体" w:hAnsi="宋体" w:eastAsia="黑体" w:cs="黑体"/>
          <w:i w:val="0"/>
          <w:caps w:val="0"/>
          <w:color w:val="333333"/>
          <w:spacing w:val="15"/>
          <w:kern w:val="0"/>
          <w:sz w:val="32"/>
          <w:szCs w:val="32"/>
          <w:shd w:val="clear" w:fill="FFFFFF"/>
          <w:lang w:val="en-US" w:eastAsia="zh-CN" w:bidi="ar"/>
        </w:rPr>
        <w:t>个高等学历教育层次分别明确了对报考者的专业要求，一般报考者符合一个高等学历教育层次的专业要求，即可报考该职位。招录职位另有规定的，须从其规定。</w:t>
      </w:r>
      <w:r>
        <w:rPr>
          <w:rFonts w:hint="eastAsia" w:ascii="楷体" w:hAnsi="楷体" w:eastAsia="楷体" w:cs="楷体"/>
          <w:i w:val="0"/>
          <w:caps w:val="0"/>
          <w:color w:val="333333"/>
          <w:spacing w:val="15"/>
          <w:kern w:val="0"/>
          <w:sz w:val="32"/>
          <w:szCs w:val="32"/>
          <w:shd w:val="clear" w:fill="FFFFFF"/>
          <w:lang w:val="en-US" w:eastAsia="zh-CN" w:bidi="ar"/>
        </w:rPr>
        <w:t>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报考者须依据招录职位要求的相应高等学历教育层次所包含的专业报考。</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应届毕业生既可依据其已经获得的学历及相应专业报考，也可以依据其即将取得的学历及相应专业报考。其他社会人员必须依据其已经获得的学历及相应专业报考。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对研究生学历教育层次有专业方向领域要求的职位，报考者在报名时应如实填写学历证书上的专业名称。</w:t>
      </w:r>
      <w:r>
        <w:rPr>
          <w:rFonts w:hint="eastAsia" w:ascii="黑体" w:hAnsi="宋体" w:eastAsia="黑体" w:cs="黑体"/>
          <w:i w:val="0"/>
          <w:caps w:val="0"/>
          <w:color w:val="333333"/>
          <w:spacing w:val="15"/>
          <w:kern w:val="0"/>
          <w:sz w:val="32"/>
          <w:szCs w:val="32"/>
          <w:shd w:val="clear" w:fill="FFFFFF"/>
          <w:lang w:val="en-US" w:eastAsia="zh-CN" w:bidi="ar"/>
        </w:rPr>
        <w:t>如学历证书上的专业名称不能体现专业方向领域，</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则应当填写专业方向领域，并在面试前资格审查时提供相应证明。</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特别提醒：</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鉴于设置专业要求时参考的专业目录未能完全涵盖旧专业、新兴学科、国外学科等，请报考者及时查阅教育部制定的现行高等教育专业目录，核实是否属于参考专业目录中的专业。</w:t>
      </w:r>
      <w:r>
        <w:rPr>
          <w:rFonts w:hint="eastAsia" w:ascii="仿宋_GB2312" w:hAnsi="Times New Roman" w:eastAsia="仿宋_GB2312" w:cs="仿宋_GB2312"/>
          <w:b/>
          <w:i w:val="0"/>
          <w:caps w:val="0"/>
          <w:color w:val="333333"/>
          <w:spacing w:val="15"/>
          <w:kern w:val="0"/>
          <w:sz w:val="32"/>
          <w:szCs w:val="32"/>
          <w:shd w:val="clear" w:fill="FFFFFF"/>
          <w:lang w:val="en-US" w:eastAsia="zh-CN" w:bidi="ar"/>
        </w:rPr>
        <w:t>教育部制定的现行高等教育专业目录主要有：《学位授予和人才培养学科目录（</w:t>
      </w:r>
      <w:r>
        <w:rPr>
          <w:rFonts w:hint="default" w:ascii="Times New Roman" w:hAnsi="Times New Roman" w:eastAsia="微软雅黑" w:cs="Times New Roman"/>
          <w:b/>
          <w:i w:val="0"/>
          <w:caps w:val="0"/>
          <w:color w:val="333333"/>
          <w:spacing w:val="15"/>
          <w:kern w:val="0"/>
          <w:sz w:val="32"/>
          <w:szCs w:val="32"/>
          <w:shd w:val="clear" w:fill="FFFFFF"/>
          <w:lang w:val="en-US" w:eastAsia="zh-CN" w:bidi="ar"/>
        </w:rPr>
        <w:t>2018</w:t>
      </w:r>
      <w:r>
        <w:rPr>
          <w:rFonts w:hint="eastAsia" w:ascii="仿宋_GB2312" w:hAnsi="Times New Roman" w:eastAsia="仿宋_GB2312" w:cs="仿宋_GB2312"/>
          <w:b/>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b/>
          <w:i w:val="0"/>
          <w:caps w:val="0"/>
          <w:color w:val="333333"/>
          <w:spacing w:val="15"/>
          <w:kern w:val="0"/>
          <w:sz w:val="32"/>
          <w:szCs w:val="32"/>
          <w:shd w:val="clear" w:fill="FFFFFF"/>
          <w:lang w:val="en-US" w:eastAsia="zh-CN" w:bidi="ar"/>
        </w:rPr>
        <w:t>4</w:t>
      </w:r>
      <w:r>
        <w:rPr>
          <w:rFonts w:hint="eastAsia" w:ascii="仿宋_GB2312" w:hAnsi="Times New Roman" w:eastAsia="仿宋_GB2312" w:cs="仿宋_GB2312"/>
          <w:b/>
          <w:i w:val="0"/>
          <w:caps w:val="0"/>
          <w:color w:val="333333"/>
          <w:spacing w:val="15"/>
          <w:kern w:val="0"/>
          <w:sz w:val="32"/>
          <w:szCs w:val="32"/>
          <w:shd w:val="clear" w:fill="FFFFFF"/>
          <w:lang w:val="en-US" w:eastAsia="zh-CN" w:bidi="ar"/>
        </w:rPr>
        <w:t>月更新）》，《普通高等学校本科专业目录（</w:t>
      </w:r>
      <w:r>
        <w:rPr>
          <w:rFonts w:hint="default" w:ascii="Times New Roman" w:hAnsi="Times New Roman" w:eastAsia="微软雅黑" w:cs="Times New Roman"/>
          <w:b/>
          <w:i w:val="0"/>
          <w:caps w:val="0"/>
          <w:color w:val="333333"/>
          <w:spacing w:val="15"/>
          <w:kern w:val="0"/>
          <w:sz w:val="32"/>
          <w:szCs w:val="32"/>
          <w:shd w:val="clear" w:fill="FFFFFF"/>
          <w:lang w:val="en-US" w:eastAsia="zh-CN" w:bidi="ar"/>
        </w:rPr>
        <w:t>2012</w:t>
      </w:r>
      <w:r>
        <w:rPr>
          <w:rFonts w:hint="eastAsia" w:ascii="仿宋_GB2312" w:hAnsi="Times New Roman" w:eastAsia="仿宋_GB2312" w:cs="仿宋_GB2312"/>
          <w:b/>
          <w:i w:val="0"/>
          <w:caps w:val="0"/>
          <w:color w:val="333333"/>
          <w:spacing w:val="15"/>
          <w:kern w:val="0"/>
          <w:sz w:val="32"/>
          <w:szCs w:val="32"/>
          <w:shd w:val="clear" w:fill="FFFFFF"/>
          <w:lang w:val="en-US" w:eastAsia="zh-CN" w:bidi="ar"/>
        </w:rPr>
        <w:t>年）》，《普通高等学校高等职业教育（专科）专业目录（</w:t>
      </w:r>
      <w:r>
        <w:rPr>
          <w:rFonts w:hint="default" w:ascii="Times New Roman" w:hAnsi="Times New Roman" w:eastAsia="微软雅黑" w:cs="Times New Roman"/>
          <w:b/>
          <w:i w:val="0"/>
          <w:caps w:val="0"/>
          <w:color w:val="333333"/>
          <w:spacing w:val="15"/>
          <w:kern w:val="0"/>
          <w:sz w:val="32"/>
          <w:szCs w:val="32"/>
          <w:shd w:val="clear" w:fill="FFFFFF"/>
          <w:lang w:val="en-US" w:eastAsia="zh-CN" w:bidi="ar"/>
        </w:rPr>
        <w:t>2015</w:t>
      </w:r>
      <w:r>
        <w:rPr>
          <w:rFonts w:hint="eastAsia" w:ascii="仿宋_GB2312" w:hAnsi="Times New Roman" w:eastAsia="仿宋_GB2312" w:cs="仿宋_GB2312"/>
          <w:b/>
          <w:i w:val="0"/>
          <w:caps w:val="0"/>
          <w:color w:val="333333"/>
          <w:spacing w:val="15"/>
          <w:kern w:val="0"/>
          <w:sz w:val="32"/>
          <w:szCs w:val="32"/>
          <w:shd w:val="clear" w:fill="FFFFFF"/>
          <w:lang w:val="en-US" w:eastAsia="zh-CN" w:bidi="ar"/>
        </w:rPr>
        <w:t>年）》。</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对于以上专业（学科）目录中没有具体对应的自设学科（专业）和境外留学专业，考生在报名时需在备注栏中注明主要课程、研究方向和学习内容等情况，</w:t>
      </w:r>
      <w:r>
        <w:rPr>
          <w:rFonts w:hint="eastAsia" w:ascii="楷体" w:hAnsi="楷体" w:eastAsia="楷体" w:cs="楷体"/>
          <w:i w:val="0"/>
          <w:caps w:val="0"/>
          <w:color w:val="333333"/>
          <w:spacing w:val="15"/>
          <w:kern w:val="0"/>
          <w:sz w:val="32"/>
          <w:szCs w:val="32"/>
          <w:shd w:val="clear" w:fill="FFFFFF"/>
          <w:lang w:val="en-US" w:eastAsia="zh-CN" w:bidi="ar"/>
        </w:rPr>
        <w:t>必要时可主动联系招录机关介绍有关情况，</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招录机关将根据职位专业需求进行审核。</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9. </w:t>
      </w:r>
      <w:r>
        <w:rPr>
          <w:rFonts w:hint="eastAsia" w:ascii="楷体" w:hAnsi="楷体" w:eastAsia="楷体" w:cs="楷体"/>
          <w:i w:val="0"/>
          <w:caps w:val="0"/>
          <w:color w:val="333333"/>
          <w:spacing w:val="15"/>
          <w:kern w:val="0"/>
          <w:sz w:val="32"/>
          <w:szCs w:val="32"/>
          <w:shd w:val="clear" w:fill="FFFFFF"/>
          <w:lang w:val="en-US" w:eastAsia="zh-CN" w:bidi="ar"/>
        </w:rPr>
        <w:t>留学回国人员可以报考哪些职位？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留学回国人员和在港澳台取得学历学位的人员，可以根据自身情况报考符合条件的职位。其中，</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2018</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日至面试前取得国（境）外学位的留学回国人员，未落实工作单位的，可以报考限应届毕业生报考职位。在面试前资格审查时，须提供国（境）外学位证书及有资质的机构出具的翻译资料。</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日前，应当提供教育部门出具的学历认证材料。学历认证由教育部留学服务中心负责。报考者可登录教育部留学服务中心网站（</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http://www.cscse.edu.cn</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）查询认证的有关要求和程序。</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10.2018</w:t>
      </w:r>
      <w:r>
        <w:rPr>
          <w:rFonts w:hint="eastAsia" w:ascii="楷体" w:hAnsi="楷体" w:eastAsia="楷体" w:cs="楷体"/>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2019</w:t>
      </w:r>
      <w:r>
        <w:rPr>
          <w:rFonts w:hint="eastAsia" w:ascii="楷体" w:hAnsi="楷体" w:eastAsia="楷体" w:cs="楷体"/>
          <w:i w:val="0"/>
          <w:caps w:val="0"/>
          <w:color w:val="333333"/>
          <w:spacing w:val="15"/>
          <w:kern w:val="0"/>
          <w:sz w:val="32"/>
          <w:szCs w:val="32"/>
          <w:shd w:val="clear" w:fill="FFFFFF"/>
          <w:lang w:val="en-US" w:eastAsia="zh-CN" w:bidi="ar"/>
        </w:rPr>
        <w:t>年普通高校毕业生可否以应届毕业生的身份报考？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000000"/>
          <w:spacing w:val="15"/>
          <w:kern w:val="0"/>
          <w:sz w:val="32"/>
          <w:szCs w:val="32"/>
          <w:shd w:val="clear" w:fill="FFFFFF"/>
          <w:lang w:val="en-US" w:eastAsia="zh-CN" w:bidi="ar"/>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11.</w:t>
      </w:r>
      <w:r>
        <w:rPr>
          <w:rFonts w:hint="eastAsia" w:ascii="楷体" w:hAnsi="楷体" w:eastAsia="楷体" w:cs="楷体"/>
          <w:i w:val="0"/>
          <w:caps w:val="0"/>
          <w:color w:val="333333"/>
          <w:spacing w:val="15"/>
          <w:kern w:val="0"/>
          <w:sz w:val="32"/>
          <w:szCs w:val="32"/>
          <w:shd w:val="clear" w:fill="FFFFFF"/>
          <w:lang w:val="en-US" w:eastAsia="zh-CN" w:bidi="ar"/>
        </w:rPr>
        <w:t>具有基层工作经历的应届毕业生，以何种身份报考？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000000"/>
          <w:spacing w:val="15"/>
          <w:kern w:val="0"/>
          <w:sz w:val="32"/>
          <w:szCs w:val="32"/>
          <w:shd w:val="clear" w:fill="FFFFFF"/>
          <w:lang w:val="en-US" w:eastAsia="zh-CN" w:bidi="ar"/>
        </w:rPr>
        <w:t>具有基层工作经历的应届毕业生，可按应届毕业生身份报考。如果符合职位规定的基层工作年限，也可以报考要求具有基层工作经历的职位。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12.</w:t>
      </w:r>
      <w:r>
        <w:rPr>
          <w:rFonts w:hint="eastAsia" w:ascii="楷体" w:hAnsi="楷体" w:eastAsia="楷体" w:cs="楷体"/>
          <w:i w:val="0"/>
          <w:caps w:val="0"/>
          <w:color w:val="333333"/>
          <w:spacing w:val="15"/>
          <w:kern w:val="0"/>
          <w:sz w:val="32"/>
          <w:szCs w:val="32"/>
          <w:shd w:val="clear" w:fill="FFFFFF"/>
          <w:lang w:val="en-US" w:eastAsia="zh-CN" w:bidi="ar"/>
        </w:rPr>
        <w:t>参加大学生村官等服务基层四项目的人员可否以应届毕业生的身份报考？</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000000"/>
          <w:spacing w:val="15"/>
          <w:kern w:val="0"/>
          <w:sz w:val="32"/>
          <w:szCs w:val="32"/>
          <w:shd w:val="clear" w:fill="FFFFFF"/>
          <w:lang w:val="en-US" w:eastAsia="zh-CN" w:bidi="ar"/>
        </w:rPr>
        <w:t>参加大学生村官、</w:t>
      </w:r>
      <w:r>
        <w:rPr>
          <w:rFonts w:hint="default" w:ascii="Times New Roman" w:hAnsi="Times New Roman" w:eastAsia="微软雅黑" w:cs="Times New Roman"/>
          <w:i w:val="0"/>
          <w:caps w:val="0"/>
          <w:color w:val="000000"/>
          <w:spacing w:val="15"/>
          <w:kern w:val="0"/>
          <w:sz w:val="32"/>
          <w:szCs w:val="32"/>
          <w:shd w:val="clear" w:fill="FFFFFF"/>
          <w:lang w:val="en-US" w:eastAsia="zh-CN" w:bidi="ar"/>
        </w:rPr>
        <w:t>“</w:t>
      </w:r>
      <w:r>
        <w:rPr>
          <w:rFonts w:hint="eastAsia" w:ascii="仿宋_GB2312" w:hAnsi="Times New Roman" w:eastAsia="仿宋_GB2312" w:cs="仿宋_GB2312"/>
          <w:i w:val="0"/>
          <w:caps w:val="0"/>
          <w:color w:val="000000"/>
          <w:spacing w:val="15"/>
          <w:kern w:val="0"/>
          <w:sz w:val="32"/>
          <w:szCs w:val="32"/>
          <w:shd w:val="clear" w:fill="FFFFFF"/>
          <w:lang w:val="en-US" w:eastAsia="zh-CN" w:bidi="ar"/>
        </w:rPr>
        <w:t>三支一扶</w:t>
      </w:r>
      <w:r>
        <w:rPr>
          <w:rFonts w:hint="default" w:ascii="Times New Roman" w:hAnsi="Times New Roman" w:eastAsia="微软雅黑" w:cs="Times New Roman"/>
          <w:i w:val="0"/>
          <w:caps w:val="0"/>
          <w:color w:val="000000"/>
          <w:spacing w:val="15"/>
          <w:kern w:val="0"/>
          <w:sz w:val="32"/>
          <w:szCs w:val="32"/>
          <w:shd w:val="clear" w:fill="FFFFFF"/>
          <w:lang w:val="en-US" w:eastAsia="zh-CN" w:bidi="ar"/>
        </w:rPr>
        <w:t>”</w:t>
      </w:r>
      <w:r>
        <w:rPr>
          <w:rFonts w:hint="eastAsia" w:ascii="仿宋_GB2312" w:hAnsi="Times New Roman" w:eastAsia="仿宋_GB2312" w:cs="仿宋_GB2312"/>
          <w:i w:val="0"/>
          <w:caps w:val="0"/>
          <w:color w:val="000000"/>
          <w:spacing w:val="15"/>
          <w:kern w:val="0"/>
          <w:sz w:val="32"/>
          <w:szCs w:val="32"/>
          <w:shd w:val="clear" w:fill="FFFFFF"/>
          <w:lang w:val="en-US" w:eastAsia="zh-CN" w:bidi="ar"/>
        </w:rPr>
        <w:t>计划、大学生志愿服务西部计划、特岗教师计划等服务基层四项目前无工作经历的人员，服务期满且考核合格后</w:t>
      </w:r>
      <w:r>
        <w:rPr>
          <w:rFonts w:hint="default" w:ascii="Times New Roman" w:hAnsi="Times New Roman" w:eastAsia="微软雅黑" w:cs="Times New Roman"/>
          <w:i w:val="0"/>
          <w:caps w:val="0"/>
          <w:color w:val="000000"/>
          <w:spacing w:val="15"/>
          <w:kern w:val="0"/>
          <w:sz w:val="32"/>
          <w:szCs w:val="32"/>
          <w:shd w:val="clear" w:fill="FFFFFF"/>
          <w:lang w:val="en-US" w:eastAsia="zh-CN" w:bidi="ar"/>
        </w:rPr>
        <w:t>2</w:t>
      </w:r>
      <w:r>
        <w:rPr>
          <w:rFonts w:hint="eastAsia" w:ascii="仿宋_GB2312" w:hAnsi="Times New Roman" w:eastAsia="仿宋_GB2312" w:cs="仿宋_GB2312"/>
          <w:i w:val="0"/>
          <w:caps w:val="0"/>
          <w:color w:val="000000"/>
          <w:spacing w:val="15"/>
          <w:kern w:val="0"/>
          <w:sz w:val="32"/>
          <w:szCs w:val="32"/>
          <w:shd w:val="clear" w:fill="FFFFFF"/>
          <w:lang w:val="en-US" w:eastAsia="zh-CN" w:bidi="ar"/>
        </w:rPr>
        <w:t>年内，未落实工作单位的，可以报考限应届毕业生报考职位。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13.</w:t>
      </w:r>
      <w:r>
        <w:rPr>
          <w:rFonts w:hint="eastAsia" w:ascii="楷体" w:hAnsi="楷体" w:eastAsia="楷体" w:cs="楷体"/>
          <w:i w:val="0"/>
          <w:caps w:val="0"/>
          <w:color w:val="333333"/>
          <w:spacing w:val="15"/>
          <w:kern w:val="0"/>
          <w:sz w:val="32"/>
          <w:szCs w:val="32"/>
          <w:shd w:val="clear" w:fill="FFFFFF"/>
          <w:lang w:val="en-US" w:eastAsia="zh-CN" w:bidi="ar"/>
        </w:rPr>
        <w:t>录用人民警察报考年龄是如何规定的？</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录用人民警察的报考年龄条件详见省公安厅、省司法厅等部门发布的招录简章。</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14. </w:t>
      </w:r>
      <w:r>
        <w:rPr>
          <w:rFonts w:hint="eastAsia" w:ascii="楷体" w:hAnsi="楷体" w:eastAsia="楷体" w:cs="楷体"/>
          <w:i w:val="0"/>
          <w:caps w:val="0"/>
          <w:color w:val="333333"/>
          <w:spacing w:val="15"/>
          <w:kern w:val="0"/>
          <w:sz w:val="32"/>
          <w:szCs w:val="32"/>
          <w:shd w:val="clear" w:fill="FFFFFF"/>
          <w:lang w:val="en-US" w:eastAsia="zh-CN" w:bidi="ar"/>
        </w:rPr>
        <w:t>本次招录中的有效居民身份证指的是什么？</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有效居民身份证包括有效期限内的居民身份证和临时居民身份证。</w:t>
      </w:r>
      <w:r>
        <w:rPr>
          <w:rFonts w:hint="eastAsia" w:ascii="黑体" w:hAnsi="宋体" w:eastAsia="黑体" w:cs="黑体"/>
          <w:i w:val="0"/>
          <w:caps w:val="0"/>
          <w:color w:val="333333"/>
          <w:spacing w:val="15"/>
          <w:kern w:val="0"/>
          <w:sz w:val="32"/>
          <w:szCs w:val="32"/>
          <w:shd w:val="clear" w:fill="FFFFFF"/>
          <w:lang w:val="en-US" w:eastAsia="zh-CN" w:bidi="ar"/>
        </w:rPr>
        <w:t>请考生妥善保管本人有效居民身份证，过期或丢失的，请务必在考前及时到公安机关换领或补办。</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15.</w:t>
      </w:r>
      <w:r>
        <w:rPr>
          <w:rFonts w:hint="eastAsia" w:ascii="楷体" w:hAnsi="楷体" w:eastAsia="楷体" w:cs="楷体"/>
          <w:i w:val="0"/>
          <w:caps w:val="0"/>
          <w:color w:val="333333"/>
          <w:spacing w:val="15"/>
          <w:kern w:val="0"/>
          <w:sz w:val="32"/>
          <w:szCs w:val="32"/>
          <w:shd w:val="clear" w:fill="FFFFFF"/>
          <w:lang w:val="en-US" w:eastAsia="zh-CN" w:bidi="ar"/>
        </w:rPr>
        <w:t>基层工作经历起始时间如何界定？</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⑴</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在县级以下党政机关、事业单位（不含市级以上参照公务员法管理的事业单位）、国有企业的人员，其基层工作经历的起始时间</w:t>
      </w:r>
      <w:r>
        <w:rPr>
          <w:rFonts w:hint="eastAsia" w:ascii="黑体" w:hAnsi="宋体" w:eastAsia="黑体" w:cs="黑体"/>
          <w:i w:val="0"/>
          <w:caps w:val="0"/>
          <w:color w:val="333333"/>
          <w:spacing w:val="15"/>
          <w:kern w:val="0"/>
          <w:sz w:val="32"/>
          <w:szCs w:val="32"/>
          <w:shd w:val="clear" w:fill="FFFFFF"/>
          <w:lang w:val="en-US" w:eastAsia="zh-CN" w:bidi="ar"/>
        </w:rPr>
        <w:t>自报到之日算起</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⑵</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参加</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选聘高校毕业生到村任职</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三支一扶</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（支教、支农、支医和扶贫）、</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大学生志愿服务西部计划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农村义务教育阶段学校教师特设岗位计划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等中央和地方基层就业项目人员，其基层工作经历的起始时间</w:t>
      </w:r>
      <w:r>
        <w:rPr>
          <w:rFonts w:hint="eastAsia" w:ascii="黑体" w:hAnsi="宋体" w:eastAsia="黑体" w:cs="黑体"/>
          <w:i w:val="0"/>
          <w:caps w:val="0"/>
          <w:color w:val="333333"/>
          <w:spacing w:val="15"/>
          <w:kern w:val="0"/>
          <w:sz w:val="32"/>
          <w:szCs w:val="32"/>
          <w:shd w:val="clear" w:fill="FFFFFF"/>
          <w:lang w:val="en-US" w:eastAsia="zh-CN" w:bidi="ar"/>
        </w:rPr>
        <w:t>自报到之日算起</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。到基层特定公益岗位（社会管理和公共服务）初次就业的人员，其基层工作经历的起始时间</w:t>
      </w:r>
      <w:r>
        <w:rPr>
          <w:rFonts w:hint="eastAsia" w:ascii="黑体" w:hAnsi="宋体" w:eastAsia="黑体" w:cs="黑体"/>
          <w:i w:val="0"/>
          <w:caps w:val="0"/>
          <w:color w:val="333333"/>
          <w:spacing w:val="15"/>
          <w:kern w:val="0"/>
          <w:sz w:val="32"/>
          <w:szCs w:val="32"/>
          <w:shd w:val="clear" w:fill="FFFFFF"/>
          <w:lang w:val="en-US" w:eastAsia="zh-CN" w:bidi="ar"/>
        </w:rPr>
        <w:t>从工作协议约定的起始时间算起。</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⑶</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离校未就业高校毕业生到高校毕业生实习见习基地（该基地为基层单位）参加见习或者到企事业单位参与项目研究的，其基层工作经历的起始时间</w:t>
      </w:r>
      <w:r>
        <w:rPr>
          <w:rFonts w:hint="eastAsia" w:ascii="黑体" w:hAnsi="宋体" w:eastAsia="黑体" w:cs="黑体"/>
          <w:i w:val="0"/>
          <w:caps w:val="0"/>
          <w:color w:val="333333"/>
          <w:spacing w:val="15"/>
          <w:kern w:val="0"/>
          <w:sz w:val="32"/>
          <w:szCs w:val="32"/>
          <w:shd w:val="clear" w:fill="FFFFFF"/>
          <w:lang w:val="en-US" w:eastAsia="zh-CN" w:bidi="ar"/>
        </w:rPr>
        <w:t>自报到之日算起。</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⑷</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到其他经济组织、社会组织等单位工作的人员，其基层工作经历的起始时间</w:t>
      </w:r>
      <w:r>
        <w:rPr>
          <w:rFonts w:hint="eastAsia" w:ascii="黑体" w:hAnsi="宋体" w:eastAsia="黑体" w:cs="黑体"/>
          <w:i w:val="0"/>
          <w:caps w:val="0"/>
          <w:color w:val="333333"/>
          <w:spacing w:val="15"/>
          <w:kern w:val="0"/>
          <w:sz w:val="32"/>
          <w:szCs w:val="32"/>
          <w:shd w:val="clear" w:fill="FFFFFF"/>
          <w:lang w:val="en-US" w:eastAsia="zh-CN" w:bidi="ar"/>
        </w:rPr>
        <w:t>以劳动合同约定的起始时间算起</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。如不能提供合法有效的劳动合同，则应当提供社保证明等佐证材料。单凭单位出具的证明，不能通过基层工作经历的认定。</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⑸</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自主创业并办理工商注册手续的人员，其基层工作经历的起始时间</w:t>
      </w:r>
      <w:r>
        <w:rPr>
          <w:rFonts w:hint="eastAsia" w:ascii="黑体" w:hAnsi="宋体" w:eastAsia="黑体" w:cs="黑体"/>
          <w:i w:val="0"/>
          <w:caps w:val="0"/>
          <w:color w:val="333333"/>
          <w:spacing w:val="15"/>
          <w:kern w:val="0"/>
          <w:sz w:val="32"/>
          <w:szCs w:val="32"/>
          <w:shd w:val="clear" w:fill="FFFFFF"/>
          <w:lang w:val="en-US" w:eastAsia="zh-CN" w:bidi="ar"/>
        </w:rPr>
        <w:t>自营业执照颁发之日算起</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。以灵活就业形式初次就业人员，其基层工作经历时间</w:t>
      </w:r>
      <w:r>
        <w:rPr>
          <w:rFonts w:hint="eastAsia" w:ascii="黑体" w:hAnsi="宋体" w:eastAsia="黑体" w:cs="黑体"/>
          <w:i w:val="0"/>
          <w:caps w:val="0"/>
          <w:color w:val="333333"/>
          <w:spacing w:val="15"/>
          <w:kern w:val="0"/>
          <w:sz w:val="32"/>
          <w:szCs w:val="32"/>
          <w:shd w:val="clear" w:fill="FFFFFF"/>
          <w:lang w:val="en-US" w:eastAsia="zh-CN" w:bidi="ar"/>
        </w:rPr>
        <w:t>从登记灵活就业并经审批确认的起始时间算起。</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16.</w:t>
      </w:r>
      <w:r>
        <w:rPr>
          <w:rFonts w:hint="eastAsia" w:ascii="楷体" w:hAnsi="楷体" w:eastAsia="楷体" w:cs="楷体"/>
          <w:i w:val="0"/>
          <w:caps w:val="0"/>
          <w:color w:val="333333"/>
          <w:spacing w:val="15"/>
          <w:kern w:val="0"/>
          <w:sz w:val="32"/>
          <w:szCs w:val="32"/>
          <w:shd w:val="clear" w:fill="FFFFFF"/>
          <w:lang w:val="en-US" w:eastAsia="zh-CN" w:bidi="ar"/>
        </w:rPr>
        <w:t>报考资格条件中要求的各项资格（资质）的截止时间是如何确定的？</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基层工作经历计算时间截止到</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月，应当足年足月</w:t>
      </w:r>
      <w:r>
        <w:rPr>
          <w:rFonts w:hint="eastAsia" w:ascii="黑体" w:hAnsi="宋体" w:eastAsia="黑体" w:cs="黑体"/>
          <w:i w:val="0"/>
          <w:caps w:val="0"/>
          <w:color w:val="333333"/>
          <w:spacing w:val="15"/>
          <w:kern w:val="0"/>
          <w:sz w:val="32"/>
          <w:szCs w:val="32"/>
          <w:shd w:val="clear" w:fill="FFFFFF"/>
          <w:lang w:val="en-US" w:eastAsia="zh-CN" w:bidi="ar"/>
        </w:rPr>
        <w:t>据实累计计算</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年应届毕业生一般应在</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日前取得学历、学位。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其他未经公告的与时限有关的条件，均截止到</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月。报考者在报名前已通过考试但未取得证书的，可在面试前资格审查时提供由相关部门出具的成绩单及是否通过考试的书面结论。</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17.</w:t>
      </w:r>
      <w:r>
        <w:rPr>
          <w:rFonts w:hint="eastAsia" w:ascii="楷体" w:hAnsi="楷体" w:eastAsia="楷体" w:cs="楷体"/>
          <w:i w:val="0"/>
          <w:caps w:val="0"/>
          <w:color w:val="333333"/>
          <w:spacing w:val="15"/>
          <w:kern w:val="0"/>
          <w:sz w:val="32"/>
          <w:szCs w:val="32"/>
          <w:shd w:val="clear" w:fill="FFFFFF"/>
          <w:lang w:val="en-US" w:eastAsia="zh-CN" w:bidi="ar"/>
        </w:rPr>
        <w:t>报考者在报名时符合报考条件，但在报考过程中，自身条件发生变化，不再符合报考资格条件，应如何处理？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18.</w:t>
      </w:r>
      <w:r>
        <w:rPr>
          <w:rFonts w:hint="eastAsia" w:ascii="楷体" w:hAnsi="楷体" w:eastAsia="楷体" w:cs="楷体"/>
          <w:i w:val="0"/>
          <w:caps w:val="0"/>
          <w:color w:val="333333"/>
          <w:spacing w:val="15"/>
          <w:kern w:val="0"/>
          <w:sz w:val="32"/>
          <w:szCs w:val="32"/>
          <w:shd w:val="clear" w:fill="FFFFFF"/>
          <w:lang w:val="en-US" w:eastAsia="zh-CN" w:bidi="ar"/>
        </w:rPr>
        <w:t>哪些人员可以报考招录退役军人的职位？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19.</w:t>
      </w:r>
      <w:r>
        <w:rPr>
          <w:rFonts w:hint="eastAsia" w:ascii="楷体" w:hAnsi="楷体" w:eastAsia="楷体" w:cs="楷体"/>
          <w:i w:val="0"/>
          <w:caps w:val="0"/>
          <w:color w:val="333333"/>
          <w:spacing w:val="15"/>
          <w:kern w:val="0"/>
          <w:sz w:val="32"/>
          <w:szCs w:val="32"/>
          <w:shd w:val="clear" w:fill="FFFFFF"/>
          <w:lang w:val="en-US" w:eastAsia="zh-CN" w:bidi="ar"/>
        </w:rPr>
        <w:t>哪些人员可以报考招录服务基层项目人员的职位？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我省</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年以前选聘的大学生村官、</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2016</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年以前招募的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三支一扶</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计划人员、</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2018</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年以前选派的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大学生志愿服务西部计划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全国项目和山东项目人员等服务基层项目人员以及外省</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2018</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年以前选派的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大学生志愿服务西部计划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全国项目山东生源人员，服务满</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服役</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二、关于填写报名信息</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楷体" w:hAnsi="楷体" w:eastAsia="楷体" w:cs="楷体"/>
          <w:i w:val="0"/>
          <w:caps w:val="0"/>
          <w:color w:val="333333"/>
          <w:spacing w:val="15"/>
          <w:kern w:val="0"/>
          <w:sz w:val="32"/>
          <w:szCs w:val="32"/>
          <w:shd w:val="clear" w:fill="FFFFFF"/>
          <w:lang w:val="en-US" w:eastAsia="zh-CN" w:bidi="ar"/>
        </w:rPr>
        <w:t>填写报名信息时应当注意什么？</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报名时，报考者要认真阅读网上报名系统有关要求和诚信承诺书，提交的报名申请材料必须真实、准确、完整，能够体现报考职位的要求。电子版照片须为</w:t>
      </w:r>
      <w:r>
        <w:rPr>
          <w:rFonts w:hint="eastAsia" w:ascii="黑体" w:hAnsi="宋体" w:eastAsia="黑体" w:cs="黑体"/>
          <w:i w:val="0"/>
          <w:caps w:val="0"/>
          <w:color w:val="333333"/>
          <w:spacing w:val="15"/>
          <w:kern w:val="0"/>
          <w:sz w:val="32"/>
          <w:szCs w:val="32"/>
          <w:shd w:val="clear" w:fill="FFFFFF"/>
          <w:lang w:val="en-US" w:eastAsia="zh-CN" w:bidi="ar"/>
        </w:rPr>
        <w:t>近期免冠彩色证件照</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网上报名系统的表项中未能涵盖职位所要求的报考资格条件的，应在</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备注栏</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中如实填写。</w:t>
      </w:r>
      <w:r>
        <w:rPr>
          <w:rFonts w:hint="eastAsia" w:ascii="黑体" w:hAnsi="宋体" w:eastAsia="黑体" w:cs="黑体"/>
          <w:i w:val="0"/>
          <w:caps w:val="0"/>
          <w:color w:val="333333"/>
          <w:spacing w:val="15"/>
          <w:kern w:val="0"/>
          <w:sz w:val="32"/>
          <w:szCs w:val="32"/>
          <w:shd w:val="clear" w:fill="FFFFFF"/>
          <w:lang w:val="en-US" w:eastAsia="zh-CN" w:bidi="ar"/>
        </w:rPr>
        <w:t>未在</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黑体" w:hAnsi="宋体" w:eastAsia="黑体" w:cs="黑体"/>
          <w:i w:val="0"/>
          <w:caps w:val="0"/>
          <w:color w:val="333333"/>
          <w:spacing w:val="15"/>
          <w:kern w:val="0"/>
          <w:sz w:val="32"/>
          <w:szCs w:val="32"/>
          <w:shd w:val="clear" w:fill="FFFFFF"/>
          <w:lang w:val="en-US" w:eastAsia="zh-CN" w:bidi="ar"/>
        </w:rPr>
        <w:t>备注栏</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黑体" w:hAnsi="宋体" w:eastAsia="黑体" w:cs="黑体"/>
          <w:i w:val="0"/>
          <w:caps w:val="0"/>
          <w:color w:val="333333"/>
          <w:spacing w:val="15"/>
          <w:kern w:val="0"/>
          <w:sz w:val="32"/>
          <w:szCs w:val="32"/>
          <w:shd w:val="clear" w:fill="FFFFFF"/>
          <w:lang w:val="en-US" w:eastAsia="zh-CN" w:bidi="ar"/>
        </w:rPr>
        <w:t>中注明的，视同不符合相应条件。其中，职位要求资格资质证书的，应当注明取得证书的级别、编号和取得时间。例如：已取得国家统一法律职业资格（</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A</w:t>
      </w:r>
      <w:r>
        <w:rPr>
          <w:rFonts w:hint="eastAsia" w:ascii="黑体" w:hAnsi="宋体" w:eastAsia="黑体" w:cs="黑体"/>
          <w:i w:val="0"/>
          <w:caps w:val="0"/>
          <w:color w:val="333333"/>
          <w:spacing w:val="15"/>
          <w:kern w:val="0"/>
          <w:sz w:val="32"/>
          <w:szCs w:val="32"/>
          <w:shd w:val="clear" w:fill="FFFFFF"/>
          <w:lang w:val="en-US" w:eastAsia="zh-CN" w:bidi="ar"/>
        </w:rPr>
        <w:t>证），证书编号：</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XXXXX</w:t>
      </w:r>
      <w:r>
        <w:rPr>
          <w:rFonts w:hint="eastAsia" w:ascii="黑体" w:hAnsi="宋体" w:eastAsia="黑体" w:cs="黑体"/>
          <w:i w:val="0"/>
          <w:caps w:val="0"/>
          <w:color w:val="333333"/>
          <w:spacing w:val="15"/>
          <w:kern w:val="0"/>
          <w:sz w:val="32"/>
          <w:szCs w:val="32"/>
          <w:shd w:val="clear" w:fill="FFFFFF"/>
          <w:lang w:val="en-US" w:eastAsia="zh-CN" w:bidi="ar"/>
        </w:rPr>
        <w:t>，颁证时间：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XXXX</w:t>
      </w:r>
      <w:r>
        <w:rPr>
          <w:rFonts w:hint="eastAsia" w:ascii="黑体" w:hAnsi="宋体" w:eastAsia="黑体" w:cs="黑体"/>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XX</w:t>
      </w:r>
      <w:r>
        <w:rPr>
          <w:rFonts w:hint="eastAsia" w:ascii="黑体" w:hAnsi="宋体" w:eastAsia="黑体" w:cs="黑体"/>
          <w:i w:val="0"/>
          <w:caps w:val="0"/>
          <w:color w:val="333333"/>
          <w:spacing w:val="15"/>
          <w:kern w:val="0"/>
          <w:sz w:val="32"/>
          <w:szCs w:val="32"/>
          <w:shd w:val="clear" w:fill="FFFFFF"/>
          <w:lang w:val="en-US" w:eastAsia="zh-CN" w:bidi="ar"/>
        </w:rPr>
        <w:t>月；本人于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XXXX</w:t>
      </w:r>
      <w:r>
        <w:rPr>
          <w:rFonts w:hint="eastAsia" w:ascii="黑体" w:hAnsi="宋体" w:eastAsia="黑体" w:cs="黑体"/>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XX</w:t>
      </w:r>
      <w:r>
        <w:rPr>
          <w:rFonts w:hint="eastAsia" w:ascii="黑体" w:hAnsi="宋体" w:eastAsia="黑体" w:cs="黑体"/>
          <w:i w:val="0"/>
          <w:caps w:val="0"/>
          <w:color w:val="333333"/>
          <w:spacing w:val="15"/>
          <w:kern w:val="0"/>
          <w:sz w:val="32"/>
          <w:szCs w:val="32"/>
          <w:shd w:val="clear" w:fill="FFFFFF"/>
          <w:lang w:val="en-US" w:eastAsia="zh-CN" w:bidi="ar"/>
        </w:rPr>
        <w:t>月参加国家统一法律职业资格考试，考试成绩：</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XXXXXX</w:t>
      </w:r>
      <w:r>
        <w:rPr>
          <w:rFonts w:hint="eastAsia" w:ascii="黑体" w:hAnsi="宋体" w:eastAsia="黑体" w:cs="黑体"/>
          <w:i w:val="0"/>
          <w:caps w:val="0"/>
          <w:color w:val="333333"/>
          <w:spacing w:val="15"/>
          <w:kern w:val="0"/>
          <w:sz w:val="32"/>
          <w:szCs w:val="32"/>
          <w:shd w:val="clear" w:fill="FFFFFF"/>
          <w:lang w:val="en-US" w:eastAsia="zh-CN" w:bidi="ar"/>
        </w:rPr>
        <w:t>，郑重承诺：于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黑体" w:hAnsi="宋体" w:eastAsia="黑体" w:cs="黑体"/>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9</w:t>
      </w:r>
      <w:r>
        <w:rPr>
          <w:rFonts w:hint="eastAsia" w:ascii="黑体" w:hAnsi="宋体" w:eastAsia="黑体" w:cs="黑体"/>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30</w:t>
      </w:r>
      <w:r>
        <w:rPr>
          <w:rFonts w:hint="eastAsia" w:ascii="黑体" w:hAnsi="宋体" w:eastAsia="黑体" w:cs="黑体"/>
          <w:i w:val="0"/>
          <w:caps w:val="0"/>
          <w:color w:val="333333"/>
          <w:spacing w:val="15"/>
          <w:kern w:val="0"/>
          <w:sz w:val="32"/>
          <w:szCs w:val="32"/>
          <w:shd w:val="clear" w:fill="FFFFFF"/>
          <w:lang w:val="en-US" w:eastAsia="zh-CN" w:bidi="ar"/>
        </w:rPr>
        <w:t>日前按规定取得国家统一法律职业资格（</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A</w:t>
      </w:r>
      <w:r>
        <w:rPr>
          <w:rFonts w:hint="eastAsia" w:ascii="黑体" w:hAnsi="宋体" w:eastAsia="黑体" w:cs="黑体"/>
          <w:i w:val="0"/>
          <w:caps w:val="0"/>
          <w:color w:val="333333"/>
          <w:spacing w:val="15"/>
          <w:kern w:val="0"/>
          <w:sz w:val="32"/>
          <w:szCs w:val="32"/>
          <w:shd w:val="clear" w:fill="FFFFFF"/>
          <w:lang w:val="en-US" w:eastAsia="zh-CN" w:bidi="ar"/>
        </w:rPr>
        <w:t>证），如未履行承诺，自愿承担相应后果。</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家庭成员及其主要社会关系，必须填写姓名、工作单位及职务。学习和工作经历，必须从高中阶段开始填写，待业经历也须填写，个人经历时间不得间断。学生兼职和社会实践不填写。</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参考往年情况，报名初始阶段人数较少，资格审核速度较快，报名最后阶段尤其是最后两天报名集中、网络拥堵，届时资格审核速度将有所下降。建议考生合理安排报名时间，根据本人的专业、意愿和职业规划等尽早报名，以免给个人造成遗憾。</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楷体" w:hAnsi="楷体" w:eastAsia="楷体" w:cs="楷体"/>
          <w:i w:val="0"/>
          <w:caps w:val="0"/>
          <w:color w:val="333333"/>
          <w:spacing w:val="15"/>
          <w:kern w:val="0"/>
          <w:sz w:val="32"/>
          <w:szCs w:val="32"/>
          <w:shd w:val="clear" w:fill="FFFFFF"/>
          <w:lang w:val="en-US" w:eastAsia="zh-CN" w:bidi="ar"/>
        </w:rPr>
        <w:t>资格初审通过后报名信息能否修改？</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7</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16</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日内，向公务员主管部门出具书面信函（附相关材料），由考试机构统一修改。逾期不办理报考者信息更改手续。</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报考者的其他报名信息，一经招录机关资格初审通过，一律不得修改。</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楷体" w:hAnsi="楷体" w:eastAsia="楷体" w:cs="楷体"/>
          <w:i w:val="0"/>
          <w:caps w:val="0"/>
          <w:color w:val="333333"/>
          <w:spacing w:val="15"/>
          <w:kern w:val="0"/>
          <w:sz w:val="32"/>
          <w:szCs w:val="32"/>
          <w:shd w:val="clear" w:fill="FFFFFF"/>
          <w:lang w:val="en-US" w:eastAsia="zh-CN" w:bidi="ar"/>
        </w:rPr>
        <w:t>未通过资格初审的报名信息能否修改？</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未通过资格初审的，在</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16:00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前可以更改、补充报名信息，也可以申请改报其他职位。其中，招录机关要求补充信息的，应当及时完整地补充报名信息。</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16:00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以后不能更改、补充报名信息，也不能申请改报其他职位。</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三、关于资格审查</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楷体" w:hAnsi="楷体" w:eastAsia="楷体" w:cs="楷体"/>
          <w:i w:val="0"/>
          <w:caps w:val="0"/>
          <w:color w:val="333333"/>
          <w:spacing w:val="15"/>
          <w:kern w:val="0"/>
          <w:sz w:val="32"/>
          <w:szCs w:val="32"/>
          <w:shd w:val="clear" w:fill="FFFFFF"/>
          <w:lang w:val="en-US" w:eastAsia="zh-CN" w:bidi="ar"/>
        </w:rPr>
        <w:t>报考期间，资格审查工作由谁负责？</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报考期间的资格审查工作由招录机关负责。</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楷体" w:hAnsi="楷体" w:eastAsia="楷体" w:cs="楷体"/>
          <w:i w:val="0"/>
          <w:caps w:val="0"/>
          <w:color w:val="333333"/>
          <w:spacing w:val="15"/>
          <w:kern w:val="0"/>
          <w:sz w:val="32"/>
          <w:szCs w:val="32"/>
          <w:shd w:val="clear" w:fill="FFFFFF"/>
          <w:lang w:val="en-US" w:eastAsia="zh-CN" w:bidi="ar"/>
        </w:rPr>
        <w:t>资格初审的时间有规定吗？</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资格初审的截止时间为</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16</w:t>
      </w:r>
      <w:r>
        <w:rPr>
          <w:rFonts w:hint="eastAsia" w:ascii="宋体" w:hAnsi="宋体" w:eastAsia="宋体" w:cs="宋体"/>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eastAsia" w:ascii="黑体" w:hAnsi="宋体" w:eastAsia="黑体" w:cs="黑体"/>
          <w:i w:val="0"/>
          <w:caps w:val="0"/>
          <w:color w:val="333333"/>
          <w:spacing w:val="15"/>
          <w:kern w:val="0"/>
          <w:sz w:val="32"/>
          <w:szCs w:val="32"/>
          <w:shd w:val="clear" w:fill="FFFFFF"/>
          <w:lang w:val="en-US" w:eastAsia="zh-CN" w:bidi="ar"/>
        </w:rPr>
        <w:t>关于招录职位资格条件、资格审查、体检、考察、体测、公示等相关事宜，请报考者务必及时查询报名资格初审状态，主动咨询各招录机关，咨询电话请在招录职位表中查询。</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楷体" w:hAnsi="楷体" w:eastAsia="楷体" w:cs="楷体"/>
          <w:i w:val="0"/>
          <w:caps w:val="0"/>
          <w:color w:val="333333"/>
          <w:spacing w:val="15"/>
          <w:kern w:val="0"/>
          <w:sz w:val="32"/>
          <w:szCs w:val="32"/>
          <w:shd w:val="clear" w:fill="FFFFFF"/>
          <w:lang w:val="en-US" w:eastAsia="zh-CN" w:bidi="ar"/>
        </w:rPr>
        <w:t>减免考务费用如何办理？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拟享受减免考务费用的农村特困人员和城市低保人员，在报名平台完成报名信息填报并通过资格初审后，于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8</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日（上午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8:30-12:00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，下午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14:00-17:00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）将减免考务费的材料电子版（拍照或扫描）发送至邮箱</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lcgwyek@163.com</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，并拨打电话</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0635-8260985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进行确认。减免办理期间，上传材料有困难的，请拨打电话说明情况，可先行减免，事后补充材料。报考人员须在规定时间内办理减免手续，逾期视作放弃报考资格。</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减免考务费所需材料包括：</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）本人身份证及联系电话。</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4.</w:t>
      </w:r>
      <w:r>
        <w:rPr>
          <w:rFonts w:hint="eastAsia" w:ascii="楷体" w:hAnsi="楷体" w:eastAsia="楷体" w:cs="楷体"/>
          <w:i w:val="0"/>
          <w:caps w:val="0"/>
          <w:color w:val="333333"/>
          <w:spacing w:val="15"/>
          <w:kern w:val="0"/>
          <w:sz w:val="32"/>
          <w:szCs w:val="32"/>
          <w:shd w:val="clear" w:fill="FFFFFF"/>
          <w:lang w:val="en-US" w:eastAsia="zh-CN" w:bidi="ar"/>
        </w:rPr>
        <w:t>什么是职位改报？</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为保障广大考生的报考权利，对于报考取消录用计划职位的报考者，考试机构将在规定时间内组织改报</w:t>
      </w:r>
      <w:r>
        <w:rPr>
          <w:rFonts w:hint="eastAsia" w:ascii="黑体" w:hAnsi="宋体" w:eastAsia="黑体" w:cs="黑体"/>
          <w:i w:val="0"/>
          <w:caps w:val="0"/>
          <w:color w:val="333333"/>
          <w:spacing w:val="15"/>
          <w:kern w:val="0"/>
          <w:sz w:val="32"/>
          <w:szCs w:val="32"/>
          <w:shd w:val="clear" w:fill="FFFFFF"/>
          <w:lang w:val="en-US" w:eastAsia="zh-CN" w:bidi="ar"/>
        </w:rPr>
        <w:t>聊城市各级机关的</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其他职位。改报只进行一次，未通过资格审查的不能再次改报。</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如果报考者不参加职位改报，考试机构将为其办理笔试考务费退费手续。</w:t>
      </w:r>
      <w:r>
        <w:rPr>
          <w:rFonts w:hint="eastAsia" w:ascii="黑体" w:hAnsi="宋体" w:eastAsia="黑体" w:cs="黑体"/>
          <w:i w:val="0"/>
          <w:caps w:val="0"/>
          <w:color w:val="333333"/>
          <w:spacing w:val="15"/>
          <w:kern w:val="0"/>
          <w:sz w:val="32"/>
          <w:szCs w:val="32"/>
          <w:shd w:val="clear" w:fill="FFFFFF"/>
          <w:lang w:val="en-US" w:eastAsia="zh-CN" w:bidi="ar"/>
        </w:rPr>
        <w:t>请有关报考者在确认缴费后，保持联系方式畅通。</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四、关于面试和专业能力测试</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楷体" w:hAnsi="楷体" w:eastAsia="楷体" w:cs="楷体"/>
          <w:i w:val="0"/>
          <w:caps w:val="0"/>
          <w:color w:val="333333"/>
          <w:spacing w:val="15"/>
          <w:kern w:val="0"/>
          <w:sz w:val="32"/>
          <w:szCs w:val="32"/>
          <w:shd w:val="clear" w:fill="FFFFFF"/>
          <w:lang w:val="en-US" w:eastAsia="zh-CN" w:bidi="ar"/>
        </w:rPr>
        <w:t>如何确定参加面试人选？</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面试人选根据笔试成绩从高到低的顺序，按照招录职位录用计划的</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倍，从达到笔试合格分数线的笔试人员中依次确定。笔试合格人数未达到录用计划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倍的职位，确定现有的笔试合格人员为面试人选；最后一名笔试成绩并列的，笔试成绩并列人员同时确定为面试人选。</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楷体" w:hAnsi="楷体" w:eastAsia="楷体" w:cs="楷体"/>
          <w:i w:val="0"/>
          <w:caps w:val="0"/>
          <w:color w:val="333333"/>
          <w:spacing w:val="15"/>
          <w:kern w:val="0"/>
          <w:sz w:val="32"/>
          <w:szCs w:val="32"/>
          <w:shd w:val="clear" w:fill="FFFFFF"/>
          <w:lang w:val="en-US" w:eastAsia="zh-CN" w:bidi="ar"/>
        </w:rPr>
        <w:t>如何领取面试通知单？</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在规定时间内，因取消资格出现面试人选未达到规定比例的，由招录机关按笔试成绩从高到低的顺序依次递补面试人选。</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特别提醒：</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递补面试人选，由招录机关在指定的时间内通过电话方式告知递补人员。报考人员在整个报考期间须保持通讯畅通，通讯方式如有变化，应当及时联系招录机关变更联系电话，以免错失机会。</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楷体" w:hAnsi="楷体" w:eastAsia="楷体" w:cs="楷体"/>
          <w:i w:val="0"/>
          <w:caps w:val="0"/>
          <w:color w:val="333333"/>
          <w:spacing w:val="15"/>
          <w:kern w:val="0"/>
          <w:sz w:val="32"/>
          <w:szCs w:val="32"/>
          <w:shd w:val="clear" w:fill="FFFFFF"/>
          <w:lang w:val="en-US" w:eastAsia="zh-CN" w:bidi="ar"/>
        </w:rPr>
        <w:t>领取面试通知单需要提供哪些资格审查材料？</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面试人选须向招录机关提交本人有效居民身份证、《录用公务员报名登记表》、《报考公务员诚信承诺书》、笔试准考证、学历（学位）证和职位条件要求的相关证明材料的原件和复印件，以及</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张</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寸近期同底版免冠彩色照片。</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在全国各军队院校取得学历证书的人员，还应当提供相应的证明材料。</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以退役军人或者高校毕业生士兵身份报考的，须提供户口簿和退役军人证明的原件和复印件。</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在报考招录服务基层项目人员职位的人员中，</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选聘高校毕业生到村任职</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项目人员须提供县以上组织部门考核认定的证明材料，</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三支一扶</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计划项目人员须提供山东省</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三支一扶</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工作协调管理办公室签发的《招募通知书》和县以上人力资源社会保障部门出具的考核材料，</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大学生志愿服务西部计划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项目人员须提供共青团省委考核认定的证明、共青团中央统一制作的服务证和大学生志愿服务西部计划鉴定表等材料。上述由组织、人力资源社会保障部门和团省委出具的考核认定证明材料，应明确报考者在</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选聘到村任职</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三支一扶</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大学生志愿服务西部计划</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时的工作表现、思想政治表现，以及报到时间、服务期限（时间具体到月份），其中，因借调（帮助工作）到县级以上（含县级）机关事业单位工作满</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个月及以上的时间应单独标明，不计入服务基层项目人员的服务时间。</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4.</w:t>
      </w:r>
      <w:r>
        <w:rPr>
          <w:rFonts w:hint="eastAsia" w:ascii="楷体" w:hAnsi="楷体" w:eastAsia="楷体" w:cs="楷体"/>
          <w:i w:val="0"/>
          <w:caps w:val="0"/>
          <w:color w:val="333333"/>
          <w:spacing w:val="15"/>
          <w:kern w:val="0"/>
          <w:sz w:val="32"/>
          <w:szCs w:val="32"/>
          <w:shd w:val="clear" w:fill="FFFFFF"/>
          <w:lang w:val="en-US" w:eastAsia="zh-CN" w:bidi="ar"/>
        </w:rPr>
        <w:t>什么时间、地点进行面试？</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面试的具体时间、地点见领取的面试通知单。考生应认真阅读面试通知单，了解面试纪律要求，按规定时间、地点和要求参加面试。</w:t>
      </w:r>
      <w:r>
        <w:rPr>
          <w:rFonts w:hint="eastAsia" w:ascii="黑体" w:hAnsi="宋体" w:eastAsia="黑体" w:cs="黑体"/>
          <w:i w:val="0"/>
          <w:caps w:val="0"/>
          <w:color w:val="333333"/>
          <w:spacing w:val="15"/>
          <w:kern w:val="0"/>
          <w:sz w:val="32"/>
          <w:szCs w:val="32"/>
          <w:shd w:val="clear" w:fill="FFFFFF"/>
          <w:lang w:val="en-US" w:eastAsia="zh-CN" w:bidi="ar"/>
        </w:rPr>
        <w:t>未按规定要求参加考试的，视为自动放弃报考资格。</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五、关于体检和考察</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楷体" w:hAnsi="楷体" w:eastAsia="楷体" w:cs="楷体"/>
          <w:i w:val="0"/>
          <w:caps w:val="0"/>
          <w:color w:val="333333"/>
          <w:spacing w:val="15"/>
          <w:kern w:val="0"/>
          <w:sz w:val="32"/>
          <w:szCs w:val="32"/>
          <w:shd w:val="clear" w:fill="FFFFFF"/>
          <w:lang w:val="en-US" w:eastAsia="zh-CN" w:bidi="ar"/>
        </w:rPr>
        <w:t>如何确定体检和考察人选？</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60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需要参加体能测评的人员，体能测评不合格的不能确定为体检和考察人选。</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w:t>
      </w:r>
      <w:r>
        <w:rPr>
          <w:rFonts w:hint="eastAsia" w:ascii="楷体" w:hAnsi="楷体" w:eastAsia="楷体" w:cs="楷体"/>
          <w:i w:val="0"/>
          <w:caps w:val="0"/>
          <w:color w:val="333333"/>
          <w:spacing w:val="15"/>
          <w:kern w:val="0"/>
          <w:sz w:val="32"/>
          <w:szCs w:val="32"/>
          <w:shd w:val="clear" w:fill="FFFFFF"/>
          <w:lang w:val="en-US" w:eastAsia="zh-CN" w:bidi="ar"/>
        </w:rPr>
        <w:t>哪些项目在当日或当场进行复检？</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3.</w:t>
      </w:r>
      <w:r>
        <w:rPr>
          <w:rFonts w:hint="eastAsia" w:ascii="楷体" w:hAnsi="楷体" w:eastAsia="楷体" w:cs="楷体"/>
          <w:i w:val="0"/>
          <w:caps w:val="0"/>
          <w:color w:val="333333"/>
          <w:spacing w:val="15"/>
          <w:kern w:val="0"/>
          <w:sz w:val="32"/>
          <w:szCs w:val="32"/>
          <w:shd w:val="clear" w:fill="FFFFFF"/>
          <w:lang w:val="en-US" w:eastAsia="zh-CN" w:bidi="ar"/>
        </w:rPr>
        <w:t>对体检结果有疑义的，如何提出复检申请？</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考生对非当日、非当场复检的体检项目结果有疑问时，可以在接到体检结论通知之日起</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7</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日内，向体检实施机关提交复检申请，体检实施机关应尽快安排考生复检。体检实施机关对体检结论有疑问的，在接到体检结论通知之日起</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7</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日内决定是否进行复检。复检只能进行</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次，体检结果以复检结论为准。《公务员录用体检特殊标准（试行）》中的所有体检项目均不进行复检。</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4.</w:t>
      </w:r>
      <w:r>
        <w:rPr>
          <w:rFonts w:hint="eastAsia" w:ascii="楷体" w:hAnsi="楷体" w:eastAsia="楷体" w:cs="楷体"/>
          <w:i w:val="0"/>
          <w:caps w:val="0"/>
          <w:color w:val="333333"/>
          <w:spacing w:val="15"/>
          <w:kern w:val="0"/>
          <w:sz w:val="32"/>
          <w:szCs w:val="32"/>
          <w:shd w:val="clear" w:fill="FFFFFF"/>
          <w:lang w:val="en-US" w:eastAsia="zh-CN" w:bidi="ar"/>
        </w:rPr>
        <w:t>哪些职位执行《公务员录用体检特殊标准（试行）》？</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楷体" w:hAnsi="楷体" w:eastAsia="楷体" w:cs="楷体"/>
          <w:i w:val="0"/>
          <w:caps w:val="0"/>
          <w:color w:val="333333"/>
          <w:spacing w:val="15"/>
          <w:kern w:val="0"/>
          <w:sz w:val="32"/>
          <w:szCs w:val="32"/>
          <w:shd w:val="clear" w:fill="FFFFFF"/>
          <w:lang w:val="en-US" w:eastAsia="zh-CN" w:bidi="ar"/>
        </w:rPr>
        <w:t>报考人民警察职位，需要参加体能测评吗？</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公安机关人民警察职位对考生进行体能测评。体能测评项目和标准按照《公安机关录用人民警察体能测评项目和标准（暂行）》执行。</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监狱、强制隔离戒毒管理机关的人民警察和人民法院、人民检察院的司法警察职位需要进行体能测评的，参照《公安机关录用人民警察体能测评项目和标准（暂行）》执行。</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6.</w:t>
      </w:r>
      <w:r>
        <w:rPr>
          <w:rFonts w:hint="eastAsia" w:ascii="楷体" w:hAnsi="楷体" w:eastAsia="楷体" w:cs="楷体"/>
          <w:i w:val="0"/>
          <w:caps w:val="0"/>
          <w:color w:val="333333"/>
          <w:spacing w:val="15"/>
          <w:kern w:val="0"/>
          <w:sz w:val="32"/>
          <w:szCs w:val="32"/>
          <w:shd w:val="clear" w:fill="FFFFFF"/>
          <w:lang w:val="en-US" w:eastAsia="zh-CN" w:bidi="ar"/>
        </w:rPr>
        <w:t>考察时需要对报考人员进行资格复审吗？</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六、办理报到手续</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七、关于违纪违规报考者的处理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1. </w:t>
      </w:r>
      <w:r>
        <w:rPr>
          <w:rFonts w:hint="eastAsia" w:ascii="楷体" w:hAnsi="楷体" w:eastAsia="楷体" w:cs="楷体"/>
          <w:i w:val="0"/>
          <w:caps w:val="0"/>
          <w:color w:val="333333"/>
          <w:spacing w:val="15"/>
          <w:kern w:val="0"/>
          <w:sz w:val="32"/>
          <w:szCs w:val="32"/>
          <w:shd w:val="clear" w:fill="FFFFFF"/>
          <w:lang w:val="en-US" w:eastAsia="zh-CN" w:bidi="ar"/>
        </w:rPr>
        <w:t>对违纪违规行为将如何处理？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报考者有隐瞒真实信息、弄虚作假、考试作弊、扰乱考试秩序等违反录用纪律行为的，情节较轻的，由公务员主管部门给予考试成绩无效、取消资格等处理；情节严重的，给予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年内限制报考的处理；情节特别严重的，给予终身限制报考的处理；涉嫌犯罪的，移送有关国家机关依法处理。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上述情况公务员主管部门、招录机关或者考试机构将视情向考生所在单位（学校）通报。</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2. </w:t>
      </w:r>
      <w:r>
        <w:rPr>
          <w:rFonts w:hint="eastAsia" w:ascii="楷体" w:hAnsi="楷体" w:eastAsia="楷体" w:cs="楷体"/>
          <w:i w:val="0"/>
          <w:caps w:val="0"/>
          <w:color w:val="333333"/>
          <w:spacing w:val="15"/>
          <w:kern w:val="0"/>
          <w:sz w:val="32"/>
          <w:szCs w:val="32"/>
          <w:shd w:val="clear" w:fill="FFFFFF"/>
          <w:lang w:val="en-US" w:eastAsia="zh-CN" w:bidi="ar"/>
        </w:rPr>
        <w:t>《刑法》对于考试作弊有哪些规定？</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《刑法修正案（九）》在第二百八十四条规定：</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在法律规定的国家考试中，组织作弊的，处三年以下有期徒刑或者拘役，并处或者单处罚金；情节严重的，处三年以上七年以下有期徒刑，并处罚金</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为他人实施前款犯罪提供作弊器材或者其他帮助的，依照前款的规定处罚</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为实施考试作弊行为，向他人非法出售或者提供第一款规定的考试的试题、答案的，依照第一款的规定处罚</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代替他人或者让他人代替自己参加第一款规定的考试的，处拘役或者管制，并处或者单处罚金</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。最高人民法院、最高人民检察院就办理此类刑事案件适用法律的若干问题作出了具体解释，自</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2019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9</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日起施行。</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考生和其他人员违反《刑法修正案（九）》构成犯罪的，将依法追究刑事责任。</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3. </w:t>
      </w:r>
      <w:r>
        <w:rPr>
          <w:rFonts w:hint="eastAsia" w:ascii="楷体" w:hAnsi="楷体" w:eastAsia="楷体" w:cs="楷体"/>
          <w:i w:val="0"/>
          <w:caps w:val="0"/>
          <w:color w:val="333333"/>
          <w:spacing w:val="15"/>
          <w:kern w:val="0"/>
          <w:sz w:val="32"/>
          <w:szCs w:val="32"/>
          <w:shd w:val="clear" w:fill="FFFFFF"/>
          <w:lang w:val="en-US" w:eastAsia="zh-CN" w:bidi="ar"/>
        </w:rPr>
        <w:t>对雷同答卷如何处理？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八、关于《</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黑体" w:hAnsi="宋体" w:eastAsia="黑体" w:cs="黑体"/>
          <w:i w:val="0"/>
          <w:caps w:val="0"/>
          <w:color w:val="333333"/>
          <w:spacing w:val="15"/>
          <w:kern w:val="0"/>
          <w:sz w:val="32"/>
          <w:szCs w:val="32"/>
          <w:shd w:val="clear" w:fill="FFFFFF"/>
          <w:lang w:val="en-US" w:eastAsia="zh-CN" w:bidi="ar"/>
        </w:rPr>
        <w:t>年聊城市各级机关招录公务员报考指南》的适用范围</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年聊城市各级机关招录公务员报考指南》仅适用于本次</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年聊城市各级机关公务员招录。</w:t>
      </w:r>
    </w:p>
    <w:p>
      <w:pPr>
        <w:keepNext w:val="0"/>
        <w:keepLines w:val="0"/>
        <w:widowControl/>
        <w:suppressLineNumbers w:val="0"/>
        <w:shd w:val="clear" w:fill="FFFFFF"/>
        <w:spacing w:before="0" w:beforeAutospacing="0" w:after="0" w:afterAutospacing="0" w:line="405" w:lineRule="atLeast"/>
        <w:ind w:left="0" w:right="0" w:firstLine="640"/>
        <w:jc w:val="left"/>
        <w:rPr>
          <w:rFonts w:hint="eastAsia" w:ascii="微软雅黑" w:hAnsi="微软雅黑" w:eastAsia="微软雅黑" w:cs="微软雅黑"/>
          <w:i w:val="0"/>
          <w:caps w:val="0"/>
          <w:color w:val="333333"/>
          <w:spacing w:val="15"/>
          <w:sz w:val="27"/>
          <w:szCs w:val="27"/>
        </w:rPr>
      </w:pPr>
      <w:r>
        <w:rPr>
          <w:rFonts w:hint="default" w:ascii="Times New Roman" w:hAnsi="Times New Roman" w:eastAsia="微软雅黑" w:cs="Times New Roman"/>
          <w:i w:val="0"/>
          <w:caps w:val="0"/>
          <w:color w:val="333333"/>
          <w:spacing w:val="15"/>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报名政策咨询电话：</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0635-8260985</w:t>
      </w:r>
    </w:p>
    <w:p>
      <w:pPr>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报名技术支持和笔试考务咨询电话：</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0635-2188036</w:t>
      </w:r>
    </w:p>
    <w:p>
      <w:pPr>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caps w:val="0"/>
          <w:color w:val="333333"/>
          <w:spacing w:val="15"/>
          <w:sz w:val="27"/>
          <w:szCs w:val="27"/>
        </w:rPr>
      </w:pPr>
      <w:r>
        <w:rPr>
          <w:rFonts w:hint="eastAsia" w:ascii="黑体" w:hAnsi="宋体" w:eastAsia="黑体" w:cs="黑体"/>
          <w:i w:val="0"/>
          <w:caps w:val="0"/>
          <w:color w:val="333333"/>
          <w:spacing w:val="15"/>
          <w:kern w:val="0"/>
          <w:sz w:val="32"/>
          <w:szCs w:val="32"/>
          <w:shd w:val="clear" w:fill="FFFFFF"/>
          <w:lang w:val="en-US" w:eastAsia="zh-CN" w:bidi="ar"/>
        </w:rPr>
        <w:t>咨询时间：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2020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年</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28</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6</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日至</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5</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日，每日上午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8</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12</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00</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、下午</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14</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00-17</w:t>
      </w:r>
      <w:r>
        <w:rPr>
          <w:rFonts w:hint="eastAsia" w:ascii="仿宋_GB2312" w:hAnsi="Times New Roman" w:eastAsia="仿宋_GB2312" w:cs="仿宋_GB2312"/>
          <w:i w:val="0"/>
          <w:caps w:val="0"/>
          <w:color w:val="333333"/>
          <w:spacing w:val="15"/>
          <w:kern w:val="0"/>
          <w:sz w:val="32"/>
          <w:szCs w:val="32"/>
          <w:shd w:val="clear" w:fill="FFFFFF"/>
          <w:lang w:val="en-US" w:eastAsia="zh-CN" w:bidi="ar"/>
        </w:rPr>
        <w:t>：</w:t>
      </w:r>
      <w:r>
        <w:rPr>
          <w:rFonts w:hint="default" w:ascii="Times New Roman" w:hAnsi="Times New Roman" w:eastAsia="微软雅黑" w:cs="Times New Roman"/>
          <w:i w:val="0"/>
          <w:caps w:val="0"/>
          <w:color w:val="333333"/>
          <w:spacing w:val="15"/>
          <w:kern w:val="0"/>
          <w:sz w:val="32"/>
          <w:szCs w:val="32"/>
          <w:shd w:val="clear" w:fill="FFFFFF"/>
          <w:lang w:val="en-US" w:eastAsia="zh-CN" w:bidi="ar"/>
        </w:rPr>
        <w:t>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80D84"/>
    <w:rsid w:val="67480D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2020-04-24T02:08:00Z</dcterms:created>
  <dc:creator>风水937306</dc:creator>
  <cp:lastModifiedBy>风水937306</cp:lastModifiedBy>
  <dcterms:modified xsi:type="dcterms:W3CDTF">2020-04-24T02:09:00Z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