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FD" w:rsidRPr="004106BA" w:rsidRDefault="003F2BFD" w:rsidP="003F2BFD">
      <w:pPr>
        <w:widowControl/>
        <w:shd w:val="clear" w:color="auto" w:fill="FFFFFF"/>
        <w:spacing w:line="600" w:lineRule="exact"/>
        <w:jc w:val="center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4106BA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《综合基础知识（卫生类）》</w:t>
      </w:r>
    </w:p>
    <w:p w:rsidR="00B85DDC" w:rsidRDefault="003F2BFD" w:rsidP="003F2BFD">
      <w:r w:rsidRPr="00D710B9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《综合基础知识（卫生类）》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总分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100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分，考试时间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90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分钟，主要为客观性试题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，采取闭卷笔答方式。题型主要包括：</w:t>
      </w:r>
      <w:r w:rsidRPr="00D710B9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单项选择题、多项选择题和判断题等。考试内容</w:t>
      </w:r>
      <w:r w:rsidRPr="005F3CD2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主要包括：政治、法律、经济、公文写作、道德、国情市情、时事常识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、事业单位人事管理</w:t>
      </w:r>
      <w:r w:rsidRPr="00F34D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政策法规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以及卫生公共基础知识（附件2，包含卫生法律法规、医学伦理道德、医学心理等三部分）。</w:t>
      </w:r>
    </w:p>
    <w:sectPr w:rsidR="00B85DDC" w:rsidSect="00B85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2BFD"/>
    <w:rsid w:val="003F2BFD"/>
    <w:rsid w:val="00B8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BF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HP</Company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2020-06-10T11:25:00Z</dcterms:created>
  <dcterms:modified xsi:type="dcterms:W3CDTF">2020-06-10T11:25:00Z</dcterms:modified>
</cp:coreProperties>
</file>