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ind w:firstLine="640" w:firstLineChars="200"/>
        <w:rPr>
          <w:rFonts w:ascii="方正小标宋_GBK" w:hAnsi="等线" w:eastAsia="方正小标宋_GBK"/>
          <w:sz w:val="36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方正小标宋_GBK" w:hAnsi="等线" w:eastAsia="方正小标宋_GBK"/>
          <w:sz w:val="36"/>
          <w:szCs w:val="32"/>
        </w:rPr>
        <w:t>石柱公司应聘报名表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1寸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                                        </w:t>
            </w:r>
            <w:r>
              <w:rPr>
                <w:rFonts w:hint="eastAsia" w:ascii="楷体" w:hAnsi="楷体" w:eastAsia="楷体"/>
                <w:sz w:val="24"/>
              </w:rPr>
              <w:t xml:space="preserve">年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</w:tbl>
    <w:p>
      <w:pPr>
        <w:snapToGrid w:val="0"/>
        <w:spacing w:line="620" w:lineRule="exac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246" w:right="1646" w:bottom="1091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51CA5"/>
    <w:rsid w:val="3E851CA5"/>
    <w:rsid w:val="6A4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qFormat/>
    <w:uiPriority w:val="0"/>
    <w:pPr>
      <w:adjustRightInd w:val="0"/>
      <w:snapToGrid w:val="0"/>
      <w:spacing w:line="360" w:lineRule="auto"/>
      <w:ind w:firstLine="900" w:firstLineChars="20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2020-08-17T08:26:00Z</dcterms:created>
  <dc:creator>李仕羽</dc:creator>
  <cp:lastModifiedBy>李仕羽</cp:lastModifiedBy>
  <dcterms:modified xsi:type="dcterms:W3CDTF">2020-08-17T08:26:49Z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