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highlight w:val="none"/>
        </w:rPr>
        <w:t>参加体检人员公布表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</w:p>
    <w:p>
      <w:pPr>
        <w:spacing w:line="440" w:lineRule="exact"/>
        <w:ind w:firstLine="601"/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根据公告规定，考生的笔试和面试成绩按规定比例进行折算后由高分到低分排序，以招录指标1:1进入体检。</w:t>
      </w:r>
      <w:bookmarkStart w:id="0" w:name="_GoBack"/>
      <w:bookmarkEnd w:id="0"/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现将进入体检的人员公布如下：</w:t>
      </w:r>
    </w:p>
    <w:p>
      <w:pPr>
        <w:spacing w:line="440" w:lineRule="exact"/>
        <w:ind w:firstLine="601"/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</w:pPr>
    </w:p>
    <w:tbl>
      <w:tblPr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434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招录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招考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巴南区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综合管理1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徐世超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供用电技术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74.175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巴南区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综合管理2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李娟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汉语言文学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75.598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240" w:lineRule="auto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</w:tr>
    </w:tbl>
    <w:p>
      <w:pPr>
        <w:spacing w:line="440" w:lineRule="exact"/>
        <w:ind w:firstLine="480" w:firstLineChars="200"/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</w:pPr>
    </w:p>
    <w:p>
      <w:pPr>
        <w:spacing w:line="440" w:lineRule="exact"/>
        <w:ind w:firstLine="480" w:firstLineChars="200"/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请以上考生于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月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日上午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时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分空腹准时到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eastAsia="zh-CN"/>
        </w:rPr>
        <w:t>巴南区行政服务中心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>1号楼正门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集中，统一参加体检。并请做好体检准备工作。</w:t>
      </w:r>
    </w:p>
    <w:p>
      <w:pPr>
        <w:spacing w:line="440" w:lineRule="exact"/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</w:pPr>
    </w:p>
    <w:p>
      <w:pPr>
        <w:spacing w:line="440" w:lineRule="exact"/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</w:pPr>
    </w:p>
    <w:p>
      <w:pPr>
        <w:wordWrap w:val="0"/>
        <w:jc w:val="right"/>
        <w:rPr>
          <w:rFonts w:hint="default" w:ascii="Times New Roman" w:hAnsi="Times New Roman" w:eastAsia="方正楷体_GBK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>2021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年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月</w:t>
      </w:r>
      <w:r>
        <w:rPr>
          <w:rFonts w:hint="eastAsia" w:eastAsia="方正楷体_GBK" w:cs="Times New Roman"/>
          <w:color w:val="000000"/>
          <w:sz w:val="24"/>
          <w:szCs w:val="24"/>
          <w:highlight w:val="none"/>
          <w:lang w:val="en-US" w:eastAsia="zh-CN"/>
        </w:rPr>
        <w:t>17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</w:rPr>
        <w:t>日</w:t>
      </w:r>
      <w:r>
        <w:rPr>
          <w:rFonts w:hint="default" w:ascii="Times New Roman" w:hAnsi="Times New Roman" w:eastAsia="方正楷体_GBK" w:cs="Times New Roman"/>
          <w:color w:val="000000"/>
          <w:sz w:val="24"/>
          <w:szCs w:val="24"/>
          <w:highlight w:val="none"/>
          <w:lang w:val="en-US" w:eastAsia="zh-CN"/>
        </w:rPr>
        <w:t xml:space="preserve">    </w:t>
      </w:r>
    </w:p>
    <w:p>
      <w:pPr>
        <w:rPr>
          <w:rFonts w:hint="default" w:ascii="Times New Roman" w:hAnsi="Times New Roman" w:cs="Times New Roman"/>
          <w:highlight w:val="none"/>
        </w:rPr>
      </w:pPr>
    </w:p>
    <w:sectPr>
      <w:pgSz w:w="11906" w:h="16838"/>
      <w:pgMar w:top="1984" w:right="1531" w:bottom="1814" w:left="1531" w:header="851" w:footer="992" w:gutter="0"/>
      <w:cols w:space="720" w:num="1"/>
      <w:rtlGutter w:val="0"/>
      <w:docGrid w:type="linesAndChars" w:linePitch="59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2021-04-20T01:45:00Z</dcterms:created>
  <dc:creator>刘渝</dc:creator>
  <cp:lastModifiedBy>Administrator</cp:lastModifiedBy>
  <cp:lastPrinted>2021-06-16T06:24:00Z</cp:lastPrinted>
  <dcterms:modified xsi:type="dcterms:W3CDTF">2021-06-17T06:26:17Z</dcterms:modified>
  <dc:title>参加体检人员公布表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