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9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4845"/>
        <w:gridCol w:w="1407"/>
        <w:gridCol w:w="585"/>
        <w:gridCol w:w="4830"/>
        <w:gridCol w:w="15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体检项目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体检项目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体检项目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静脉采血1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静脉采血1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一般体检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一般体检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一般情况2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一般情况2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采血管3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采血管3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全血细胞分析五分类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全血细胞分析五分类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肝功2项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肝功2项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肾功能2项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肾功能2项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人免疫缺陷病毒抗原、抗体(抗-HIV)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空腹血糖(Glu/k)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梅毒螺旋体抗体（抗TP）测定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人免疫缺陷病毒抗原、抗体(抗-HIV)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空腹血糖(Glu/k)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梅毒螺旋体抗体（抗TP）测定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尿常规(含尿沉渣镜检)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尿常规(含尿沉渣镜检)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胸部正侧位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胸部正侧位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腹部彩超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腹部彩超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内科检查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内科检查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外科(男)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外科(女)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口腔科检查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口腔科检查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心理测试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妇科(未婚)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妇科材料费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心理测试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896" w:right="1440" w:bottom="1236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236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51A14"/>
    <w:rsid w:val="15230B7B"/>
    <w:rsid w:val="25243C9E"/>
    <w:rsid w:val="3A5622B8"/>
    <w:rsid w:val="5AD92268"/>
    <w:rsid w:val="5F445C81"/>
    <w:rsid w:val="5FF078EB"/>
    <w:rsid w:val="62B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2021-07-22T08:27:00Z</dcterms:created>
  <dc:creator>jsha2</dc:creator>
  <cp:lastModifiedBy>招聘事业部</cp:lastModifiedBy>
  <dcterms:modified xsi:type="dcterms:W3CDTF">2021-07-26T05:48:43Z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