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5</w:t>
      </w:r>
    </w:p>
    <w:p>
      <w:pPr>
        <w:spacing w:line="4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</w:rPr>
        <w:t>黔江区2021年事业单位招考</w:t>
      </w:r>
    </w:p>
    <w:p>
      <w:pPr>
        <w:spacing w:line="4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</w:rPr>
        <w:t>新冠肺炎疫情防控告知书</w:t>
      </w:r>
    </w:p>
    <w:p>
      <w:pPr>
        <w:spacing w:after="0" w:line="560" w:lineRule="exact"/>
        <w:ind w:firstLine="640" w:firstLineChars="20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为切实做好新冠肺炎疫情防控工作，保证广大报考人员的身体健康，</w:t>
      </w:r>
      <w:bookmarkStart w:id="0" w:name="_GoBack"/>
      <w:bookmarkEnd w:id="0"/>
      <w:r>
        <w:rPr>
          <w:rFonts w:hint="eastAsia" w:ascii="方正仿宋_GBK" w:eastAsia="方正仿宋_GBK"/>
          <w:color w:val="000000" w:themeColor="text1"/>
          <w:sz w:val="32"/>
          <w:szCs w:val="32"/>
        </w:rPr>
        <w:t>请报考人员通过官方渠道查询本人所处地区的疫情风险等级。</w:t>
      </w:r>
    </w:p>
    <w:p>
      <w:pPr>
        <w:spacing w:after="0" w:line="560" w:lineRule="exact"/>
        <w:ind w:firstLine="640" w:firstLineChars="20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一、所有报考人员须持48小时内核酸检测阴性证明、健康通行码“绿码”及行程码，经现场测量体温正常（＜37.3℃）者方可参加现场报名、资格审查和进入考点参加考试。同时，自备并佩戴一次性使用医用口罩或医用外科口罩，除身份确认、答题环节可摘除口罩以外，应全程佩戴，做好个人防护。</w:t>
      </w:r>
    </w:p>
    <w:p>
      <w:pPr>
        <w:spacing w:after="0" w:line="560" w:lineRule="exact"/>
        <w:ind w:firstLine="640" w:firstLineChars="20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二、考生在报名、资格审查及考试当天不能按上述要求提供证明和健康码、行程码的，以及当天因体温异常、干咳、乏力等症状，经现场医务专业人员确认有可疑症状的考生，不得进入报名点和考点，并配合安排至医院发热门诊就诊。因上述情形被集中隔离医学观察或被送至医院发热门诊就诊的考生，不再参加此次考试，并视同主动放弃资格，同时相关费用由考生自理。</w:t>
      </w:r>
    </w:p>
    <w:p>
      <w:pPr>
        <w:spacing w:after="0" w:line="560" w:lineRule="exact"/>
        <w:ind w:firstLine="640" w:firstLineChars="20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三、考生如因有相关旅居史、密切接触史等流行病学史被集中隔离，考试当天无法到达考点报到的，视为放弃资格。仍处于新冠肺炎治疗期或出院观察期，以及因其它个人原因无法参加考试的考生，视同放弃资格。</w:t>
      </w:r>
    </w:p>
    <w:p>
      <w:pPr>
        <w:spacing w:after="0" w:line="560" w:lineRule="exact"/>
        <w:ind w:firstLine="640" w:firstLineChars="20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四、考生应在报名时认真阅读《黔江区2021年事业单位招考新冠肺炎疫情防控告知书》，自觉遵守告知事项、证明义务和防疫要求，自愿承担因不实承诺造成的相关责任、接受相应处理。凡隐瞒或谎报旅居史、接触史、健康状况等疫情防控重点信息，不配合工作人员进行防疫检测、询问、排查、送诊等造成严重后果的，取消其考试资格，并记入事业单位招考诚信档案，如有违法行为，将依法追究其法律责任。</w:t>
      </w:r>
    </w:p>
    <w:p>
      <w:pPr>
        <w:spacing w:after="0" w:line="560" w:lineRule="exact"/>
        <w:ind w:firstLine="640" w:firstLineChars="20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spacing w:after="0" w:line="56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spacing w:after="0" w:line="56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spacing w:after="0" w:line="56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sectPr>
      <w:pgSz w:w="11906" w:h="16838"/>
      <w:pgMar w:top="1440" w:right="1588" w:bottom="1440" w:left="158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D4E24"/>
    <w:rsid w:val="000F0BB3"/>
    <w:rsid w:val="0012130A"/>
    <w:rsid w:val="0013770A"/>
    <w:rsid w:val="001A054C"/>
    <w:rsid w:val="001B4A3E"/>
    <w:rsid w:val="001C27CA"/>
    <w:rsid w:val="00222748"/>
    <w:rsid w:val="002451D0"/>
    <w:rsid w:val="00251765"/>
    <w:rsid w:val="002B0CF6"/>
    <w:rsid w:val="002B4F0F"/>
    <w:rsid w:val="002C77FA"/>
    <w:rsid w:val="002D13AD"/>
    <w:rsid w:val="002F49D4"/>
    <w:rsid w:val="00323397"/>
    <w:rsid w:val="00323B43"/>
    <w:rsid w:val="00350C28"/>
    <w:rsid w:val="00372C98"/>
    <w:rsid w:val="003862BC"/>
    <w:rsid w:val="003B77CE"/>
    <w:rsid w:val="003C59E5"/>
    <w:rsid w:val="003D37D8"/>
    <w:rsid w:val="00400061"/>
    <w:rsid w:val="00426133"/>
    <w:rsid w:val="0043195B"/>
    <w:rsid w:val="00431D7C"/>
    <w:rsid w:val="004358AB"/>
    <w:rsid w:val="0045321E"/>
    <w:rsid w:val="004A1360"/>
    <w:rsid w:val="005124EC"/>
    <w:rsid w:val="00527B9A"/>
    <w:rsid w:val="00545000"/>
    <w:rsid w:val="005A2BEB"/>
    <w:rsid w:val="005F0521"/>
    <w:rsid w:val="006406DB"/>
    <w:rsid w:val="00715647"/>
    <w:rsid w:val="00735996"/>
    <w:rsid w:val="00780D4E"/>
    <w:rsid w:val="007C7AFC"/>
    <w:rsid w:val="008B7726"/>
    <w:rsid w:val="00944619"/>
    <w:rsid w:val="0097018B"/>
    <w:rsid w:val="009E0A7F"/>
    <w:rsid w:val="00B56327"/>
    <w:rsid w:val="00B76570"/>
    <w:rsid w:val="00B80F58"/>
    <w:rsid w:val="00B84235"/>
    <w:rsid w:val="00BB189B"/>
    <w:rsid w:val="00BC4E2A"/>
    <w:rsid w:val="00BF1A69"/>
    <w:rsid w:val="00C3563C"/>
    <w:rsid w:val="00C574BD"/>
    <w:rsid w:val="00CA62A5"/>
    <w:rsid w:val="00CD056A"/>
    <w:rsid w:val="00D15895"/>
    <w:rsid w:val="00D31D50"/>
    <w:rsid w:val="00D35FCD"/>
    <w:rsid w:val="00D85DEF"/>
    <w:rsid w:val="00DA72F8"/>
    <w:rsid w:val="00E0640A"/>
    <w:rsid w:val="00F15841"/>
    <w:rsid w:val="00F827C8"/>
    <w:rsid w:val="575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573</Characters>
  <Lines>4</Lines>
  <Paragraphs>1</Paragraphs>
  <TotalTime>158</TotalTime>
  <ScaleCrop>false</ScaleCrop>
  <LinksUpToDate>false</LinksUpToDate>
  <CharactersWithSpaces>672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hp</cp:lastModifiedBy>
  <cp:lastPrinted>2021-08-20T09:10:00Z</cp:lastPrinted>
  <dcterms:modified xsi:type="dcterms:W3CDTF">2021-08-26T07:17:24Z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FC886A41829446FB814293EDE7EF94B4</vt:lpwstr>
  </property>
</Properties>
</file>