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D6" w:rsidRDefault="005F5AD6" w:rsidP="005F5AD6">
      <w:pPr>
        <w:pStyle w:val="a3"/>
        <w:shd w:val="clear" w:color="auto" w:fill="FFFFFF"/>
        <w:spacing w:line="444" w:lineRule="atLeast"/>
        <w:jc w:val="center"/>
        <w:rPr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333333"/>
          <w:sz w:val="35"/>
          <w:szCs w:val="35"/>
        </w:rPr>
        <w:t>公务员录用违规违纪行为处理决定书</w:t>
      </w:r>
    </w:p>
    <w:p w:rsidR="005F5AD6" w:rsidRDefault="005F5AD6" w:rsidP="005F5AD6">
      <w:pPr>
        <w:pStyle w:val="a3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（样式）</w:t>
      </w:r>
    </w:p>
    <w:p w:rsidR="005F5AD6" w:rsidRDefault="005F5AD6" w:rsidP="005F5AD6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                                                                                                          </w:t>
      </w:r>
      <w:r>
        <w:rPr>
          <w:rFonts w:ascii="仿宋_GB2312" w:eastAsia="仿宋_GB2312" w:hint="eastAsia"/>
          <w:color w:val="333333"/>
          <w:sz w:val="25"/>
          <w:szCs w:val="25"/>
        </w:rPr>
        <w:t>编号：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 xml:space="preserve">              </w:t>
      </w:r>
    </w:p>
    <w:p w:rsidR="005F5AD6" w:rsidRDefault="005F5AD6" w:rsidP="005F5AD6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14"/>
          <w:szCs w:val="14"/>
        </w:rPr>
        <w:t> </w:t>
      </w:r>
    </w:p>
    <w:p w:rsidR="005F5AD6" w:rsidRDefault="005F5AD6" w:rsidP="005F5AD6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14"/>
          <w:szCs w:val="14"/>
          <w:u w:val="single"/>
        </w:rPr>
        <w:t xml:space="preserve">　　　　</w:t>
      </w:r>
      <w:r>
        <w:rPr>
          <w:rFonts w:ascii="仿宋_GB2312" w:eastAsia="仿宋_GB2312" w:hint="eastAsia"/>
          <w:color w:val="333333"/>
          <w:sz w:val="25"/>
          <w:szCs w:val="25"/>
        </w:rPr>
        <w:t>考生（身份证号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 xml:space="preserve">                     </w:t>
      </w:r>
      <w:r>
        <w:rPr>
          <w:rFonts w:ascii="仿宋_GB2312" w:eastAsia="仿宋_GB2312" w:hint="eastAsia"/>
          <w:color w:val="333333"/>
          <w:sz w:val="25"/>
          <w:szCs w:val="25"/>
        </w:rPr>
        <w:t>）：</w:t>
      </w:r>
    </w:p>
    <w:p w:rsidR="005F5AD6" w:rsidRDefault="005F5AD6" w:rsidP="005F5AD6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你在参加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 xml:space="preserve">                  </w:t>
      </w:r>
      <w:r>
        <w:rPr>
          <w:rFonts w:ascii="仿宋_GB2312" w:eastAsia="仿宋_GB2312" w:hint="eastAsia"/>
          <w:color w:val="333333"/>
          <w:sz w:val="25"/>
          <w:szCs w:val="25"/>
        </w:rPr>
        <w:t>中，在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 xml:space="preserve">               </w:t>
      </w:r>
      <w:r>
        <w:rPr>
          <w:rFonts w:ascii="仿宋_GB2312" w:eastAsia="仿宋_GB2312" w:hint="eastAsia"/>
          <w:color w:val="333333"/>
          <w:sz w:val="25"/>
          <w:szCs w:val="25"/>
        </w:rPr>
        <w:t>环节有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 xml:space="preserve">           </w:t>
      </w:r>
      <w:r>
        <w:rPr>
          <w:rFonts w:ascii="仿宋_GB2312" w:eastAsia="仿宋_GB2312" w:hint="eastAsia"/>
          <w:color w:val="333333"/>
          <w:sz w:val="25"/>
          <w:szCs w:val="25"/>
        </w:rPr>
        <w:t>的违规违纪情形。根据《公务员录用违规违纪行为处理办法》第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     </w:t>
      </w:r>
      <w:r>
        <w:rPr>
          <w:rFonts w:ascii="仿宋_GB2312" w:eastAsia="仿宋_GB2312" w:hint="eastAsia"/>
          <w:color w:val="333333"/>
          <w:sz w:val="25"/>
          <w:szCs w:val="25"/>
        </w:rPr>
        <w:t>条第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     </w:t>
      </w:r>
      <w:r>
        <w:rPr>
          <w:rFonts w:ascii="仿宋_GB2312" w:eastAsia="仿宋_GB2312" w:hint="eastAsia"/>
          <w:color w:val="333333"/>
          <w:sz w:val="25"/>
          <w:szCs w:val="25"/>
        </w:rPr>
        <w:t>款第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      </w:t>
      </w:r>
      <w:r>
        <w:rPr>
          <w:rFonts w:ascii="仿宋_GB2312" w:eastAsia="仿宋_GB2312" w:hint="eastAsia"/>
          <w:color w:val="333333"/>
          <w:sz w:val="25"/>
          <w:szCs w:val="25"/>
        </w:rPr>
        <w:t>项的规定，给予</w:t>
      </w:r>
    </w:p>
    <w:p w:rsidR="005F5AD6" w:rsidRDefault="005F5AD6" w:rsidP="005F5AD6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          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处理。</w:t>
      </w:r>
    </w:p>
    <w:p w:rsidR="005F5AD6" w:rsidRDefault="005F5AD6" w:rsidP="005F5AD6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如对处理决定不服，可自收到本处理决定书之日起</w:t>
      </w:r>
      <w:r>
        <w:rPr>
          <w:rFonts w:ascii="Times New Roman" w:hAnsi="Times New Roman" w:cs="Times New Roman"/>
          <w:color w:val="333333"/>
          <w:sz w:val="25"/>
          <w:szCs w:val="25"/>
        </w:rPr>
        <w:t>60</w:t>
      </w:r>
      <w:r>
        <w:rPr>
          <w:rFonts w:ascii="仿宋_GB2312" w:eastAsia="仿宋_GB2312" w:hint="eastAsia"/>
          <w:color w:val="333333"/>
          <w:sz w:val="25"/>
          <w:szCs w:val="25"/>
        </w:rPr>
        <w:t>日内依法申请行政复议，或者自收到本处理决定书之日起</w:t>
      </w:r>
      <w:r>
        <w:rPr>
          <w:rFonts w:ascii="Times New Roman" w:hAnsi="Times New Roman" w:cs="Times New Roman"/>
          <w:color w:val="333333"/>
          <w:sz w:val="25"/>
          <w:szCs w:val="25"/>
        </w:rPr>
        <w:t>6</w:t>
      </w:r>
      <w:r>
        <w:rPr>
          <w:rFonts w:ascii="仿宋_GB2312" w:eastAsia="仿宋_GB2312" w:hint="eastAsia"/>
          <w:color w:val="333333"/>
          <w:sz w:val="25"/>
          <w:szCs w:val="25"/>
        </w:rPr>
        <w:t>个月内依法提起行政诉讼。</w:t>
      </w:r>
    </w:p>
    <w:p w:rsidR="005F5AD6" w:rsidRDefault="005F5AD6" w:rsidP="005F5AD6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5F5AD6" w:rsidRDefault="005F5AD6" w:rsidP="005F5AD6">
      <w:pPr>
        <w:pStyle w:val="a3"/>
        <w:shd w:val="clear" w:color="auto" w:fill="FFFFFF"/>
        <w:spacing w:line="444" w:lineRule="atLeast"/>
        <w:ind w:firstLine="516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14"/>
          <w:szCs w:val="14"/>
        </w:rPr>
        <w:t xml:space="preserve">　　　　　　　　　　　                                  </w:t>
      </w:r>
      <w:r>
        <w:rPr>
          <w:rFonts w:ascii="仿宋_GB2312" w:eastAsia="仿宋_GB2312" w:hint="eastAsia"/>
          <w:color w:val="333333"/>
          <w:sz w:val="25"/>
          <w:szCs w:val="25"/>
        </w:rPr>
        <w:t>（作出处理决定单位盖章）</w:t>
      </w:r>
    </w:p>
    <w:p w:rsidR="005F5AD6" w:rsidRDefault="005F5AD6" w:rsidP="005F5AD6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 </w:t>
      </w:r>
      <w:r>
        <w:rPr>
          <w:rFonts w:ascii="仿宋_GB2312" w:eastAsia="仿宋_GB2312" w:hint="eastAsia"/>
          <w:color w:val="333333"/>
          <w:sz w:val="25"/>
          <w:szCs w:val="25"/>
        </w:rPr>
        <w:t>年</w:t>
      </w:r>
      <w:r>
        <w:rPr>
          <w:rFonts w:hint="eastAsia"/>
          <w:color w:val="333333"/>
          <w:sz w:val="14"/>
          <w:szCs w:val="14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　月　</w:t>
      </w:r>
      <w:r>
        <w:rPr>
          <w:rFonts w:hint="eastAsia"/>
          <w:color w:val="333333"/>
          <w:sz w:val="14"/>
          <w:szCs w:val="14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</w:rPr>
        <w:t>日</w:t>
      </w:r>
    </w:p>
    <w:p w:rsidR="00CB6814" w:rsidRDefault="00CB6814"/>
    <w:sectPr w:rsidR="00CB6814" w:rsidSect="00CB6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AD6"/>
    <w:rsid w:val="005F5AD6"/>
    <w:rsid w:val="00CB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HP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2021-10-15T03:41:00Z</dcterms:created>
  <dcterms:modified xsi:type="dcterms:W3CDTF">2021-10-15T03:41:00Z</dcterms:modified>
</cp:coreProperties>
</file>