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50" w:rsidRPr="003F3450" w:rsidRDefault="003F3450" w:rsidP="003F3450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3F3450">
        <w:rPr>
          <w:rFonts w:ascii="方正小标宋简体" w:eastAsia="方正小标宋简体" w:hAnsi="宋体" w:cs="宋体" w:hint="eastAsia"/>
          <w:color w:val="333333"/>
          <w:kern w:val="0"/>
          <w:sz w:val="35"/>
          <w:szCs w:val="35"/>
        </w:rPr>
        <w:t>面试人员名单</w:t>
      </w:r>
    </w:p>
    <w:p w:rsidR="003F3450" w:rsidRPr="003F3450" w:rsidRDefault="003F3450" w:rsidP="003F3450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F3450">
        <w:rPr>
          <w:rFonts w:ascii="仿宋" w:eastAsia="仿宋" w:hAnsi="仿宋" w:cs="宋体" w:hint="eastAsia"/>
          <w:color w:val="333333"/>
          <w:kern w:val="0"/>
          <w:sz w:val="25"/>
          <w:szCs w:val="25"/>
        </w:rPr>
        <w:t>（按准考证号排序）</w:t>
      </w:r>
    </w:p>
    <w:tbl>
      <w:tblPr>
        <w:tblW w:w="636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782"/>
        <w:gridCol w:w="933"/>
        <w:gridCol w:w="1643"/>
        <w:gridCol w:w="1090"/>
      </w:tblGrid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职位名称及代码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进入</w:t>
            </w:r>
          </w:p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面试</w:t>
            </w:r>
          </w:p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最低</w:t>
            </w:r>
          </w:p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分数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姓 名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备</w:t>
            </w:r>
            <w:r w:rsidRPr="003F345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3F3450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注</w:t>
            </w: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办公厅</w:t>
            </w:r>
          </w:p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行政处一级主任科员及以下</w:t>
            </w:r>
          </w:p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（100110001001）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陈</w:t>
            </w:r>
            <w:r w:rsidRPr="003F34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3F3450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037111063802318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牛诗哲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037113010403701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递补</w:t>
            </w: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丁颖頔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037132010204021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王旭东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037132010210330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韩晓阳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037137020100729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宣传部</w:t>
            </w:r>
          </w:p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信息处一级主任科员及以下</w:t>
            </w:r>
          </w:p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（100110002001）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126.9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曾嘉雯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037111012801209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温</w:t>
            </w:r>
            <w:r w:rsidRPr="003F34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3F3450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健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037111019100119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递补</w:t>
            </w: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王思凝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037111019800330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闫</w:t>
            </w:r>
            <w:r w:rsidRPr="003F34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3F3450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037111052101208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刘菲菲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037111100300415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递补</w:t>
            </w: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社会服务部</w:t>
            </w:r>
          </w:p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经济科技法律处一级主任科员及以下</w:t>
            </w:r>
          </w:p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（100110003001）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121.1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刘晓静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037122010800719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成</w:t>
            </w:r>
            <w:r w:rsidRPr="003F34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3F3450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萍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037132020301425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刘双日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037133070100924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贾金田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037137010400314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苏</w:t>
            </w:r>
            <w:r w:rsidRPr="003F34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3F3450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杭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037137010401719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递补</w:t>
            </w: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参政议政部</w:t>
            </w:r>
          </w:p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调研处一级主任科员及以下</w:t>
            </w:r>
          </w:p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（100110004001）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119.6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习</w:t>
            </w:r>
            <w:r w:rsidRPr="003F34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3F3450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聪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037111023601724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</w:t>
            </w:r>
            <w:r w:rsidRPr="003F34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3F3450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倩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037111051201602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递补</w:t>
            </w: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梁作如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037111055000429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李伟达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037111110600928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伊晋莹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037114010301304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研究室</w:t>
            </w:r>
          </w:p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综合处一级主任科员及以下</w:t>
            </w:r>
          </w:p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lastRenderedPageBreak/>
              <w:t>（100110005001）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lastRenderedPageBreak/>
              <w:t>130.5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李</w:t>
            </w:r>
            <w:r w:rsidRPr="003F34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3F3450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涛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037111012100701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刘江笛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037111051401602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李</w:t>
            </w:r>
            <w:r w:rsidRPr="003F34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3F3450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彦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037111100302317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胡岸杨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037111195201105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冯思语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037112026401405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张晨晨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037132010209814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闫秋晨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037132030100517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刘曈曈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037137080103304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徐鑫林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037142013403615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F3450" w:rsidRPr="003F3450" w:rsidTr="003F3450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赵婧云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F3450" w:rsidRPr="003F3450" w:rsidRDefault="003F3450" w:rsidP="003F34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F345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037143015201924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F3450" w:rsidRPr="003F3450" w:rsidRDefault="003F3450" w:rsidP="003F34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881DA3" w:rsidRDefault="00881DA3"/>
    <w:sectPr w:rsidR="00881DA3" w:rsidSect="00881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450"/>
    <w:rsid w:val="003F3450"/>
    <w:rsid w:val="0088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>HP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2022-03-03T03:33:00Z</dcterms:created>
  <dcterms:modified xsi:type="dcterms:W3CDTF">2022-03-03T03:33:00Z</dcterms:modified>
</cp:coreProperties>
</file>