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600" w:lineRule="exact"/>
        <w:rPr>
          <w:rFonts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</w:p>
    <w:p>
      <w:pPr>
        <w:adjustRightInd w:val="0"/>
        <w:spacing w:line="600" w:lineRule="exact"/>
        <w:jc w:val="center"/>
        <w:outlineLvl w:val="0"/>
        <w:rPr>
          <w:rFonts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2022年重庆市招募“三支一扶”人员</w:t>
      </w:r>
    </w:p>
    <w:p>
      <w:pPr>
        <w:adjustRightInd w:val="0"/>
        <w:spacing w:line="600" w:lineRule="exact"/>
        <w:jc w:val="center"/>
        <w:outlineLvl w:val="0"/>
        <w:rPr>
          <w:rFonts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减免考试费</w:t>
      </w:r>
      <w:r>
        <w:rPr>
          <w:rFonts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流程</w:t>
      </w:r>
    </w:p>
    <w:p>
      <w:pPr>
        <w:adjustRightInd w:val="0"/>
        <w:spacing w:line="600" w:lineRule="exact"/>
        <w:ind w:firstLine="627" w:firstLineChars="196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为方便符合减免考务费条件的报考人员办理减免手续，请认真阅读以下内容，</w:t>
      </w:r>
      <w:bookmarkStart w:id="3" w:name="_GoBack"/>
      <w:bookmarkEnd w:id="3"/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并按相关要求操作。</w:t>
      </w:r>
    </w:p>
    <w:p>
      <w:pPr>
        <w:pStyle w:val="2"/>
        <w:spacing w:line="600" w:lineRule="exact"/>
        <w:ind w:firstLine="643"/>
        <w:rPr>
          <w:rFonts w:hint="default" w:ascii="Times New Roman" w:hAnsi="Times New Roman" w:eastAsia="黑体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color w:val="auto"/>
          <w:sz w:val="32"/>
          <w:szCs w:val="32"/>
        </w:rPr>
        <w:t>1、办理对象</w:t>
      </w:r>
    </w:p>
    <w:p>
      <w:pPr>
        <w:adjustRightInd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2022年6月16日9:00—6月22日9:00期间报名并缴费成功的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零就业家庭子女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、</w:t>
      </w:r>
      <w:r>
        <w:rPr>
          <w:rFonts w:hint="default" w:ascii="Times New Roman" w:hAnsi="Times New Roman" w:eastAsia="方正仿宋_GBK" w:cs="Times New Roman"/>
          <w:b/>
          <w:color w:val="auto"/>
          <w:sz w:val="32"/>
          <w:szCs w:val="32"/>
        </w:rPr>
        <w:t>获得城乡最低生活保障家庭子女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、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本人残疾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三类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报考人员。</w:t>
      </w:r>
    </w:p>
    <w:p>
      <w:pPr>
        <w:pStyle w:val="2"/>
        <w:spacing w:line="600" w:lineRule="exact"/>
        <w:ind w:firstLine="643"/>
        <w:rPr>
          <w:rFonts w:hint="default" w:ascii="Times New Roman" w:hAnsi="Times New Roman" w:eastAsia="方正仿宋_GBK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color w:val="auto"/>
          <w:sz w:val="32"/>
          <w:szCs w:val="32"/>
        </w:rPr>
        <w:t>2、办理时间</w:t>
      </w:r>
    </w:p>
    <w:p>
      <w:pPr>
        <w:pStyle w:val="2"/>
        <w:spacing w:line="600" w:lineRule="exact"/>
        <w:ind w:firstLine="640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2022年6月29日9:00—6月30日9:00（逾期不再办理）</w:t>
      </w:r>
    </w:p>
    <w:p>
      <w:pPr>
        <w:pStyle w:val="2"/>
        <w:spacing w:line="600" w:lineRule="exact"/>
        <w:ind w:firstLine="643"/>
        <w:rPr>
          <w:rFonts w:hint="default" w:ascii="Times New Roman" w:hAnsi="Times New Roman" w:eastAsia="方正仿宋_GBK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color w:val="auto"/>
          <w:sz w:val="32"/>
          <w:szCs w:val="32"/>
        </w:rPr>
        <w:t>3、办理程序</w:t>
      </w:r>
    </w:p>
    <w:p>
      <w:pPr>
        <w:pStyle w:val="2"/>
        <w:wordWrap w:val="0"/>
        <w:spacing w:line="600" w:lineRule="exact"/>
        <w:ind w:firstLine="640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（一）登录网址</w:t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HYPERLINK "https://ggfw.rlsbj.cq.gov.cn/wsbm/wsbm_gwy/webregister/index.aspx"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Style w:val="8"/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https:</w:t>
      </w:r>
      <w:bookmarkStart w:id="0" w:name="_Hlt93320929"/>
      <w:r>
        <w:rPr>
          <w:rStyle w:val="8"/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/</w:t>
      </w:r>
      <w:bookmarkEnd w:id="0"/>
      <w:r>
        <w:rPr>
          <w:rStyle w:val="8"/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/ggfw</w:t>
      </w:r>
      <w:bookmarkStart w:id="1" w:name="_Hlt93320917"/>
      <w:bookmarkStart w:id="2" w:name="_Hlt93320916"/>
      <w:r>
        <w:rPr>
          <w:rStyle w:val="8"/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.</w:t>
      </w:r>
      <w:bookmarkEnd w:id="1"/>
      <w:bookmarkEnd w:id="2"/>
      <w:r>
        <w:rPr>
          <w:rStyle w:val="8"/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rlsbj.cq.gov.cn/wsbm/wsbm_gwy/webregister/index.aspx</w:t>
      </w:r>
      <w:r>
        <w:rPr>
          <w:rStyle w:val="8"/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fldChar w:fldCharType="end"/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（按住Ctrl并单击可直接访问），进入减免考务费登录页面，并录入本人的姓名、身份证号、报名序号，进入主页面。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（二）点击“证件资料”，上传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①零就业家庭的考生凭家庭所在地区（县）级及以上就业和人才服务机构出具的零就业家庭证明材料原件图片；②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获得城乡最低生活保障家庭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考生凭享受城乡低保所在地区（县）级民政部门核发的有效最低生活保障金领取证明材料原件图片；③本人残疾的考生凭家庭所在地区（县）级及以上残联部门核发的《残疾人证》原件图片；④其他地区县级以上部门出具的合法有效证明材料原件照片。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工作人员将在1个工作日内进行资格审核。</w:t>
      </w:r>
    </w:p>
    <w:p>
      <w:pPr>
        <w:pStyle w:val="2"/>
        <w:wordWrap w:val="0"/>
        <w:spacing w:line="600" w:lineRule="exact"/>
        <w:ind w:firstLine="640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（三）审核通过的考生，考务费将在2022年7月6日前退还至缴费账户。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  <w:t>（四）不符合条件，审核未通过的考生，不予退还考务费。</w:t>
      </w:r>
    </w:p>
    <w:p/>
    <w:sectPr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EF18E3"/>
    <w:rsid w:val="002D3A05"/>
    <w:rsid w:val="003C2810"/>
    <w:rsid w:val="00601D1C"/>
    <w:rsid w:val="4FEF18E3"/>
    <w:rsid w:val="6BFFA57F"/>
    <w:rsid w:val="7B37A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styleId="7">
    <w:name w:val="FollowedHyperlink"/>
    <w:basedOn w:val="5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2</Pages>
  <Words>102</Words>
  <Characters>586</Characters>
  <Lines>4</Lines>
  <Paragraphs>1</Paragraphs>
  <TotalTime>9</TotalTime>
  <ScaleCrop>false</ScaleCrop>
  <LinksUpToDate>false</LinksUpToDate>
  <CharactersWithSpaces>687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2022-06-01T02:59:00Z</dcterms:created>
  <dc:creator>蒋月玮</dc:creator>
  <cp:lastModifiedBy>蒋月玮</cp:lastModifiedBy>
  <dcterms:modified xsi:type="dcterms:W3CDTF">2022-06-14T20:40:27Z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