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1501"/>
        <w:gridCol w:w="1135"/>
        <w:gridCol w:w="2965"/>
        <w:gridCol w:w="1188"/>
        <w:gridCol w:w="759"/>
      </w:tblGrid>
      <w:tr w:rsidR="009651C4" w:rsidRPr="009651C4" w:rsidTr="009651C4">
        <w:trPr>
          <w:trHeight w:val="348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附件：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36"/>
          <w:jc w:val="center"/>
        </w:trPr>
        <w:tc>
          <w:tcPr>
            <w:tcW w:w="93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小标宋_GBK" w:eastAsia="方正小标宋_GBK" w:hAnsi="微软雅黑" w:cs="宋体"/>
                <w:color w:val="333333"/>
                <w:kern w:val="0"/>
                <w:sz w:val="25"/>
                <w:szCs w:val="25"/>
              </w:rPr>
            </w:pPr>
            <w:r w:rsidRPr="009651C4">
              <w:rPr>
                <w:rFonts w:ascii="方正小标宋_GBK" w:eastAsia="方正小标宋_GBK" w:hAnsi="微软雅黑" w:cs="宋体" w:hint="eastAsia"/>
                <w:color w:val="333333"/>
                <w:kern w:val="0"/>
                <w:sz w:val="25"/>
                <w:szCs w:val="25"/>
              </w:rPr>
              <w:t>2022年万州区招募“三支一扶”人员招募单位一览表</w:t>
            </w:r>
          </w:p>
        </w:tc>
      </w:tr>
      <w:tr w:rsidR="009651C4" w:rsidRPr="009651C4" w:rsidTr="009651C4">
        <w:trPr>
          <w:trHeight w:val="25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黑体_GBK" w:eastAsia="方正黑体_GBK" w:hAnsi="微软雅黑" w:cs="宋体"/>
                <w:color w:val="333333"/>
                <w:kern w:val="0"/>
                <w:sz w:val="19"/>
                <w:szCs w:val="19"/>
              </w:rPr>
            </w:pPr>
            <w:r w:rsidRPr="009651C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黑体_GBK" w:eastAsia="方正黑体_GBK" w:hAnsi="微软雅黑" w:cs="宋体"/>
                <w:color w:val="333333"/>
                <w:kern w:val="0"/>
                <w:sz w:val="19"/>
                <w:szCs w:val="19"/>
              </w:rPr>
            </w:pPr>
            <w:r w:rsidRPr="009651C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招募单位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黑体_GBK" w:eastAsia="方正黑体_GBK" w:hAnsi="微软雅黑" w:cs="宋体"/>
                <w:color w:val="333333"/>
                <w:kern w:val="0"/>
                <w:sz w:val="19"/>
                <w:szCs w:val="19"/>
              </w:rPr>
            </w:pPr>
            <w:r w:rsidRPr="009651C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招募岗位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黑体_GBK" w:eastAsia="方正黑体_GBK" w:hAnsi="微软雅黑" w:cs="宋体"/>
                <w:color w:val="333333"/>
                <w:kern w:val="0"/>
                <w:sz w:val="19"/>
                <w:szCs w:val="19"/>
              </w:rPr>
            </w:pPr>
            <w:r w:rsidRPr="009651C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可选服务单位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黑体_GBK" w:eastAsia="方正黑体_GBK" w:hAnsi="微软雅黑" w:cs="宋体"/>
                <w:color w:val="333333"/>
                <w:kern w:val="0"/>
                <w:sz w:val="19"/>
                <w:szCs w:val="19"/>
              </w:rPr>
            </w:pPr>
            <w:r w:rsidRPr="009651C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招募数量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方正黑体_GBK" w:eastAsia="方正黑体_GBK" w:hAnsi="微软雅黑" w:cs="宋体"/>
                <w:color w:val="333333"/>
                <w:kern w:val="0"/>
                <w:sz w:val="19"/>
                <w:szCs w:val="19"/>
              </w:rPr>
            </w:pPr>
            <w:r w:rsidRPr="009651C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农技服务机构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岗位1、岗位2、岗位3、岗位4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弹子镇农业服务中心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响水镇农业服务中心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黄柏乡农业服务中心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走马镇农业服务中心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梨树乡农业服务中心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长坪乡农业服务中心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李河镇农业服务中心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大周镇农业服务中心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恒合土家族乡农业服务中心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白羊镇农业服务中心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龙驹镇农业服务中心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文化服务机构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岗位1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地宝土家族乡文化服务中心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燕山乡文化服务中心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就业和社会保障服务机构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岗位1、岗位2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后山镇劳动就业和社会保障服务所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李河镇劳动就业和社会保障服务所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罗田镇劳动就业和社会保障服务所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龙沙镇劳动就业和社会保障服务所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白土镇综合行政执法大队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太安镇村镇建设环保服务中心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太龙镇村镇建设环保服务中心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李河镇村镇建设环保服务中心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罗田镇综合行政执法大队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普子乡综合行政执法大队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茨竹乡村镇建设环保服务中心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医疗卫生机构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弹子镇卫生院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梨树乡卫生院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恒合土家族乡卫生院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罗田镇卫生院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651C4" w:rsidRPr="009651C4" w:rsidTr="009651C4">
        <w:trPr>
          <w:trHeight w:val="3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C4" w:rsidRPr="009651C4" w:rsidRDefault="009651C4" w:rsidP="009651C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茨竹乡卫生院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51C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51C4" w:rsidRPr="009651C4" w:rsidRDefault="009651C4" w:rsidP="009651C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B45C9" w:rsidRDefault="002B45C9"/>
    <w:sectPr w:rsidR="002B45C9" w:rsidSect="002B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1C4"/>
    <w:rsid w:val="002B45C9"/>
    <w:rsid w:val="0096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2022-09-27T02:01:00Z</dcterms:created>
  <dcterms:modified xsi:type="dcterms:W3CDTF">2022-09-27T02:01:00Z</dcterms:modified>
</cp:coreProperties>
</file>