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36"/>
        </w:rPr>
      </w:pPr>
      <w:r>
        <w:rPr>
          <w:sz w:val="28"/>
          <w:szCs w:val="36"/>
        </w:rPr>
        <w:t>附件</w:t>
      </w:r>
      <w:bookmarkStart w:id="0" w:name="_GoBack"/>
      <w:bookmarkEnd w:id="0"/>
    </w:p>
    <w:p>
      <w:pPr>
        <w:jc w:val="center"/>
        <w:rPr>
          <w:rFonts w:hint="eastAsia"/>
          <w:sz w:val="36"/>
          <w:szCs w:val="44"/>
        </w:rPr>
      </w:pPr>
      <w:r>
        <w:rPr>
          <w:sz w:val="36"/>
          <w:szCs w:val="44"/>
        </w:rPr>
        <w:t>拟录用公务员</w:t>
      </w:r>
      <w:r>
        <w:rPr>
          <w:rFonts w:hint="default"/>
          <w:sz w:val="36"/>
          <w:szCs w:val="44"/>
        </w:rPr>
        <w:t>公示表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64"/>
        <w:gridCol w:w="1253"/>
        <w:gridCol w:w="1027"/>
        <w:gridCol w:w="434"/>
        <w:gridCol w:w="1015"/>
        <w:gridCol w:w="660"/>
        <w:gridCol w:w="632"/>
        <w:gridCol w:w="1041"/>
        <w:gridCol w:w="1239"/>
        <w:gridCol w:w="1816"/>
        <w:gridCol w:w="547"/>
        <w:gridCol w:w="959"/>
        <w:gridCol w:w="717"/>
        <w:gridCol w:w="632"/>
        <w:gridCol w:w="632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  <w:tblHeader/>
          <w:jc w:val="center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t>拟录用单位</w:t>
            </w:r>
          </w:p>
        </w:tc>
        <w:tc>
          <w:tcPr>
            <w:tcW w:w="13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招录职位</w:t>
            </w:r>
          </w:p>
        </w:tc>
        <w:tc>
          <w:tcPr>
            <w:tcW w:w="10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姓名</w:t>
            </w:r>
          </w:p>
        </w:tc>
        <w:tc>
          <w:tcPr>
            <w:tcW w:w="4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性别</w:t>
            </w: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出生</w:t>
            </w:r>
          </w:p>
          <w:p>
            <w:pPr>
              <w:rPr/>
            </w:pPr>
            <w:r>
              <w:rPr>
                <w:rFonts w:hint="default"/>
              </w:rPr>
              <w:t>年月</w:t>
            </w:r>
          </w:p>
        </w:tc>
        <w:tc>
          <w:tcPr>
            <w:tcW w:w="6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民族</w:t>
            </w:r>
          </w:p>
        </w:tc>
        <w:tc>
          <w:tcPr>
            <w:tcW w:w="6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学历学位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毕业院校</w:t>
            </w:r>
          </w:p>
        </w:tc>
        <w:tc>
          <w:tcPr>
            <w:tcW w:w="12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所学专业</w:t>
            </w:r>
          </w:p>
        </w:tc>
        <w:tc>
          <w:tcPr>
            <w:tcW w:w="18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所任职务</w:t>
            </w:r>
          </w:p>
        </w:tc>
        <w:tc>
          <w:tcPr>
            <w:tcW w:w="5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任职</w:t>
            </w:r>
          </w:p>
          <w:p>
            <w:pPr>
              <w:rPr/>
            </w:pPr>
            <w:r>
              <w:rPr>
                <w:rFonts w:hint="default"/>
              </w:rPr>
              <w:t>年限</w:t>
            </w:r>
          </w:p>
        </w:tc>
        <w:tc>
          <w:tcPr>
            <w:tcW w:w="9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综合</w:t>
            </w:r>
          </w:p>
          <w:p>
            <w:pPr>
              <w:rPr/>
            </w:pPr>
            <w:r>
              <w:rPr>
                <w:rFonts w:hint="default"/>
              </w:rPr>
              <w:t>成绩</w:t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综合成绩按职位排名</w:t>
            </w:r>
          </w:p>
        </w:tc>
        <w:tc>
          <w:tcPr>
            <w:tcW w:w="6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考察</w:t>
            </w:r>
          </w:p>
          <w:p>
            <w:pPr>
              <w:rPr/>
            </w:pPr>
            <w:r>
              <w:rPr>
                <w:rFonts w:hint="default"/>
              </w:rPr>
              <w:t>结果</w:t>
            </w:r>
          </w:p>
        </w:tc>
        <w:tc>
          <w:tcPr>
            <w:tcW w:w="6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体检结果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16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t>合川区钱塘镇人民政府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综合管理1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屈瑛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1986.10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汉族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国家开放大学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法学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钱塘镇三元村党支部书记、村委会主任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76.0715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合格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16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合川区双槐镇人民政府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综合管理1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王德福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1982.09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汉族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专科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北方工业大学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计算机应用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双槐镇青龙村党支部书记、村委会主任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68.274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合格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16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合川区人民政府钓鱼城街道办事处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综合管理2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褚顺利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1990.11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汉族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中央广播电视大学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行政管理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钓鱼城街道久长路社区党委书记、居委会主任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77.5855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合格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16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合川区人民政府盐井街道办事处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综合管理2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甘玲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1981.07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汉族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国家开放大学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行政管理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盐井街道盐井社区党支部副书记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74.624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合格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合格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ans-serif">
    <w:altName w:val="QIJIFALLB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QIJIFALLBACK">
    <w:panose1 w:val="02000509000000000000"/>
    <w:charset w:val="88"/>
    <w:family w:val="auto"/>
    <w:pitch w:val="default"/>
    <w:sig w:usb0="00000000" w:usb1="08000000" w:usb2="00000000" w:usb3="00000000" w:csb0="001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2NDU3MTJkMDNjODliNDY4NjA3MDYyOGVlOTdiYTUifQ=="/>
  </w:docVars>
  <w:rsids>
    <w:rsidRoot w:val="00000000"/>
    <w:rsid w:val="105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2022-10-02T08:19:01Z</dcterms:created>
  <dc:creator>Administrator</dc:creator>
  <cp:lastModifiedBy>Administrator</cp:lastModifiedBy>
  <dcterms:modified xsi:type="dcterms:W3CDTF">2022-10-02T08:22:49Z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CB14F33CCC2A4A289B5DE12D8A0C174A</vt:lpwstr>
  </property>
</Properties>
</file>