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2C" w:rsidRPr="00D1282C" w:rsidRDefault="00D1282C" w:rsidP="00D128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69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73"/>
      </w:tblGrid>
      <w:tr w:rsidR="00D1282C" w:rsidRPr="00D1282C" w:rsidTr="00D1282C">
        <w:trPr>
          <w:trHeight w:val="4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项目</w:t>
            </w:r>
          </w:p>
        </w:tc>
        <w:tc>
          <w:tcPr>
            <w:tcW w:w="62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测试成绩对应分值、测试办法</w:t>
            </w:r>
          </w:p>
        </w:tc>
      </w:tr>
      <w:tr w:rsidR="00D1282C" w:rsidRPr="00D1282C" w:rsidTr="00D1282C">
        <w:trPr>
          <w:trHeight w:val="50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1000米跑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25分</w:t>
            </w:r>
          </w:p>
        </w:tc>
      </w:tr>
      <w:tr w:rsidR="00D1282C" w:rsidRPr="00D1282C" w:rsidTr="00D1282C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4'25"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4'20"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4'15"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4'10"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4'05"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4'00"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3'55"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3'50"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3'45"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3'40"</w:t>
            </w:r>
          </w:p>
        </w:tc>
      </w:tr>
      <w:tr w:rsidR="00D1282C" w:rsidRPr="00D1282C" w:rsidTr="00D1282C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1.在跑道或平地上标出起点线，考生从起点线处听到起跑口令后起跑，完成1000米距离到达终点线，记录时间。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2.考核以完成时间计算成绩。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3.得分超出25分的，每递减5秒增加2.5分，每递减5秒只舍不入，例如：3'46"按3'45"计算，最高37.5分。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4.得分不足2.5分的视为本项目不合格。</w:t>
            </w:r>
          </w:p>
        </w:tc>
      </w:tr>
      <w:tr w:rsidR="00D1282C" w:rsidRPr="00D1282C" w:rsidTr="00D1282C">
        <w:trPr>
          <w:trHeight w:val="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400米负重跑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72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25分</w:t>
            </w:r>
          </w:p>
        </w:tc>
      </w:tr>
      <w:tr w:rsidR="00D1282C" w:rsidRPr="00D1282C" w:rsidTr="00D1282C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1'40"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1'38"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1'36"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1'34"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1'32"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1'30"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1'28"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1'26"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1'24"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1'22"</w:t>
            </w:r>
          </w:p>
        </w:tc>
      </w:tr>
      <w:tr w:rsidR="00D1282C" w:rsidRPr="00D1282C" w:rsidTr="00D1282C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1.佩戴满气的压缩空气呼吸器跑400米。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2.得分超过25分的，每递减2秒增加2.5分，每递减2秒只舍不入，例如：1'27"按1'26"计算，最高37.5分。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3.得分不足2.5分的视为本项目不合格。</w:t>
            </w:r>
          </w:p>
        </w:tc>
      </w:tr>
      <w:tr w:rsidR="00D1282C" w:rsidRPr="00D1282C" w:rsidTr="00D1282C">
        <w:trPr>
          <w:trHeight w:val="6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单杠引体向上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25分</w:t>
            </w:r>
          </w:p>
        </w:tc>
      </w:tr>
      <w:tr w:rsidR="00D1282C" w:rsidRPr="00D1282C" w:rsidTr="00D1282C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11</w:t>
            </w:r>
          </w:p>
        </w:tc>
      </w:tr>
      <w:tr w:rsidR="00D1282C" w:rsidRPr="00D1282C" w:rsidTr="00D1282C">
        <w:trPr>
          <w:trHeight w:val="2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.上杠双手正握单杠，双臂自然下垂，悬停3秒，用力将身体往上拉起，身体不得借助振浪或摆动，下巴必须超过单杠并稍作停顿，而后让身体下降，直到恢复完全下垂，为完成1次动作，重复在做，动作不标准不计算。脚触及地面或立柱，结束考核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lastRenderedPageBreak/>
              <w:t>2.考核以完成次数计算成绩，考核时间为2分钟。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3.得分超过25分的，每递增1次增加2.5分，最高37.5分。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4.得分不足2.5分的视为本项目不合格。</w:t>
            </w:r>
          </w:p>
        </w:tc>
      </w:tr>
      <w:tr w:rsidR="00D1282C" w:rsidRPr="00D1282C" w:rsidTr="00D1282C">
        <w:trPr>
          <w:trHeight w:val="50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lastRenderedPageBreak/>
              <w:t>仰卧起坐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17.5分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20分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22.5分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25分</w:t>
            </w:r>
          </w:p>
        </w:tc>
      </w:tr>
      <w:tr w:rsidR="00D1282C" w:rsidRPr="00D1282C" w:rsidTr="00D1282C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480" w:lineRule="auto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58</w:t>
            </w:r>
          </w:p>
        </w:tc>
      </w:tr>
      <w:tr w:rsidR="00D1282C" w:rsidRPr="00D1282C" w:rsidTr="00D1282C">
        <w:trPr>
          <w:trHeight w:val="1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82C" w:rsidRPr="00D1282C" w:rsidRDefault="00D1282C" w:rsidP="00D1282C">
            <w:pPr>
              <w:widowControl/>
              <w:jc w:val="left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</w:p>
        </w:tc>
        <w:tc>
          <w:tcPr>
            <w:tcW w:w="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1.仰卧起坐时身体平躺，面朝上，两腿弯曲至90度，两脚尖并齐（辅助人员可用手或腿按压），两手交叉放于胸前，上体起坐时胸部要触碰到双腿，平躺时后背要触碰到地面，一起一躺为一次动作，动作不标准不计算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2.考核以完成次数计算成绩，考核时间为2分钟。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 w:hint="eastAsia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3.得分超过25分的，每递增2次增加2.5分，最高37.5分。</w:t>
            </w:r>
          </w:p>
          <w:p w:rsidR="00D1282C" w:rsidRPr="00D1282C" w:rsidRDefault="00D1282C" w:rsidP="00D1282C">
            <w:pPr>
              <w:widowControl/>
              <w:spacing w:line="324" w:lineRule="atLeast"/>
              <w:textAlignment w:val="center"/>
              <w:rPr>
                <w:rFonts w:ascii="微软雅黑" w:eastAsia="微软雅黑" w:hAnsi="微软雅黑" w:cs="宋体"/>
                <w:color w:val="777777"/>
                <w:kern w:val="0"/>
                <w:sz w:val="17"/>
                <w:szCs w:val="17"/>
              </w:rPr>
            </w:pPr>
            <w:r w:rsidRPr="00D1282C">
              <w:rPr>
                <w:rFonts w:ascii="微软雅黑" w:eastAsia="微软雅黑" w:hAnsi="微软雅黑" w:cs="宋体" w:hint="eastAsia"/>
                <w:color w:val="777777"/>
                <w:kern w:val="0"/>
                <w:sz w:val="19"/>
                <w:szCs w:val="19"/>
              </w:rPr>
              <w:t>4.得分不足2.5分的视为本项目不合格。</w:t>
            </w:r>
          </w:p>
        </w:tc>
      </w:tr>
    </w:tbl>
    <w:p w:rsidR="008D4201" w:rsidRPr="00D1282C" w:rsidRDefault="008D4201"/>
    <w:sectPr w:rsidR="008D4201" w:rsidRPr="00D1282C" w:rsidSect="008D4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82C"/>
    <w:rsid w:val="008D4201"/>
    <w:rsid w:val="00D1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HP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2022-10-13T06:56:00Z</dcterms:created>
  <dcterms:modified xsi:type="dcterms:W3CDTF">2022-10-13T06:56:00Z</dcterms:modified>
</cp:coreProperties>
</file>