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F2" w:rsidRDefault="00F818F2" w:rsidP="00F818F2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微软雅黑" w:eastAsia="微软雅黑" w:hAnsi="微软雅黑"/>
          <w:color w:val="333333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2022年重庆市招募“三支一扶”人员</w:t>
      </w:r>
    </w:p>
    <w:p w:rsidR="00F818F2" w:rsidRDefault="00F818F2" w:rsidP="00F818F2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调剂岗位网上报名流程</w:t>
      </w:r>
    </w:p>
    <w:p w:rsidR="00F818F2" w:rsidRDefault="00F818F2" w:rsidP="00F818F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</w:p>
    <w:p w:rsidR="00F818F2" w:rsidRDefault="00F818F2" w:rsidP="00F818F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一、提交调剂岗位申请</w:t>
      </w:r>
    </w:p>
    <w:p w:rsidR="00F818F2" w:rsidRDefault="00F818F2" w:rsidP="00F818F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凡符合调剂岗位条件的考生于10月26日16：00至28日9：00，登录重庆人力资源和社会保障网（rlsbj.cq.gov.cn）进入报名系统；选择调剂岗位报名栏目进入登录页面。申请调剂人员输入本人姓名、身份证号及原报考时获取的报名序号（若报名序号丢失，可通过登录框下方“找回报名序号”找回），登录岗位调剂报名页面，点击“信息维护”，选择调剂部门和调剂岗位后（提交的岗位调剂申请信息与原报考时提交的信息必须相符，若弄虚作假，将取消调剂资格），提交岗位调剂申请。</w:t>
      </w:r>
    </w:p>
    <w:p w:rsidR="00F818F2" w:rsidRDefault="00F818F2" w:rsidP="00F818F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二、初审报考资格</w:t>
      </w:r>
    </w:p>
    <w:p w:rsidR="00F818F2" w:rsidRDefault="00F818F2" w:rsidP="00F818F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由区县（自治县）人力社保局根据申报调剂人员网上填报材料，对照调剂岗位的条件和申报调剂人员原报考时提交的个人信息，在网上进行资格初审。申报调剂的考生，提交的个人信息与原报考时提交的个人信息必须相符，若出现弄虚作假，取消调剂资格。初审时间不得超过1个工作日。</w:t>
      </w:r>
    </w:p>
    <w:p w:rsidR="00F818F2" w:rsidRDefault="00F818F2" w:rsidP="00F818F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Style w:val="a4"/>
          <w:rFonts w:ascii="微软雅黑" w:eastAsia="微软雅黑" w:hAnsi="微软雅黑" w:hint="eastAsia"/>
          <w:color w:val="333333"/>
          <w:sz w:val="22"/>
          <w:szCs w:val="22"/>
        </w:rPr>
        <w:t xml:space="preserve"> 三、查询报考资格初审结果</w:t>
      </w:r>
    </w:p>
    <w:p w:rsidR="00F818F2" w:rsidRDefault="00F818F2" w:rsidP="00F818F2">
      <w:pPr>
        <w:pStyle w:val="a3"/>
        <w:shd w:val="clear" w:color="auto" w:fill="FFFFFF"/>
        <w:spacing w:before="0" w:beforeAutospacing="0" w:after="144" w:afterAutospacing="0"/>
        <w:rPr>
          <w:rFonts w:ascii="微软雅黑" w:eastAsia="微软雅黑" w:hAnsi="微软雅黑" w:hint="eastAsia"/>
          <w:color w:val="333333"/>
          <w:sz w:val="22"/>
          <w:szCs w:val="22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> </w:t>
      </w:r>
      <w:r>
        <w:rPr>
          <w:rFonts w:ascii="微软雅黑" w:eastAsia="微软雅黑" w:hAnsi="微软雅黑" w:hint="eastAsia"/>
          <w:color w:val="333333"/>
          <w:sz w:val="22"/>
          <w:szCs w:val="22"/>
        </w:rPr>
        <w:t xml:space="preserve"> 申报调剂人员在提交申请1日内，再次登录重庆人力资源和社会保障网，点击详细信息查询审核结果。通过审核的考生，不得在同一次调剂中重复申请。考生信息修改时间截止到10月28日下午12:00。</w:t>
      </w:r>
    </w:p>
    <w:p w:rsidR="00A137E9" w:rsidRDefault="00A137E9"/>
    <w:sectPr w:rsidR="00A137E9" w:rsidSect="00A13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8F2"/>
    <w:rsid w:val="00A137E9"/>
    <w:rsid w:val="00F8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8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1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HP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2022-10-26T06:45:00Z</dcterms:created>
  <dcterms:modified xsi:type="dcterms:W3CDTF">2022-10-26T06:45:00Z</dcterms:modified>
</cp:coreProperties>
</file>