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00D" w:rsidRDefault="00F5000D" w:rsidP="00F5000D">
      <w:pPr>
        <w:pStyle w:val="a3"/>
        <w:shd w:val="clear" w:color="auto" w:fill="FFFFFF"/>
        <w:spacing w:before="0" w:beforeAutospacing="0" w:after="0" w:afterAutospacing="0" w:line="468" w:lineRule="atLeast"/>
        <w:jc w:val="both"/>
        <w:rPr>
          <w:rFonts w:ascii="Calibri" w:hAnsi="Calibri" w:cs="Calibri"/>
          <w:color w:val="333333"/>
          <w:sz w:val="17"/>
          <w:szCs w:val="17"/>
        </w:rPr>
      </w:pPr>
      <w:r>
        <w:rPr>
          <w:rFonts w:ascii="方正黑体_GBK" w:eastAsia="方正黑体_GBK" w:hAnsi="Calibri" w:cs="Calibri" w:hint="eastAsia"/>
          <w:color w:val="333333"/>
          <w:sz w:val="25"/>
          <w:szCs w:val="25"/>
        </w:rPr>
        <w:t>附件2：</w:t>
      </w: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 w:line="444" w:lineRule="atLeast"/>
        <w:jc w:val="center"/>
        <w:rPr>
          <w:rFonts w:ascii="Calibri" w:hAnsi="Calibri" w:cs="Calibri"/>
          <w:color w:val="333333"/>
          <w:sz w:val="17"/>
          <w:szCs w:val="17"/>
        </w:rPr>
      </w:pPr>
      <w:r>
        <w:rPr>
          <w:rFonts w:ascii="方正小标宋_GBK" w:eastAsia="方正小标宋_GBK" w:hAnsi="Times New Roman" w:cs="Times New Roman" w:hint="eastAsia"/>
          <w:color w:val="333333"/>
          <w:sz w:val="35"/>
          <w:szCs w:val="35"/>
        </w:rPr>
        <w:t>资格复审所需材料</w:t>
      </w: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1.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准考证；</w:t>
      </w: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2.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本人身份证</w:t>
      </w:r>
      <w:r>
        <w:rPr>
          <w:rFonts w:ascii="方正仿宋_GBK" w:eastAsia="方正仿宋_GBK" w:hAnsi="Calibri" w:cs="Calibri" w:hint="eastAsia"/>
          <w:color w:val="333333"/>
          <w:sz w:val="25"/>
          <w:szCs w:val="25"/>
        </w:rPr>
        <w:t>原件及复印件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；</w:t>
      </w: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3.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毕业（学位）证</w:t>
      </w:r>
      <w:r>
        <w:rPr>
          <w:rFonts w:ascii="方正仿宋_GBK" w:eastAsia="方正仿宋_GBK" w:hAnsi="Calibri" w:cs="Calibri" w:hint="eastAsia"/>
          <w:color w:val="333333"/>
          <w:sz w:val="25"/>
          <w:szCs w:val="25"/>
        </w:rPr>
        <w:t>原件及复印件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；</w:t>
      </w: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4.</w:t>
      </w:r>
      <w:r>
        <w:rPr>
          <w:rFonts w:ascii="方正仿宋_GBK" w:eastAsia="方正仿宋_GBK" w:hAnsi="Calibri" w:cs="Calibri" w:hint="eastAsia"/>
          <w:color w:val="333333"/>
          <w:sz w:val="25"/>
          <w:szCs w:val="25"/>
        </w:rPr>
        <w:t>报考信息表（报名入口登录后打印）；</w:t>
      </w: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5.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境内高校应届毕业生尚未取得符合招聘条件的学历学位证书的，应提供本人签名、就读高校签章的《</w:t>
      </w:r>
      <w:r>
        <w:rPr>
          <w:rFonts w:ascii="Times New Roman" w:hAnsi="Times New Roman" w:cs="Times New Roman"/>
          <w:color w:val="333333"/>
          <w:sz w:val="25"/>
          <w:szCs w:val="25"/>
        </w:rPr>
        <w:t>2022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年重庆市乡镇（街道）事业单位工作人员专项招聘报名推荐表》（附件</w:t>
      </w:r>
      <w:r>
        <w:rPr>
          <w:rFonts w:ascii="Times New Roman" w:hAnsi="Times New Roman" w:cs="Times New Roman"/>
          <w:color w:val="333333"/>
          <w:sz w:val="25"/>
          <w:szCs w:val="25"/>
        </w:rPr>
        <w:t>3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）及成绩单</w:t>
      </w:r>
      <w:r>
        <w:rPr>
          <w:rFonts w:ascii="方正仿宋_GBK" w:eastAsia="方正仿宋_GBK" w:hAnsi="Calibri" w:cs="Calibri" w:hint="eastAsia"/>
          <w:color w:val="333333"/>
          <w:sz w:val="25"/>
          <w:szCs w:val="25"/>
        </w:rPr>
        <w:t>；</w:t>
      </w: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6</w:t>
      </w:r>
      <w:r>
        <w:rPr>
          <w:rFonts w:ascii="Times New Roman" w:eastAsia="方正仿宋_GBK" w:hAnsi="Times New Roman" w:cs="Times New Roman"/>
          <w:color w:val="333333"/>
          <w:sz w:val="25"/>
          <w:szCs w:val="25"/>
        </w:rPr>
        <w:t>.</w:t>
      </w:r>
      <w:r>
        <w:rPr>
          <w:rFonts w:ascii="方正仿宋_GBK" w:eastAsia="方正仿宋_GBK" w:hAnsi="Calibri" w:cs="Calibri" w:hint="eastAsia"/>
          <w:color w:val="333333"/>
          <w:sz w:val="25"/>
          <w:szCs w:val="25"/>
        </w:rPr>
        <w:t>机关事业正式在编在岗工作人员须提供《机关事业单位工作人员诚信应聘承诺》（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详见附件</w:t>
      </w:r>
      <w:r>
        <w:rPr>
          <w:rFonts w:ascii="Times New Roman" w:hAnsi="Times New Roman" w:cs="Times New Roman"/>
          <w:color w:val="333333"/>
          <w:sz w:val="25"/>
          <w:szCs w:val="25"/>
        </w:rPr>
        <w:t>4</w:t>
      </w:r>
      <w:r>
        <w:rPr>
          <w:rFonts w:ascii="方正仿宋_GBK" w:eastAsia="方正仿宋_GBK" w:hAnsi="Calibri" w:cs="Calibri" w:hint="eastAsia"/>
          <w:color w:val="333333"/>
          <w:sz w:val="25"/>
          <w:szCs w:val="25"/>
        </w:rPr>
        <w:t>）；</w:t>
      </w: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 w:line="444" w:lineRule="atLeast"/>
        <w:ind w:firstLine="516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7.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报名要求所需的资格证等其他证明资料的原件及复印件一份</w:t>
      </w:r>
      <w:r>
        <w:rPr>
          <w:rFonts w:ascii="方正仿宋_GBK" w:eastAsia="方正仿宋_GBK" w:hAnsi="Calibri" w:cs="Calibri" w:hint="eastAsia"/>
          <w:color w:val="333333"/>
          <w:sz w:val="25"/>
          <w:szCs w:val="25"/>
        </w:rPr>
        <w:t>；</w:t>
      </w: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333333"/>
          <w:sz w:val="17"/>
          <w:szCs w:val="17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8.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本人不能到现场资格复审的报考者可委托他人进行资格复审，但须出示本人签名的委托书、报名所需相关资料原件及复印件和被委托人的身份证原件及复印件。</w:t>
      </w: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333333"/>
          <w:sz w:val="17"/>
          <w:szCs w:val="17"/>
        </w:rPr>
      </w:pP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 w:line="468" w:lineRule="atLeast"/>
        <w:jc w:val="right"/>
        <w:rPr>
          <w:rFonts w:ascii="等线" w:eastAsia="等线" w:hAnsi="等线"/>
          <w:color w:val="333333"/>
          <w:sz w:val="17"/>
          <w:szCs w:val="17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万州区人力资源和社会保障局</w:t>
      </w:r>
    </w:p>
    <w:p w:rsidR="00F5000D" w:rsidRDefault="00F5000D" w:rsidP="00F5000D">
      <w:pPr>
        <w:pStyle w:val="a3"/>
        <w:shd w:val="clear" w:color="auto" w:fill="FFFFFF"/>
        <w:spacing w:before="0" w:beforeAutospacing="0" w:after="0" w:afterAutospacing="0" w:line="468" w:lineRule="atLeast"/>
        <w:ind w:right="516" w:firstLine="516"/>
        <w:jc w:val="right"/>
        <w:rPr>
          <w:rFonts w:ascii="微软雅黑" w:eastAsia="微软雅黑" w:hAnsi="微软雅黑" w:hint="eastAsia"/>
          <w:color w:val="333333"/>
          <w:sz w:val="17"/>
          <w:szCs w:val="17"/>
        </w:rPr>
      </w:pP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2022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年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11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月</w:t>
      </w:r>
      <w:r>
        <w:rPr>
          <w:rFonts w:ascii="Times New Roman" w:eastAsia="微软雅黑" w:hAnsi="Times New Roman" w:cs="Times New Roman" w:hint="eastAsia"/>
          <w:color w:val="333333"/>
          <w:sz w:val="25"/>
          <w:szCs w:val="25"/>
        </w:rPr>
        <w:t>2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日</w:t>
      </w:r>
    </w:p>
    <w:p w:rsidR="007A4961" w:rsidRPr="00F5000D" w:rsidRDefault="007A4961" w:rsidP="00F5000D"/>
    <w:sectPr w:rsidR="007A4961" w:rsidRPr="00F5000D" w:rsidSect="007A49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5000D"/>
    <w:rsid w:val="007A4961"/>
    <w:rsid w:val="00F50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9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00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6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HP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2022-11-02T08:46:00Z</dcterms:created>
  <dcterms:modified xsi:type="dcterms:W3CDTF">2022-11-02T08:46:00Z</dcterms:modified>
</cp:coreProperties>
</file>