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rPr>
          <w:rFonts w:ascii="方正黑体_GBK" w:hAnsi="方正仿宋_GBK" w:eastAsia="方正黑体_GBK" w:cs="方正仿宋_GBK"/>
          <w:sz w:val="28"/>
          <w:szCs w:val="28"/>
        </w:rPr>
      </w:pPr>
      <w:r>
        <w:rPr>
          <w:rFonts w:hint="eastAsia" w:ascii="方正黑体_GBK" w:hAnsi="方正仿宋_GBK" w:eastAsia="方正黑体_GBK" w:cs="方正仿宋_GBK"/>
          <w:sz w:val="32"/>
          <w:szCs w:val="32"/>
        </w:rPr>
        <w:t>附件3</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4"/>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w:t>
            </w:r>
            <w:r>
              <w:rPr>
                <w:rFonts w:hint="eastAsia" w:eastAsia="方正仿宋_GBK"/>
                <w:bCs/>
                <w:kern w:val="0"/>
                <w:sz w:val="18"/>
                <w:szCs w:val="18"/>
              </w:rPr>
              <w:t>聘</w:t>
            </w:r>
            <w:r>
              <w:rPr>
                <w:rFonts w:eastAsia="方正仿宋_GBK"/>
                <w:bCs/>
                <w:kern w:val="0"/>
                <w:sz w:val="18"/>
                <w:szCs w:val="18"/>
              </w:rPr>
              <w:t>单位审核同意后予以认可。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43862"/>
    <w:rsid w:val="4704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560" w:lineRule="exact"/>
    </w:pPr>
    <w:rPr>
      <w:rFonts w:ascii="仿宋_GB2312" w:eastAsia="仿宋_GB2312"/>
      <w:sz w:val="32"/>
    </w:rPr>
  </w:style>
  <w:style w:type="paragraph" w:styleId="3">
    <w:name w:val="index 7"/>
    <w:basedOn w:val="1"/>
    <w:next w:val="1"/>
    <w:qFormat/>
    <w:uiPriority w:val="0"/>
    <w:pPr>
      <w:ind w:left="25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2022-12-12T01:02:00Z</dcterms:created>
  <dc:creator>Administrator</dc:creator>
  <cp:lastModifiedBy>Administrator</cp:lastModifiedBy>
  <dcterms:modified xsi:type="dcterms:W3CDTF">2022-12-12T01:03:10Z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F0FC7112850949B289EAC5DD9A1D1AA3</vt:lpwstr>
  </property>
</Properties>
</file>