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甘肃</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甘肃</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（详见附件</w:t>
      </w:r>
      <w:r>
        <w:rPr>
          <w:rFonts w:hint="eastAsia" w:eastAsia="黑体"/>
          <w:sz w:val="32"/>
          <w:szCs w:val="32"/>
          <w:shd w:val="clear" w:color="auto" w:fill="FFFFFF"/>
          <w:lang w:val="en-US" w:eastAsia="zh-CN"/>
        </w:rPr>
        <w:t>1</w:t>
      </w:r>
      <w:r>
        <w:rPr>
          <w:rFonts w:hint="eastAsia" w:eastAsia="黑体"/>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lang w:val="en-US" w:eastAsia="zh-CN"/>
        </w:rPr>
        <w:t>778136254</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q</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q.com</w:t>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0931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8711757</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17:00</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0931</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8711757</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lang w:val="en-US" w:eastAsia="zh-CN"/>
        </w:rPr>
        <w:t>778136254</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qq</w:t>
      </w:r>
      <w:r>
        <w:rPr>
          <w:rFonts w:hint="eastAsia" w:ascii="仿宋_GB2312" w:eastAsia="仿宋_GB2312"/>
          <w:color w:val="000000"/>
          <w:sz w:val="32"/>
          <w:szCs w:val="32"/>
          <w:shd w:val="clear" w:color="auto" w:fill="FFFFFF"/>
        </w:rPr>
        <w:t>.c</w:t>
      </w:r>
      <w:r>
        <w:rPr>
          <w:rFonts w:hint="eastAsia" w:ascii="仿宋_GB2312" w:eastAsia="仿宋_GB2312"/>
          <w:color w:val="000000"/>
          <w:sz w:val="32"/>
          <w:szCs w:val="32"/>
          <w:shd w:val="clear" w:color="auto" w:fill="FFFFFF"/>
          <w:lang w:val="en-US" w:eastAsia="zh-CN"/>
        </w:rPr>
        <w:t>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hAnsi="Calibri" w:eastAsia="仿宋_GB2312" w:cs="黑体"/>
          <w:sz w:val="32"/>
          <w:szCs w:val="32"/>
        </w:rPr>
        <w:t>778136254@qq.com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hint="eastAsia" w:eastAsia="仿宋_GB2312"/>
          <w:sz w:val="32"/>
          <w:szCs w:val="32"/>
          <w:lang w:val="en-US" w:eastAsia="zh-CN"/>
        </w:rPr>
      </w:pPr>
      <w:r>
        <w:rPr>
          <w:rFonts w:hint="eastAsia" w:ascii="仿宋_GB2312" w:eastAsia="仿宋_GB2312"/>
          <w:b/>
          <w:bCs/>
          <w:sz w:val="32"/>
          <w:szCs w:val="32"/>
        </w:rPr>
        <w:t>此外</w:t>
      </w:r>
      <w:r>
        <w:rPr>
          <w:rFonts w:ascii="仿宋_GB2312" w:eastAsia="仿宋_GB2312"/>
          <w:b/>
          <w:bCs/>
          <w:sz w:val="32"/>
          <w:szCs w:val="32"/>
        </w:rPr>
        <w:t>，面试</w:t>
      </w:r>
      <w:r>
        <w:rPr>
          <w:rFonts w:hint="eastAsia" w:ascii="仿宋_GB2312" w:eastAsia="仿宋_GB2312"/>
          <w:b/>
          <w:bCs/>
          <w:sz w:val="32"/>
          <w:szCs w:val="32"/>
          <w:lang w:eastAsia="zh-CN"/>
        </w:rPr>
        <w:t>前一</w:t>
      </w:r>
      <w:r>
        <w:rPr>
          <w:rFonts w:ascii="仿宋_GB2312" w:eastAsia="仿宋_GB2312"/>
          <w:b/>
          <w:bCs/>
          <w:sz w:val="32"/>
          <w:szCs w:val="32"/>
        </w:rPr>
        <w:t>天还将进行现场资格</w:t>
      </w:r>
      <w:r>
        <w:rPr>
          <w:rFonts w:hint="eastAsia" w:ascii="仿宋_GB2312" w:eastAsia="仿宋_GB2312"/>
          <w:b/>
          <w:bCs/>
          <w:sz w:val="32"/>
          <w:szCs w:val="32"/>
        </w:rPr>
        <w:t>复审</w:t>
      </w:r>
      <w:r>
        <w:rPr>
          <w:rFonts w:hint="eastAsia" w:ascii="仿宋_GB2312" w:eastAsia="仿宋_GB2312"/>
          <w:b/>
          <w:bCs/>
          <w:sz w:val="32"/>
          <w:szCs w:val="32"/>
          <w:lang w:eastAsia="zh-CN"/>
        </w:rPr>
        <w:t>。</w:t>
      </w:r>
      <w:r>
        <w:rPr>
          <w:rFonts w:hint="eastAsia" w:ascii="仿宋_GB2312" w:eastAsia="仿宋_GB2312"/>
          <w:b/>
          <w:bCs/>
          <w:sz w:val="32"/>
          <w:szCs w:val="32"/>
        </w:rPr>
        <w:t>请考生于</w:t>
      </w:r>
      <w:r>
        <w:rPr>
          <w:rFonts w:hint="eastAsia" w:ascii="仿宋_GB2312" w:eastAsia="仿宋_GB2312"/>
          <w:b/>
          <w:bCs/>
          <w:sz w:val="32"/>
          <w:szCs w:val="32"/>
          <w:lang w:val="en-US" w:eastAsia="zh-CN"/>
        </w:rPr>
        <w:t>4</w:t>
      </w:r>
      <w:r>
        <w:rPr>
          <w:rFonts w:hint="eastAsia" w:ascii="仿宋_GB2312" w:eastAsia="仿宋_GB2312"/>
          <w:b/>
          <w:bCs/>
          <w:sz w:val="32"/>
          <w:szCs w:val="32"/>
        </w:rPr>
        <w:t>月</w:t>
      </w:r>
      <w:r>
        <w:rPr>
          <w:rFonts w:hint="eastAsia" w:ascii="仿宋_GB2312" w:eastAsia="仿宋_GB2312"/>
          <w:b/>
          <w:bCs/>
          <w:sz w:val="32"/>
          <w:szCs w:val="32"/>
          <w:lang w:val="en-US" w:eastAsia="zh-CN"/>
        </w:rPr>
        <w:t>11</w:t>
      </w:r>
      <w:r>
        <w:rPr>
          <w:rFonts w:hint="eastAsia" w:ascii="仿宋_GB2312" w:eastAsia="仿宋_GB2312"/>
          <w:b/>
          <w:bCs/>
          <w:sz w:val="32"/>
          <w:szCs w:val="32"/>
        </w:rPr>
        <w:t>日(</w:t>
      </w:r>
      <w:r>
        <w:rPr>
          <w:rFonts w:hint="eastAsia" w:eastAsia="仿宋_GB2312"/>
          <w:b/>
          <w:bCs/>
          <w:sz w:val="32"/>
          <w:szCs w:val="32"/>
        </w:rPr>
        <w:t>面试前一天)</w:t>
      </w:r>
      <w:r>
        <w:rPr>
          <w:rFonts w:hint="eastAsia" w:eastAsia="仿宋_GB2312"/>
          <w:b/>
          <w:bCs/>
          <w:sz w:val="32"/>
          <w:szCs w:val="32"/>
          <w:lang w:eastAsia="zh-CN"/>
        </w:rPr>
        <w:t>携带所有材料原件，到</w:t>
      </w:r>
      <w:r>
        <w:rPr>
          <w:rFonts w:hint="eastAsia" w:eastAsia="仿宋_GB2312"/>
          <w:b/>
          <w:bCs/>
          <w:sz w:val="32"/>
          <w:szCs w:val="32"/>
        </w:rPr>
        <w:t>国家统计局甘肃调查总队12楼会议室</w:t>
      </w:r>
      <w:r>
        <w:rPr>
          <w:rFonts w:hint="eastAsia" w:ascii="仿宋_GB2312" w:eastAsia="仿宋_GB2312"/>
          <w:b/>
          <w:bCs/>
          <w:sz w:val="32"/>
          <w:szCs w:val="32"/>
        </w:rPr>
        <w:t>接受</w:t>
      </w:r>
      <w:r>
        <w:rPr>
          <w:rFonts w:hint="eastAsia" w:ascii="仿宋_GB2312" w:eastAsia="仿宋_GB2312"/>
          <w:b/>
          <w:bCs/>
          <w:sz w:val="32"/>
          <w:szCs w:val="32"/>
          <w:lang w:eastAsia="zh-CN"/>
        </w:rPr>
        <w:t>现场</w:t>
      </w:r>
      <w:r>
        <w:rPr>
          <w:rFonts w:hint="eastAsia" w:ascii="仿宋_GB2312" w:eastAsia="仿宋_GB2312"/>
          <w:b/>
          <w:bCs/>
          <w:sz w:val="32"/>
          <w:szCs w:val="32"/>
        </w:rPr>
        <w:t>资格复审</w:t>
      </w:r>
      <w:r>
        <w:rPr>
          <w:rFonts w:hint="eastAsia" w:ascii="仿宋_GB2312" w:eastAsia="仿宋_GB2312"/>
          <w:b/>
          <w:bCs/>
          <w:sz w:val="32"/>
          <w:szCs w:val="32"/>
          <w:lang w:eastAsia="zh-CN"/>
        </w:rPr>
        <w:t>。资格复审时间为</w:t>
      </w:r>
      <w:r>
        <w:rPr>
          <w:rFonts w:hint="eastAsia" w:ascii="仿宋_GB2312" w:eastAsia="仿宋_GB2312"/>
          <w:b/>
          <w:bCs/>
          <w:sz w:val="32"/>
          <w:szCs w:val="32"/>
          <w:lang w:val="en-US" w:eastAsia="zh-CN"/>
        </w:rPr>
        <w:t>8:30—16：00。</w:t>
      </w:r>
      <w:r>
        <w:rPr>
          <w:rFonts w:hint="eastAsia" w:eastAsia="仿宋_GB2312"/>
          <w:sz w:val="32"/>
          <w:szCs w:val="32"/>
          <w:lang w:val="en-US" w:eastAsia="zh-CN"/>
        </w:rPr>
        <w:t xml:space="preserve">  </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日上午9：00开始进行。参加面试的考生须于当日上午8：</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国家统计局甘肃调查总队12楼会议室。地址：甘肃省兰州市雁滩高新技术开发</w:t>
      </w:r>
      <w:r>
        <w:rPr>
          <w:rFonts w:eastAsia="仿宋_GB2312"/>
          <w:sz w:val="32"/>
          <w:szCs w:val="32"/>
          <w:shd w:val="clear" w:color="auto" w:fill="FFFFFF"/>
        </w:rPr>
        <w:t>区联创广场B座12楼。</w:t>
      </w:r>
      <w:r>
        <w:rPr>
          <w:rFonts w:hint="eastAsia" w:ascii="仿宋_GB2312" w:eastAsia="仿宋_GB2312"/>
          <w:b/>
          <w:sz w:val="32"/>
          <w:szCs w:val="32"/>
          <w:shd w:val="clear" w:color="auto" w:fill="FFFFFF"/>
        </w:rPr>
        <w:t>（具体路线及乘车方式详见附件</w:t>
      </w:r>
      <w:r>
        <w:rPr>
          <w:rFonts w:eastAsia="仿宋_GB2312"/>
          <w:b/>
          <w:sz w:val="32"/>
          <w:szCs w:val="32"/>
          <w:shd w:val="clear" w:color="auto" w:fill="FFFFFF"/>
        </w:rPr>
        <w:t>4</w:t>
      </w:r>
      <w:r>
        <w:rPr>
          <w:rFonts w:hint="eastAsia" w:ascii="仿宋_GB2312" w:eastAsia="仿宋_GB2312"/>
          <w:b/>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eastAsia="仿宋_GB2312"/>
          <w:sz w:val="32"/>
          <w:szCs w:val="32"/>
        </w:rPr>
        <w:t>考生面试成绩应达到75分及以上，方可进入考察和体检。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13</w:t>
      </w:r>
      <w:r>
        <w:rPr>
          <w:rFonts w:hint="eastAsia" w:ascii="仿宋_GB2312" w:eastAsia="仿宋_GB2312"/>
          <w:szCs w:val="32"/>
          <w:shd w:val="clear" w:color="auto" w:fill="FFFFFF"/>
        </w:rPr>
        <w:t>日进行，</w:t>
      </w:r>
      <w:r>
        <w:rPr>
          <w:rFonts w:eastAsia="仿宋_GB2312"/>
          <w:szCs w:val="32"/>
          <w:shd w:val="clear" w:color="auto" w:fill="FFFFFF"/>
        </w:rPr>
        <w:t>请于当天上午8点在</w:t>
      </w:r>
      <w:r>
        <w:rPr>
          <w:rFonts w:eastAsia="仿宋_GB2312"/>
          <w:szCs w:val="32"/>
        </w:rPr>
        <w:t>甘肃省兰州市雁滩高新技术开发区联创广场B座门前</w:t>
      </w:r>
      <w:r>
        <w:rPr>
          <w:rFonts w:eastAsia="仿宋_GB2312"/>
          <w:snapToGrid w:val="0"/>
          <w:kern w:val="0"/>
          <w:szCs w:val="32"/>
        </w:rPr>
        <w:t>集合</w:t>
      </w:r>
      <w:r>
        <w:rPr>
          <w:rFonts w:eastAsia="仿宋_GB2312"/>
          <w:szCs w:val="32"/>
          <w:shd w:val="clear" w:color="auto" w:fill="FFFFFF"/>
        </w:rPr>
        <w:t>，届时统一前往，请考生合理安排好行程，注意安全。体检费用由</w:t>
      </w:r>
      <w:r>
        <w:rPr>
          <w:rFonts w:eastAsia="仿宋_GB2312"/>
          <w:snapToGrid w:val="0"/>
          <w:kern w:val="0"/>
          <w:szCs w:val="32"/>
        </w:rPr>
        <w:t>考生</w:t>
      </w:r>
      <w:r>
        <w:rPr>
          <w:rFonts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0931</w:t>
      </w:r>
      <w:r>
        <w:rPr>
          <w:rFonts w:hint="eastAsia" w:ascii="仿宋_GB2312" w:eastAsia="仿宋_GB2312"/>
          <w:sz w:val="32"/>
        </w:rPr>
        <w:t>-</w:t>
      </w:r>
      <w:r>
        <w:rPr>
          <w:rFonts w:hint="eastAsia" w:ascii="仿宋_GB2312" w:eastAsia="仿宋_GB2312"/>
          <w:sz w:val="32"/>
          <w:lang w:val="en-US" w:eastAsia="zh-CN"/>
        </w:rPr>
        <w:t>8711758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 xml:space="preserve"> 0931</w:t>
      </w:r>
      <w:r>
        <w:rPr>
          <w:rFonts w:hint="eastAsia" w:ascii="仿宋_GB2312" w:eastAsia="仿宋_GB2312"/>
          <w:sz w:val="32"/>
        </w:rPr>
        <w:t>-</w:t>
      </w:r>
      <w:r>
        <w:rPr>
          <w:rFonts w:hint="eastAsia" w:ascii="仿宋_GB2312" w:eastAsia="仿宋_GB2312"/>
          <w:sz w:val="32"/>
          <w:lang w:val="en-US" w:eastAsia="zh-CN"/>
        </w:rPr>
        <w:t>8711757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rPr>
      </w:pPr>
      <w:r>
        <w:rPr>
          <w:rFonts w:hint="eastAsia" w:ascii="仿宋_GB2312" w:eastAsia="仿宋_GB2312"/>
          <w:sz w:val="32"/>
        </w:rPr>
        <w:t>附件：</w:t>
      </w:r>
      <w:r>
        <w:rPr>
          <w:rFonts w:eastAsia="仿宋_GB2312"/>
          <w:sz w:val="32"/>
        </w:rPr>
        <w:t>1. 面试名单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pacing w:line="580" w:lineRule="exact"/>
        <w:ind w:firstLine="1600" w:firstLineChars="500"/>
        <w:rPr>
          <w:rFonts w:eastAsia="仿宋_GB2312"/>
          <w:sz w:val="32"/>
        </w:rPr>
      </w:pPr>
      <w:r>
        <w:rPr>
          <w:rFonts w:hint="eastAsia" w:ascii="仿宋_GB2312" w:eastAsia="仿宋_GB2312"/>
          <w:sz w:val="32"/>
          <w:lang w:val="en-US" w:eastAsia="zh-CN"/>
        </w:rPr>
        <w:t>4.</w:t>
      </w:r>
      <w:r>
        <w:rPr>
          <w:rFonts w:eastAsia="仿宋_GB2312"/>
          <w:sz w:val="32"/>
        </w:rPr>
        <w:t>面试考场</w:t>
      </w:r>
      <w:r>
        <w:rPr>
          <w:rFonts w:eastAsia="仿宋_GB2312"/>
          <w:sz w:val="32"/>
          <w:szCs w:val="32"/>
        </w:rPr>
        <w:t>具体路线及乘车方式</w:t>
      </w:r>
    </w:p>
    <w:p>
      <w:pPr>
        <w:spacing w:line="600" w:lineRule="exact"/>
        <w:ind w:firstLine="1600" w:firstLineChars="500"/>
        <w:rPr>
          <w:rFonts w:hint="default" w:ascii="仿宋_GB2312" w:eastAsia="仿宋_GB2312"/>
          <w:sz w:val="32"/>
          <w:lang w:val="en-US" w:eastAsia="zh-CN"/>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甘肃</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bookmarkStart w:id="1" w:name="_GoBack"/>
      <w:bookmarkEnd w:id="1"/>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tbl>
      <w:tblPr>
        <w:tblStyle w:val="6"/>
        <w:tblpPr w:leftFromText="180" w:rightFromText="180" w:vertAnchor="text" w:horzAnchor="page" w:tblpX="1717" w:tblpY="913"/>
        <w:tblOverlap w:val="never"/>
        <w:tblW w:w="8640" w:type="dxa"/>
        <w:tblInd w:w="0" w:type="dxa"/>
        <w:tblLayout w:type="fixed"/>
        <w:tblCellMar>
          <w:top w:w="0" w:type="dxa"/>
          <w:left w:w="108" w:type="dxa"/>
          <w:bottom w:w="0" w:type="dxa"/>
          <w:right w:w="108" w:type="dxa"/>
        </w:tblCellMar>
      </w:tblPr>
      <w:tblGrid>
        <w:gridCol w:w="2233"/>
        <w:gridCol w:w="994"/>
        <w:gridCol w:w="1134"/>
        <w:gridCol w:w="2126"/>
        <w:gridCol w:w="1364"/>
        <w:gridCol w:w="789"/>
      </w:tblGrid>
      <w:tr>
        <w:tblPrEx>
          <w:tblCellMar>
            <w:top w:w="0" w:type="dxa"/>
            <w:left w:w="108" w:type="dxa"/>
            <w:bottom w:w="0" w:type="dxa"/>
            <w:right w:w="108" w:type="dxa"/>
          </w:tblCellMar>
        </w:tblPrEx>
        <w:trPr>
          <w:trHeight w:val="1984" w:hRule="atLeast"/>
        </w:trPr>
        <w:tc>
          <w:tcPr>
            <w:tcW w:w="2233"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bookmarkStart w:id="0" w:name="RANGE!B4:F45"/>
            <w:r>
              <w:rPr>
                <w:rFonts w:hint="eastAsia" w:eastAsia="黑体"/>
                <w:kern w:val="0"/>
                <w:sz w:val="28"/>
                <w:szCs w:val="28"/>
              </w:rPr>
              <w:t>职位</w:t>
            </w:r>
            <w:bookmarkEnd w:id="0"/>
            <w:r>
              <w:rPr>
                <w:rFonts w:hint="eastAsia" w:eastAsia="黑体"/>
                <w:kern w:val="0"/>
                <w:sz w:val="28"/>
                <w:szCs w:val="28"/>
              </w:rPr>
              <w:t>名称及代码</w:t>
            </w:r>
          </w:p>
        </w:tc>
        <w:tc>
          <w:tcPr>
            <w:tcW w:w="99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漳县调查队一级科员（400110128001）</w:t>
            </w:r>
          </w:p>
        </w:tc>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113.5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许东阳</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135261010801926</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后瑞琴</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135262240101313</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牟新元</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135262260200812</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宁县调查队一级科员（1）（400110128002）</w:t>
            </w:r>
          </w:p>
        </w:tc>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128.1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刘</w:t>
            </w:r>
            <w:r>
              <w:rPr>
                <w:rFonts w:hint="eastAsia" w:ascii="仿宋_GB2312" w:eastAsia="仿宋_GB2312"/>
                <w:sz w:val="24"/>
                <w:szCs w:val="24"/>
                <w:lang w:val="en-US" w:eastAsia="zh-CN"/>
              </w:rPr>
              <w:t xml:space="preserve">  </w:t>
            </w:r>
            <w:r>
              <w:rPr>
                <w:rFonts w:hint="eastAsia" w:ascii="仿宋_GB2312" w:eastAsia="仿宋_GB2312"/>
                <w:sz w:val="24"/>
                <w:szCs w:val="24"/>
              </w:rPr>
              <w:t>悦</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135262280100921</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何</w:t>
            </w:r>
            <w:r>
              <w:rPr>
                <w:rFonts w:hint="eastAsia" w:ascii="仿宋_GB2312" w:eastAsia="仿宋_GB2312"/>
                <w:sz w:val="24"/>
                <w:szCs w:val="24"/>
                <w:lang w:val="en-US" w:eastAsia="zh-CN"/>
              </w:rPr>
              <w:t xml:space="preserve">  </w:t>
            </w:r>
            <w:r>
              <w:rPr>
                <w:rFonts w:hint="eastAsia" w:ascii="仿宋_GB2312" w:eastAsia="仿宋_GB2312"/>
                <w:sz w:val="24"/>
                <w:szCs w:val="24"/>
              </w:rPr>
              <w:t>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135262280101006</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牛丹旸</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135262280101418</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宁县调查队一级科员（3）（400110128003）</w:t>
            </w:r>
          </w:p>
        </w:tc>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94.7</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郭</w:t>
            </w:r>
            <w:r>
              <w:rPr>
                <w:rFonts w:hint="eastAsia" w:ascii="仿宋_GB2312" w:eastAsia="仿宋_GB2312"/>
                <w:sz w:val="24"/>
                <w:szCs w:val="24"/>
                <w:lang w:val="en-US" w:eastAsia="zh-CN"/>
              </w:rPr>
              <w:t xml:space="preserve">  </w:t>
            </w:r>
            <w:r>
              <w:rPr>
                <w:rFonts w:hint="eastAsia" w:ascii="仿宋_GB2312" w:eastAsia="仿宋_GB2312"/>
                <w:sz w:val="24"/>
                <w:szCs w:val="24"/>
              </w:rPr>
              <w:t>沛</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135262280100721</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付高峰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135262280100902</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陈文哲</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135262280101126</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宁县调查队一级科员（2）（</w:t>
            </w:r>
            <w:r>
              <w:rPr>
                <w:rFonts w:ascii="仿宋_GB2312" w:eastAsia="仿宋_GB2312"/>
                <w:sz w:val="24"/>
                <w:szCs w:val="24"/>
              </w:rPr>
              <w:t>400110128004</w:t>
            </w:r>
            <w:r>
              <w:rPr>
                <w:rFonts w:hint="eastAsia" w:ascii="仿宋_GB2312" w:eastAsia="仿宋_GB2312"/>
                <w:sz w:val="24"/>
                <w:szCs w:val="24"/>
              </w:rPr>
              <w:t>）</w:t>
            </w:r>
          </w:p>
        </w:tc>
        <w:tc>
          <w:tcPr>
            <w:tcW w:w="994"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ascii="仿宋_GB2312" w:eastAsia="仿宋_GB2312"/>
                <w:sz w:val="24"/>
                <w:szCs w:val="24"/>
              </w:rPr>
              <w:t>123.2</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徐</w:t>
            </w:r>
            <w:r>
              <w:rPr>
                <w:rFonts w:hint="eastAsia" w:ascii="仿宋_GB2312" w:eastAsia="仿宋_GB2312"/>
                <w:sz w:val="24"/>
                <w:szCs w:val="24"/>
                <w:lang w:val="en-US" w:eastAsia="zh-CN"/>
              </w:rPr>
              <w:t xml:space="preserve">  </w:t>
            </w:r>
            <w:r>
              <w:rPr>
                <w:rFonts w:hint="eastAsia" w:ascii="仿宋_GB2312" w:eastAsia="仿宋_GB2312"/>
                <w:sz w:val="24"/>
                <w:szCs w:val="24"/>
              </w:rPr>
              <w:t>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135262280100814</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齐婷婷</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135262280100922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郭佳玲</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135262280101427</w:t>
            </w:r>
          </w:p>
        </w:tc>
        <w:tc>
          <w:tcPr>
            <w:tcW w:w="1364" w:type="dxa"/>
            <w:vMerge w:val="continue"/>
            <w:tcBorders>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白银调查队业务科室一级科员（</w:t>
            </w:r>
            <w:r>
              <w:rPr>
                <w:rFonts w:ascii="仿宋_GB2312" w:eastAsia="仿宋_GB2312"/>
                <w:sz w:val="24"/>
                <w:szCs w:val="24"/>
              </w:rPr>
              <w:t>400110128005</w:t>
            </w:r>
            <w:r>
              <w:rPr>
                <w:rFonts w:hint="eastAsia" w:ascii="仿宋_GB2312" w:eastAsia="仿宋_GB2312"/>
                <w:sz w:val="24"/>
                <w:szCs w:val="24"/>
              </w:rPr>
              <w:t>）</w:t>
            </w:r>
          </w:p>
        </w:tc>
        <w:tc>
          <w:tcPr>
            <w:tcW w:w="994"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126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宋晓娟</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135262011201019</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金学娟</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135262040100722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范</w:t>
            </w:r>
            <w:r>
              <w:rPr>
                <w:rFonts w:hint="eastAsia" w:ascii="仿宋_GB2312" w:eastAsia="仿宋_GB2312"/>
                <w:sz w:val="24"/>
                <w:szCs w:val="24"/>
                <w:lang w:val="en-US" w:eastAsia="zh-CN"/>
              </w:rPr>
              <w:t xml:space="preserve">  </w:t>
            </w:r>
            <w:r>
              <w:rPr>
                <w:rFonts w:hint="eastAsia" w:ascii="仿宋_GB2312" w:eastAsia="仿宋_GB2312"/>
                <w:sz w:val="24"/>
                <w:szCs w:val="24"/>
              </w:rPr>
              <w:t>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135262220100503</w:t>
            </w:r>
          </w:p>
        </w:tc>
        <w:tc>
          <w:tcPr>
            <w:tcW w:w="1364" w:type="dxa"/>
            <w:vMerge w:val="continue"/>
            <w:tcBorders>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环县调查队一级科员（1）（</w:t>
            </w:r>
            <w:r>
              <w:rPr>
                <w:rFonts w:ascii="仿宋_GB2312" w:eastAsia="仿宋_GB2312"/>
                <w:sz w:val="24"/>
                <w:szCs w:val="24"/>
              </w:rPr>
              <w:t>40011012800</w:t>
            </w:r>
            <w:r>
              <w:rPr>
                <w:rFonts w:hint="eastAsia" w:ascii="仿宋_GB2312" w:eastAsia="仿宋_GB2312"/>
                <w:sz w:val="24"/>
                <w:szCs w:val="24"/>
              </w:rPr>
              <w:t>6）</w:t>
            </w:r>
          </w:p>
        </w:tc>
        <w:tc>
          <w:tcPr>
            <w:tcW w:w="994"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126.1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姚  璇</w:t>
            </w:r>
          </w:p>
        </w:tc>
        <w:tc>
          <w:tcPr>
            <w:tcW w:w="2126"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135262280101025</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83"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陈圆圆</w:t>
            </w:r>
          </w:p>
        </w:tc>
        <w:tc>
          <w:tcPr>
            <w:tcW w:w="2126"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135262280101212</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4" w:hRule="exact"/>
        </w:trPr>
        <w:tc>
          <w:tcPr>
            <w:tcW w:w="2233"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段锦涛</w:t>
            </w:r>
          </w:p>
        </w:tc>
        <w:tc>
          <w:tcPr>
            <w:tcW w:w="2126" w:type="dxa"/>
            <w:tcBorders>
              <w:top w:val="single" w:color="000000" w:sz="6" w:space="0"/>
              <w:left w:val="single" w:color="000000" w:sz="6" w:space="0"/>
              <w:bottom w:val="single" w:color="auto" w:sz="4" w:space="0"/>
              <w:right w:val="single" w:color="000000" w:sz="6"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135262280101424</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bl>
    <w:p>
      <w:pPr>
        <w:spacing w:line="600" w:lineRule="exact"/>
        <w:jc w:val="center"/>
        <w:rPr>
          <w:rFonts w:hint="eastAsia" w:ascii="方正小标宋简体" w:hAnsi="方正小标宋简体" w:eastAsia="方正小标宋简体" w:cs="方正小标宋简体"/>
          <w:bCs/>
          <w:color w:val="000000"/>
          <w:spacing w:val="8"/>
          <w:sz w:val="44"/>
          <w:szCs w:val="44"/>
          <w:lang w:val="en-US" w:eastAsia="zh-CN"/>
        </w:rPr>
      </w:pPr>
      <w:r>
        <w:rPr>
          <w:rFonts w:hint="eastAsia" w:ascii="方正小标宋简体" w:hAnsi="方正小标宋简体" w:eastAsia="方正小标宋简体" w:cs="方正小标宋简体"/>
          <w:bCs/>
          <w:color w:val="000000"/>
          <w:spacing w:val="8"/>
          <w:sz w:val="44"/>
          <w:szCs w:val="44"/>
          <w:lang w:val="en-US" w:eastAsia="zh-CN"/>
        </w:rPr>
        <w:t>面试名单</w:t>
      </w:r>
    </w:p>
    <w:p>
      <w:pPr>
        <w:spacing w:line="600" w:lineRule="exact"/>
        <w:rPr>
          <w:rFonts w:ascii="黑体" w:hAnsi="黑体" w:eastAsia="黑体"/>
          <w:bCs/>
          <w:color w:val="000000"/>
          <w:spacing w:val="8"/>
          <w:sz w:val="32"/>
          <w:szCs w:val="32"/>
        </w:rPr>
      </w:pPr>
    </w:p>
    <w:p/>
    <w:p/>
    <w:tbl>
      <w:tblPr>
        <w:tblStyle w:val="6"/>
        <w:tblpPr w:leftFromText="180" w:rightFromText="180" w:vertAnchor="text" w:horzAnchor="margin" w:tblpY="150"/>
        <w:tblOverlap w:val="never"/>
        <w:tblW w:w="8876" w:type="dxa"/>
        <w:tblInd w:w="0" w:type="dxa"/>
        <w:tblLayout w:type="fixed"/>
        <w:tblCellMar>
          <w:top w:w="0" w:type="dxa"/>
          <w:left w:w="108" w:type="dxa"/>
          <w:bottom w:w="0" w:type="dxa"/>
          <w:right w:w="108" w:type="dxa"/>
        </w:tblCellMar>
      </w:tblPr>
      <w:tblGrid>
        <w:gridCol w:w="2235"/>
        <w:gridCol w:w="1228"/>
        <w:gridCol w:w="1134"/>
        <w:gridCol w:w="2126"/>
        <w:gridCol w:w="1364"/>
        <w:gridCol w:w="789"/>
      </w:tblGrid>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855"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环县调查队一级科员（2）（</w:t>
            </w:r>
            <w:r>
              <w:rPr>
                <w:rFonts w:ascii="仿宋_GB2312" w:eastAsia="仿宋_GB2312"/>
                <w:sz w:val="24"/>
                <w:szCs w:val="24"/>
              </w:rPr>
              <w:t>40011012800</w:t>
            </w:r>
            <w:r>
              <w:rPr>
                <w:rFonts w:hint="eastAsia" w:ascii="仿宋_GB2312" w:eastAsia="仿宋_GB2312"/>
                <w:sz w:val="24"/>
                <w:szCs w:val="24"/>
              </w:rPr>
              <w:t>7）</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103.6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刘利军</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135262280100803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837"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田学伟</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135262280101530</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敦煌调查队一级科员（400110128008）</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123.4</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杨文新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135262210100530</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王</w:t>
            </w:r>
            <w:r>
              <w:rPr>
                <w:rFonts w:hint="eastAsia" w:ascii="仿宋_GB2312" w:eastAsia="仿宋_GB2312"/>
                <w:sz w:val="24"/>
                <w:szCs w:val="24"/>
                <w:lang w:val="en-US" w:eastAsia="zh-CN"/>
              </w:rPr>
              <w:t xml:space="preserve">  </w:t>
            </w:r>
            <w:r>
              <w:rPr>
                <w:rFonts w:hint="eastAsia" w:ascii="仿宋_GB2312" w:eastAsia="仿宋_GB2312"/>
                <w:sz w:val="24"/>
                <w:szCs w:val="24"/>
              </w:rPr>
              <w:t>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135262210100805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罗熙轩</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135262210100903</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庆阳调查队综合科室一级科员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（400110128009）</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宋体" w:hAnsi="宋体" w:cs="宋体"/>
                <w:color w:val="000000"/>
                <w:sz w:val="20"/>
              </w:rPr>
            </w:pPr>
            <w:r>
              <w:rPr>
                <w:rFonts w:hint="eastAsia" w:ascii="仿宋_GB2312" w:eastAsia="仿宋_GB2312"/>
                <w:sz w:val="24"/>
                <w:szCs w:val="24"/>
              </w:rPr>
              <w:t>115.7</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付</w:t>
            </w:r>
            <w:r>
              <w:rPr>
                <w:rFonts w:hint="eastAsia" w:ascii="仿宋_GB2312" w:eastAsia="仿宋_GB2312"/>
                <w:sz w:val="24"/>
                <w:szCs w:val="24"/>
                <w:lang w:val="en-US" w:eastAsia="zh-CN"/>
              </w:rPr>
              <w:t xml:space="preserve">  </w:t>
            </w:r>
            <w:r>
              <w:rPr>
                <w:rFonts w:hint="eastAsia" w:ascii="仿宋_GB2312" w:eastAsia="仿宋_GB2312"/>
                <w:sz w:val="24"/>
                <w:szCs w:val="24"/>
              </w:rPr>
              <w:t>奕</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135262280100603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段晓娜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135262280101112</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许文文</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135262280101405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通渭调查队一级科员（400110128010）</w:t>
            </w:r>
          </w:p>
        </w:tc>
        <w:tc>
          <w:tcPr>
            <w:tcW w:w="1228"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119.3</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王竟峰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135262240100719</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张明霞</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135262240101304</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张瑾玙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135262240101506</w:t>
            </w:r>
          </w:p>
        </w:tc>
        <w:tc>
          <w:tcPr>
            <w:tcW w:w="1364" w:type="dxa"/>
            <w:vMerge w:val="continue"/>
            <w:tcBorders>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渭源调查队一级科员（400110128011）</w:t>
            </w:r>
          </w:p>
        </w:tc>
        <w:tc>
          <w:tcPr>
            <w:tcW w:w="1228"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118.2</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乔剑峰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135262011200509</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殷爱花</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135262011201930</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冉</w:t>
            </w:r>
            <w:r>
              <w:rPr>
                <w:rFonts w:hint="eastAsia" w:ascii="仿宋_GB2312" w:eastAsia="仿宋_GB2312"/>
                <w:sz w:val="24"/>
                <w:szCs w:val="24"/>
                <w:lang w:val="en-US" w:eastAsia="zh-CN"/>
              </w:rPr>
              <w:t xml:space="preserve">  </w:t>
            </w:r>
            <w:r>
              <w:rPr>
                <w:rFonts w:hint="eastAsia" w:ascii="仿宋_GB2312" w:eastAsia="仿宋_GB2312"/>
                <w:sz w:val="24"/>
                <w:szCs w:val="24"/>
              </w:rPr>
              <w:t>琪</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135262240100730</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闫</w:t>
            </w:r>
            <w:r>
              <w:rPr>
                <w:rFonts w:hint="eastAsia" w:ascii="仿宋_GB2312" w:eastAsia="仿宋_GB2312"/>
                <w:sz w:val="24"/>
                <w:szCs w:val="24"/>
                <w:lang w:val="en-US" w:eastAsia="zh-CN"/>
              </w:rPr>
              <w:t xml:space="preserve">  </w:t>
            </w:r>
            <w:r>
              <w:rPr>
                <w:rFonts w:hint="eastAsia" w:ascii="仿宋_GB2312" w:eastAsia="仿宋_GB2312"/>
                <w:sz w:val="24"/>
                <w:szCs w:val="24"/>
              </w:rPr>
              <w:t>蕊</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135262240100805</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冯</w:t>
            </w:r>
            <w:r>
              <w:rPr>
                <w:rFonts w:hint="eastAsia" w:ascii="仿宋_GB2312" w:eastAsia="仿宋_GB2312"/>
                <w:sz w:val="24"/>
                <w:szCs w:val="24"/>
                <w:lang w:val="en-US" w:eastAsia="zh-CN"/>
              </w:rPr>
              <w:t xml:space="preserve">  </w:t>
            </w:r>
            <w:r>
              <w:rPr>
                <w:rFonts w:hint="eastAsia" w:ascii="仿宋_GB2312" w:eastAsia="仿宋_GB2312"/>
                <w:sz w:val="24"/>
                <w:szCs w:val="24"/>
              </w:rPr>
              <w:t>茹</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135262240100826</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张</w:t>
            </w:r>
            <w:r>
              <w:rPr>
                <w:rFonts w:hint="eastAsia" w:ascii="仿宋_GB2312" w:eastAsia="仿宋_GB2312"/>
                <w:sz w:val="24"/>
                <w:szCs w:val="24"/>
                <w:lang w:val="en-US" w:eastAsia="zh-CN"/>
              </w:rPr>
              <w:t xml:space="preserve">  </w:t>
            </w:r>
            <w:r>
              <w:rPr>
                <w:rFonts w:hint="eastAsia" w:ascii="仿宋_GB2312" w:eastAsia="仿宋_GB2312"/>
                <w:sz w:val="24"/>
                <w:szCs w:val="24"/>
              </w:rPr>
              <w:t>珊</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135262240101513</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79" w:hRule="exact"/>
        </w:trPr>
        <w:tc>
          <w:tcPr>
            <w:tcW w:w="2235" w:type="dxa"/>
            <w:vMerge w:val="restart"/>
            <w:tcBorders>
              <w:left w:val="single" w:color="000000" w:sz="4" w:space="0"/>
              <w:right w:val="single" w:color="000000" w:sz="6" w:space="0"/>
            </w:tcBorders>
            <w:vAlign w:val="center"/>
          </w:tcPr>
          <w:p>
            <w:pPr>
              <w:jc w:val="left"/>
              <w:rPr>
                <w:rFonts w:ascii="仿宋_GB2312" w:eastAsia="仿宋_GB2312"/>
                <w:sz w:val="24"/>
                <w:szCs w:val="24"/>
              </w:rPr>
            </w:pPr>
            <w:r>
              <w:rPr>
                <w:rFonts w:hint="eastAsia" w:ascii="仿宋_GB2312" w:eastAsia="仿宋_GB2312"/>
                <w:sz w:val="24"/>
                <w:szCs w:val="24"/>
              </w:rPr>
              <w:t>镇原调查队一级科员（400110128013）</w:t>
            </w:r>
          </w:p>
        </w:tc>
        <w:tc>
          <w:tcPr>
            <w:tcW w:w="1228" w:type="dxa"/>
            <w:vMerge w:val="restart"/>
            <w:tcBorders>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108.7</w:t>
            </w: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王文敏</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135222010601709</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孙青楠</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135262280100919</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81"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孙</w:t>
            </w:r>
            <w:r>
              <w:rPr>
                <w:rFonts w:hint="eastAsia" w:ascii="仿宋_GB2312" w:eastAsia="仿宋_GB2312"/>
                <w:sz w:val="24"/>
                <w:szCs w:val="24"/>
                <w:lang w:val="en-US" w:eastAsia="zh-CN"/>
              </w:rPr>
              <w:t xml:space="preserve">  </w:t>
            </w:r>
            <w:r>
              <w:rPr>
                <w:rFonts w:hint="eastAsia" w:ascii="仿宋_GB2312" w:eastAsia="仿宋_GB2312"/>
                <w:sz w:val="24"/>
                <w:szCs w:val="24"/>
              </w:rPr>
              <w:t>靖</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135262280101614</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会宁调查队一级科员（400110128014）</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102.3</w:t>
            </w: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狄海啸</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135262040100908</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4月12日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韩</w:t>
            </w:r>
            <w:r>
              <w:rPr>
                <w:rFonts w:hint="eastAsia" w:ascii="仿宋_GB2312" w:eastAsia="仿宋_GB2312"/>
                <w:sz w:val="24"/>
                <w:szCs w:val="24"/>
                <w:lang w:val="en-US" w:eastAsia="zh-CN"/>
              </w:rPr>
              <w:t xml:space="preserve">  </w:t>
            </w:r>
            <w:r>
              <w:rPr>
                <w:rFonts w:hint="eastAsia" w:ascii="仿宋_GB2312" w:eastAsia="仿宋_GB2312"/>
                <w:sz w:val="24"/>
                <w:szCs w:val="24"/>
              </w:rPr>
              <w:t>睿</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135262240101226</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郭亮亮</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135262240101228</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静宁调查队一级科员（400110128015）</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ascii="宋体" w:hAnsi="宋体" w:cs="宋体"/>
                <w:color w:val="000000"/>
                <w:sz w:val="20"/>
              </w:rPr>
            </w:pPr>
            <w:r>
              <w:rPr>
                <w:rFonts w:hint="eastAsia" w:ascii="仿宋_GB2312" w:eastAsia="仿宋_GB2312"/>
                <w:sz w:val="24"/>
                <w:szCs w:val="24"/>
              </w:rPr>
              <w:t>117.9</w:t>
            </w: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高芳芳</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135262270100625</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黄亚迪</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135262270100630</w:t>
            </w:r>
          </w:p>
        </w:tc>
        <w:tc>
          <w:tcPr>
            <w:tcW w:w="1364"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杨奇变</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135262270100712</w:t>
            </w:r>
          </w:p>
        </w:tc>
        <w:tc>
          <w:tcPr>
            <w:tcW w:w="1364"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杨海龙</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135262270101001</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景媛媛</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135262270101021</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陈晗赟</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135262270101026</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贾</w:t>
            </w:r>
            <w:r>
              <w:rPr>
                <w:rFonts w:hint="eastAsia" w:ascii="仿宋_GB2312" w:eastAsia="仿宋_GB2312"/>
                <w:sz w:val="24"/>
                <w:szCs w:val="24"/>
                <w:lang w:val="en-US" w:eastAsia="zh-CN"/>
              </w:rPr>
              <w:t xml:space="preserve">  </w:t>
            </w:r>
            <w:r>
              <w:rPr>
                <w:rFonts w:hint="eastAsia" w:ascii="仿宋_GB2312" w:eastAsia="仿宋_GB2312"/>
                <w:sz w:val="24"/>
                <w:szCs w:val="24"/>
              </w:rPr>
              <w:t>佳</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135262270101027</w:t>
            </w:r>
          </w:p>
        </w:tc>
        <w:tc>
          <w:tcPr>
            <w:tcW w:w="1364" w:type="dxa"/>
            <w:vMerge w:val="continue"/>
            <w:tcBorders>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民勤调查队一级科员（400110128016）</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112.2</w:t>
            </w: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骆</w:t>
            </w:r>
            <w:r>
              <w:rPr>
                <w:rFonts w:hint="eastAsia" w:ascii="仿宋_GB2312" w:eastAsia="仿宋_GB2312"/>
                <w:sz w:val="24"/>
                <w:szCs w:val="24"/>
                <w:lang w:val="en-US" w:eastAsia="zh-CN"/>
              </w:rPr>
              <w:t xml:space="preserve">  </w:t>
            </w:r>
            <w:r>
              <w:rPr>
                <w:rFonts w:hint="eastAsia" w:ascii="仿宋_GB2312" w:eastAsia="仿宋_GB2312"/>
                <w:sz w:val="24"/>
                <w:szCs w:val="24"/>
              </w:rPr>
              <w:t>扬</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135262230100704</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4月</w:t>
            </w:r>
            <w:r>
              <w:rPr>
                <w:rFonts w:hint="eastAsia" w:ascii="仿宋_GB2312" w:eastAsia="仿宋_GB2312"/>
                <w:b/>
                <w:sz w:val="24"/>
                <w:szCs w:val="24"/>
                <w:lang w:val="en-US" w:eastAsia="zh-CN"/>
              </w:rPr>
              <w:t>12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王</w:t>
            </w:r>
            <w:r>
              <w:rPr>
                <w:rFonts w:hint="eastAsia" w:ascii="仿宋_GB2312" w:eastAsia="仿宋_GB2312"/>
                <w:sz w:val="24"/>
                <w:szCs w:val="24"/>
                <w:lang w:val="en-US" w:eastAsia="zh-CN"/>
              </w:rPr>
              <w:t xml:space="preserve">  </w:t>
            </w:r>
            <w:r>
              <w:rPr>
                <w:rFonts w:hint="eastAsia" w:ascii="仿宋_GB2312" w:eastAsia="仿宋_GB2312"/>
                <w:sz w:val="24"/>
                <w:szCs w:val="24"/>
              </w:rPr>
              <w:t>磊</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135262230100823</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孙沼艺</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135262230100911</w:t>
            </w:r>
          </w:p>
        </w:tc>
        <w:tc>
          <w:tcPr>
            <w:tcW w:w="1364"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庆城调查队一级科员（400110128017）</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131</w:t>
            </w: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刘</w:t>
            </w:r>
            <w:r>
              <w:rPr>
                <w:rFonts w:hint="eastAsia" w:ascii="仿宋_GB2312" w:eastAsia="仿宋_GB2312"/>
                <w:sz w:val="24"/>
                <w:szCs w:val="24"/>
                <w:lang w:val="en-US" w:eastAsia="zh-CN"/>
              </w:rPr>
              <w:t xml:space="preserve">  </w:t>
            </w:r>
            <w:r>
              <w:rPr>
                <w:rFonts w:hint="eastAsia" w:ascii="仿宋_GB2312" w:eastAsia="仿宋_GB2312"/>
                <w:sz w:val="24"/>
                <w:szCs w:val="24"/>
              </w:rPr>
              <w:t>洁</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135262280101016</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杜</w:t>
            </w:r>
            <w:r>
              <w:rPr>
                <w:rFonts w:hint="eastAsia" w:ascii="仿宋_GB2312" w:eastAsia="仿宋_GB2312"/>
                <w:sz w:val="24"/>
                <w:szCs w:val="24"/>
                <w:lang w:val="en-US" w:eastAsia="zh-CN"/>
              </w:rPr>
              <w:t xml:space="preserve">  </w:t>
            </w:r>
            <w:r>
              <w:rPr>
                <w:rFonts w:hint="eastAsia" w:ascii="仿宋_GB2312" w:eastAsia="仿宋_GB2312"/>
                <w:sz w:val="24"/>
                <w:szCs w:val="24"/>
              </w:rPr>
              <w:t>娟</w:t>
            </w: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135262280101606</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张淑娟</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135262280101824</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743" w:hRule="exact"/>
        </w:trPr>
        <w:tc>
          <w:tcPr>
            <w:tcW w:w="2235" w:type="dxa"/>
            <w:vMerge w:val="restart"/>
            <w:tcBorders>
              <w:left w:val="single" w:color="000000"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舟曲调查队一级科员（1）（400110128018）</w:t>
            </w:r>
          </w:p>
        </w:tc>
        <w:tc>
          <w:tcPr>
            <w:tcW w:w="1228" w:type="dxa"/>
            <w:vMerge w:val="restart"/>
            <w:tcBorders>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101.5</w:t>
            </w: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谈俊隆</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135262260200605</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711"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李小兰</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135262260200725</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restart"/>
            <w:tcBorders>
              <w:left w:val="single" w:color="000000"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舟曲调查队一级科员（2）</w:t>
            </w:r>
          </w:p>
          <w:p>
            <w:pPr>
              <w:widowControl/>
              <w:jc w:val="left"/>
              <w:rPr>
                <w:rFonts w:ascii="仿宋_GB2312" w:eastAsia="仿宋_GB2312"/>
                <w:sz w:val="24"/>
                <w:szCs w:val="24"/>
              </w:rPr>
            </w:pPr>
            <w:r>
              <w:rPr>
                <w:rFonts w:hint="eastAsia" w:ascii="仿宋_GB2312" w:eastAsia="仿宋_GB2312"/>
                <w:sz w:val="24"/>
                <w:szCs w:val="24"/>
              </w:rPr>
              <w:t>（400110128019）</w:t>
            </w:r>
          </w:p>
        </w:tc>
        <w:tc>
          <w:tcPr>
            <w:tcW w:w="1228" w:type="dxa"/>
            <w:vMerge w:val="restart"/>
            <w:tcBorders>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109.2</w:t>
            </w: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姜恒旭</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135262011201128</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严</w:t>
            </w:r>
            <w:r>
              <w:rPr>
                <w:rFonts w:hint="eastAsia" w:ascii="仿宋_GB2312" w:eastAsia="仿宋_GB2312"/>
                <w:sz w:val="24"/>
                <w:szCs w:val="24"/>
                <w:lang w:val="en-US" w:eastAsia="zh-CN"/>
              </w:rPr>
              <w:t xml:space="preserve">  </w:t>
            </w:r>
            <w:r>
              <w:rPr>
                <w:rFonts w:hint="eastAsia" w:ascii="仿宋_GB2312" w:eastAsia="仿宋_GB2312"/>
                <w:sz w:val="24"/>
                <w:szCs w:val="24"/>
              </w:rPr>
              <w:t>亮</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135262011201702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67"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王玉兰</w:t>
            </w:r>
          </w:p>
        </w:tc>
        <w:tc>
          <w:tcPr>
            <w:tcW w:w="2126" w:type="dxa"/>
            <w:tcBorders>
              <w:top w:val="single" w:color="000000" w:sz="6" w:space="0"/>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r>
              <w:rPr>
                <w:rFonts w:hint="eastAsia" w:ascii="仿宋_GB2312" w:eastAsia="仿宋_GB2312"/>
                <w:sz w:val="24"/>
                <w:szCs w:val="24"/>
              </w:rPr>
              <w:t>135262260200529</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榆中调查队一级科员（400110128021）</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124.5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俞红玉</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sz w:val="20"/>
              </w:rPr>
            </w:pPr>
            <w:r>
              <w:rPr>
                <w:rFonts w:hint="eastAsia" w:ascii="仿宋_GB2312" w:eastAsia="仿宋_GB2312"/>
                <w:sz w:val="24"/>
                <w:szCs w:val="24"/>
              </w:rPr>
              <w:t>135262011201125</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王焱彬</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sz w:val="20"/>
              </w:rPr>
            </w:pPr>
            <w:r>
              <w:rPr>
                <w:rFonts w:hint="eastAsia" w:ascii="仿宋_GB2312" w:eastAsia="仿宋_GB2312"/>
                <w:sz w:val="24"/>
                <w:szCs w:val="24"/>
              </w:rPr>
              <w:t>135262011201619</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袁嘉龙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sz w:val="20"/>
              </w:rPr>
            </w:pPr>
            <w:r>
              <w:rPr>
                <w:rFonts w:hint="eastAsia" w:ascii="仿宋_GB2312" w:eastAsia="仿宋_GB2312"/>
                <w:sz w:val="24"/>
                <w:szCs w:val="24"/>
              </w:rPr>
              <w:t>135262011202007</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庆阳调查队业务科室一级科员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（400110128022）</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102.9</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刘鹏辉</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135262270101018</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惠</w:t>
            </w:r>
            <w:r>
              <w:rPr>
                <w:rFonts w:hint="eastAsia" w:ascii="仿宋_GB2312" w:eastAsia="仿宋_GB2312"/>
                <w:sz w:val="24"/>
                <w:szCs w:val="24"/>
                <w:lang w:val="en-US" w:eastAsia="zh-CN"/>
              </w:rPr>
              <w:t xml:space="preserve">  </w:t>
            </w:r>
            <w:r>
              <w:rPr>
                <w:rFonts w:hint="eastAsia" w:ascii="仿宋_GB2312" w:eastAsia="仿宋_GB2312"/>
                <w:sz w:val="24"/>
                <w:szCs w:val="24"/>
              </w:rPr>
              <w:t>敏</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135262280100727</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李宝成</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135262280101501</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金塔调查队四级主任科员及以下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3</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121.6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常</w:t>
            </w:r>
            <w:r>
              <w:rPr>
                <w:rFonts w:hint="eastAsia" w:ascii="仿宋_GB2312" w:eastAsia="仿宋_GB2312"/>
                <w:sz w:val="24"/>
                <w:szCs w:val="24"/>
                <w:lang w:val="en-US" w:eastAsia="zh-CN"/>
              </w:rPr>
              <w:t xml:space="preserve">  </w:t>
            </w:r>
            <w:r>
              <w:rPr>
                <w:rFonts w:hint="eastAsia" w:ascii="仿宋_GB2312" w:eastAsia="仿宋_GB2312"/>
                <w:sz w:val="24"/>
                <w:szCs w:val="24"/>
              </w:rPr>
              <w:t>婷</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135262210100510</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4月1</w:t>
            </w:r>
            <w:r>
              <w:rPr>
                <w:rFonts w:hint="eastAsia" w:ascii="仿宋_GB2312" w:eastAsia="仿宋_GB2312"/>
                <w:b/>
                <w:sz w:val="24"/>
                <w:szCs w:val="24"/>
                <w:lang w:val="en-US" w:eastAsia="zh-CN"/>
              </w:rPr>
              <w:t>2</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许</w:t>
            </w:r>
            <w:r>
              <w:rPr>
                <w:rFonts w:hint="eastAsia" w:ascii="仿宋_GB2312" w:eastAsia="仿宋_GB2312"/>
                <w:sz w:val="24"/>
                <w:szCs w:val="24"/>
                <w:lang w:val="en-US" w:eastAsia="zh-CN"/>
              </w:rPr>
              <w:t xml:space="preserve">  </w:t>
            </w:r>
            <w:r>
              <w:rPr>
                <w:rFonts w:hint="eastAsia" w:ascii="仿宋_GB2312" w:eastAsia="仿宋_GB2312"/>
                <w:sz w:val="24"/>
                <w:szCs w:val="24"/>
              </w:rPr>
              <w:t>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135262210100618</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98" w:hRule="exact"/>
        </w:trPr>
        <w:tc>
          <w:tcPr>
            <w:tcW w:w="2235" w:type="dxa"/>
            <w:vMerge w:val="continue"/>
            <w:tcBorders>
              <w:top w:val="single" w:color="000000" w:sz="6" w:space="0"/>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王雪芳</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ascii="仿宋_GB2312" w:eastAsia="仿宋_GB2312"/>
                <w:sz w:val="24"/>
                <w:szCs w:val="24"/>
              </w:rPr>
            </w:pPr>
            <w:r>
              <w:rPr>
                <w:rFonts w:hint="eastAsia" w:ascii="仿宋_GB2312" w:eastAsia="仿宋_GB2312"/>
                <w:sz w:val="24"/>
                <w:szCs w:val="24"/>
              </w:rPr>
              <w:t>135262210100702</w:t>
            </w:r>
          </w:p>
        </w:tc>
        <w:tc>
          <w:tcPr>
            <w:tcW w:w="1364" w:type="dxa"/>
            <w:vMerge w:val="continue"/>
            <w:tcBorders>
              <w:top w:val="single" w:color="000000" w:sz="6" w:space="0"/>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bl>
    <w:p>
      <w:pPr>
        <w:spacing w:line="600" w:lineRule="exact"/>
        <w:jc w:val="both"/>
        <w:rPr>
          <w:rFonts w:hint="eastAsia" w:ascii="方正小标宋简体" w:hAnsi="方正小标宋简体" w:eastAsia="方正小标宋简体" w:cs="方正小标宋简体"/>
          <w:bCs/>
          <w:color w:val="000000"/>
          <w:spacing w:val="8"/>
          <w:sz w:val="44"/>
          <w:szCs w:val="44"/>
          <w:lang w:val="en-US" w:eastAsia="zh-CN"/>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甘肃</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甘肃</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600" w:lineRule="exact"/>
        <w:rPr>
          <w:rFonts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面试考场具体路线及乘车方式</w:t>
      </w:r>
    </w:p>
    <w:p>
      <w:pPr>
        <w:spacing w:line="600" w:lineRule="exact"/>
        <w:rPr>
          <w:rFonts w:ascii="仿宋_GB2312" w:eastAsia="仿宋_GB2312" w:cs="宋体"/>
          <w:b/>
          <w:kern w:val="0"/>
          <w:sz w:val="32"/>
          <w:szCs w:val="32"/>
        </w:rPr>
      </w:pPr>
    </w:p>
    <w:p>
      <w:pPr>
        <w:spacing w:line="600" w:lineRule="exact"/>
        <w:rPr>
          <w:rFonts w:ascii="仿宋_GB2312" w:eastAsia="仿宋_GB2312" w:cs="宋体"/>
          <w:b/>
          <w:kern w:val="0"/>
          <w:sz w:val="32"/>
          <w:szCs w:val="32"/>
        </w:rPr>
      </w:pPr>
      <w:r>
        <w:rPr>
          <w:rFonts w:hint="eastAsia" w:ascii="仿宋_GB2312" w:eastAsia="仿宋_GB2312" w:cs="宋体"/>
          <w:b/>
          <w:kern w:val="0"/>
          <w:sz w:val="32"/>
          <w:szCs w:val="32"/>
        </w:rPr>
        <w:t>一、面试地点联创广场线路图（如图）：</w:t>
      </w:r>
    </w:p>
    <w:p>
      <w:pPr>
        <w:rPr>
          <w:rFonts w:ascii="宋体" w:hAnsi="宋体"/>
          <w:b/>
          <w:sz w:val="28"/>
          <w:szCs w:val="28"/>
        </w:rPr>
      </w:pPr>
      <w:r>
        <w:rPr>
          <w:rFonts w:ascii="宋体" w:hAnsi="宋体"/>
          <w:b/>
          <w:sz w:val="28"/>
          <w:szCs w:val="28"/>
        </w:rPr>
        <w:drawing>
          <wp:inline distT="0" distB="0" distL="0" distR="0">
            <wp:extent cx="5275580" cy="3121660"/>
            <wp:effectExtent l="0" t="0" r="12700" b="254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7946" cy="3123170"/>
                    </a:xfrm>
                    <a:prstGeom prst="rect">
                      <a:avLst/>
                    </a:prstGeom>
                    <a:noFill/>
                    <a:ln>
                      <a:noFill/>
                    </a:ln>
                  </pic:spPr>
                </pic:pic>
              </a:graphicData>
            </a:graphic>
          </wp:inline>
        </w:drawing>
      </w:r>
    </w:p>
    <w:p>
      <w:pPr>
        <w:tabs>
          <w:tab w:val="left" w:pos="3160"/>
        </w:tabs>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b/>
          <w:kern w:val="0"/>
          <w:sz w:val="32"/>
          <w:szCs w:val="32"/>
          <w:lang w:eastAsia="zh-CN"/>
        </w:rPr>
        <w:t>二、</w:t>
      </w:r>
      <w:r>
        <w:rPr>
          <w:rFonts w:hint="eastAsia" w:ascii="仿宋_GB2312" w:eastAsia="仿宋_GB2312" w:cs="宋体"/>
          <w:b/>
          <w:kern w:val="0"/>
          <w:sz w:val="32"/>
          <w:szCs w:val="32"/>
        </w:rPr>
        <w:t>面试地点乘车方式：</w:t>
      </w:r>
      <w:r>
        <w:rPr>
          <w:rFonts w:hint="eastAsia" w:ascii="仿宋_GB2312" w:eastAsia="仿宋_GB2312" w:cs="宋体"/>
          <w:kern w:val="0"/>
          <w:sz w:val="32"/>
          <w:szCs w:val="32"/>
        </w:rPr>
        <w:t>甘肃省广播电视总台向东800米，乘坐兰州市内115、53路公交车高新创业中心站即达。</w:t>
      </w:r>
    </w:p>
    <w:p>
      <w:pPr>
        <w:jc w:val="center"/>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MWRiNTNlMWRjZTU4NGE3OGVlNGQ4YmFkNTFiY2Y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6116BD"/>
    <w:rsid w:val="01C0753F"/>
    <w:rsid w:val="01FD42EF"/>
    <w:rsid w:val="020F5831"/>
    <w:rsid w:val="02C10DF4"/>
    <w:rsid w:val="031F6CAB"/>
    <w:rsid w:val="033755DF"/>
    <w:rsid w:val="03BF0DB3"/>
    <w:rsid w:val="05017C52"/>
    <w:rsid w:val="05402264"/>
    <w:rsid w:val="05BE5B43"/>
    <w:rsid w:val="061D0ABC"/>
    <w:rsid w:val="070F49A2"/>
    <w:rsid w:val="07E43A81"/>
    <w:rsid w:val="082F2D28"/>
    <w:rsid w:val="09201445"/>
    <w:rsid w:val="095F2A73"/>
    <w:rsid w:val="0B381EF4"/>
    <w:rsid w:val="0B5C2DB3"/>
    <w:rsid w:val="0B774DCC"/>
    <w:rsid w:val="0BA96E44"/>
    <w:rsid w:val="0D985311"/>
    <w:rsid w:val="0DFF47ED"/>
    <w:rsid w:val="0F7D081D"/>
    <w:rsid w:val="0FD61CDB"/>
    <w:rsid w:val="113504F7"/>
    <w:rsid w:val="1186384C"/>
    <w:rsid w:val="120F21A8"/>
    <w:rsid w:val="122962B6"/>
    <w:rsid w:val="127952CC"/>
    <w:rsid w:val="12B502CE"/>
    <w:rsid w:val="13117BFA"/>
    <w:rsid w:val="13366743"/>
    <w:rsid w:val="14411E19"/>
    <w:rsid w:val="15577581"/>
    <w:rsid w:val="160E0421"/>
    <w:rsid w:val="16210154"/>
    <w:rsid w:val="16697BD2"/>
    <w:rsid w:val="168D7598"/>
    <w:rsid w:val="17A1AA7D"/>
    <w:rsid w:val="180C5B62"/>
    <w:rsid w:val="18BD7EDC"/>
    <w:rsid w:val="198432E8"/>
    <w:rsid w:val="19C27D91"/>
    <w:rsid w:val="1B4F4EDD"/>
    <w:rsid w:val="1B925650"/>
    <w:rsid w:val="1C237A27"/>
    <w:rsid w:val="1C687BA8"/>
    <w:rsid w:val="1DA2662B"/>
    <w:rsid w:val="1DA83DCA"/>
    <w:rsid w:val="1EAF0A4E"/>
    <w:rsid w:val="1F435D57"/>
    <w:rsid w:val="1FA12306"/>
    <w:rsid w:val="20F85964"/>
    <w:rsid w:val="21902E8C"/>
    <w:rsid w:val="2270048D"/>
    <w:rsid w:val="22D12F02"/>
    <w:rsid w:val="22DB737F"/>
    <w:rsid w:val="242173F9"/>
    <w:rsid w:val="242B03F0"/>
    <w:rsid w:val="244B2840"/>
    <w:rsid w:val="25783C88"/>
    <w:rsid w:val="25E023B3"/>
    <w:rsid w:val="261E645E"/>
    <w:rsid w:val="27400656"/>
    <w:rsid w:val="27D55CE6"/>
    <w:rsid w:val="28836A4D"/>
    <w:rsid w:val="28F15160"/>
    <w:rsid w:val="2A3235C6"/>
    <w:rsid w:val="2A7740BB"/>
    <w:rsid w:val="2B195E43"/>
    <w:rsid w:val="2B43283D"/>
    <w:rsid w:val="2B6A4948"/>
    <w:rsid w:val="2BB1567F"/>
    <w:rsid w:val="2C5F615A"/>
    <w:rsid w:val="2D7C3A6A"/>
    <w:rsid w:val="2D8D3ECA"/>
    <w:rsid w:val="2E0C1292"/>
    <w:rsid w:val="2E5E5C1F"/>
    <w:rsid w:val="2E76495E"/>
    <w:rsid w:val="2E8C546A"/>
    <w:rsid w:val="2ECF108D"/>
    <w:rsid w:val="2F6D5D61"/>
    <w:rsid w:val="303809A8"/>
    <w:rsid w:val="309A2B85"/>
    <w:rsid w:val="30C70618"/>
    <w:rsid w:val="3389601C"/>
    <w:rsid w:val="37337890"/>
    <w:rsid w:val="37A147F9"/>
    <w:rsid w:val="37DA7D0B"/>
    <w:rsid w:val="38631313"/>
    <w:rsid w:val="38A72D01"/>
    <w:rsid w:val="3A5369BF"/>
    <w:rsid w:val="3A900623"/>
    <w:rsid w:val="3AA47EC1"/>
    <w:rsid w:val="3AA70248"/>
    <w:rsid w:val="3ABD23EC"/>
    <w:rsid w:val="3B233765"/>
    <w:rsid w:val="3C836BC3"/>
    <w:rsid w:val="3CA640DC"/>
    <w:rsid w:val="3CCB4F57"/>
    <w:rsid w:val="3D0D46DF"/>
    <w:rsid w:val="3D0E0B83"/>
    <w:rsid w:val="3D4B5D89"/>
    <w:rsid w:val="3EE21837"/>
    <w:rsid w:val="3FC7678A"/>
    <w:rsid w:val="40EB4D37"/>
    <w:rsid w:val="414C54F5"/>
    <w:rsid w:val="419A3FAE"/>
    <w:rsid w:val="41DF121F"/>
    <w:rsid w:val="443D3AFC"/>
    <w:rsid w:val="45267D82"/>
    <w:rsid w:val="45833790"/>
    <w:rsid w:val="46A55C75"/>
    <w:rsid w:val="477FE460"/>
    <w:rsid w:val="47ED3A0E"/>
    <w:rsid w:val="48074B4D"/>
    <w:rsid w:val="48B91E5D"/>
    <w:rsid w:val="4A7D0844"/>
    <w:rsid w:val="4A834233"/>
    <w:rsid w:val="4B162FC1"/>
    <w:rsid w:val="4C181799"/>
    <w:rsid w:val="4C871DB8"/>
    <w:rsid w:val="4EC933D2"/>
    <w:rsid w:val="4F0022F6"/>
    <w:rsid w:val="4F2B4370"/>
    <w:rsid w:val="4F6F5245"/>
    <w:rsid w:val="5019541D"/>
    <w:rsid w:val="51A84D85"/>
    <w:rsid w:val="51E31065"/>
    <w:rsid w:val="5217023B"/>
    <w:rsid w:val="533F45FB"/>
    <w:rsid w:val="53BC7C3D"/>
    <w:rsid w:val="559D2106"/>
    <w:rsid w:val="55C81CFD"/>
    <w:rsid w:val="564A6932"/>
    <w:rsid w:val="56A800D0"/>
    <w:rsid w:val="56CE1474"/>
    <w:rsid w:val="56D27AFE"/>
    <w:rsid w:val="57BB6BF3"/>
    <w:rsid w:val="57E035B9"/>
    <w:rsid w:val="58042464"/>
    <w:rsid w:val="591C553F"/>
    <w:rsid w:val="5A7B6CD4"/>
    <w:rsid w:val="5BB07B5B"/>
    <w:rsid w:val="5BE76CD7"/>
    <w:rsid w:val="5BEF3B70"/>
    <w:rsid w:val="5C0A0595"/>
    <w:rsid w:val="5C8173DD"/>
    <w:rsid w:val="61977817"/>
    <w:rsid w:val="6277079A"/>
    <w:rsid w:val="63C416EC"/>
    <w:rsid w:val="64044275"/>
    <w:rsid w:val="64986E00"/>
    <w:rsid w:val="64AF38BD"/>
    <w:rsid w:val="65EE2A50"/>
    <w:rsid w:val="66344907"/>
    <w:rsid w:val="66A9277E"/>
    <w:rsid w:val="67BC79C4"/>
    <w:rsid w:val="687142E8"/>
    <w:rsid w:val="689D451E"/>
    <w:rsid w:val="69B35D3E"/>
    <w:rsid w:val="69F3315F"/>
    <w:rsid w:val="6B435DE9"/>
    <w:rsid w:val="6C2A4EDF"/>
    <w:rsid w:val="6C8E6D3B"/>
    <w:rsid w:val="6CB23063"/>
    <w:rsid w:val="6CB910EC"/>
    <w:rsid w:val="6CCE2A58"/>
    <w:rsid w:val="6D205BE5"/>
    <w:rsid w:val="6E7B20BD"/>
    <w:rsid w:val="6E9D5EB6"/>
    <w:rsid w:val="6EF8049C"/>
    <w:rsid w:val="6F2F7DC6"/>
    <w:rsid w:val="6F416B95"/>
    <w:rsid w:val="6FCB1CE5"/>
    <w:rsid w:val="6FEE319C"/>
    <w:rsid w:val="70117A67"/>
    <w:rsid w:val="702A2C3D"/>
    <w:rsid w:val="70853FB1"/>
    <w:rsid w:val="71267542"/>
    <w:rsid w:val="721213B3"/>
    <w:rsid w:val="75DDDEAD"/>
    <w:rsid w:val="760E5F3E"/>
    <w:rsid w:val="76200A04"/>
    <w:rsid w:val="77186165"/>
    <w:rsid w:val="77DB141B"/>
    <w:rsid w:val="78B6041B"/>
    <w:rsid w:val="79D85F74"/>
    <w:rsid w:val="7AB855E2"/>
    <w:rsid w:val="7AC65BFC"/>
    <w:rsid w:val="7B0A1C83"/>
    <w:rsid w:val="7D3A6705"/>
    <w:rsid w:val="7D761C62"/>
    <w:rsid w:val="7DDD2684"/>
    <w:rsid w:val="7F9B10FB"/>
    <w:rsid w:val="9DB92C2F"/>
    <w:rsid w:val="BFE6B046"/>
    <w:rsid w:val="DFAFA9F0"/>
    <w:rsid w:val="FDFB1150"/>
    <w:rsid w:val="FFEF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2902</Words>
  <Characters>4400</Characters>
  <Lines>23</Lines>
  <Paragraphs>6</Paragraphs>
  <TotalTime>26</TotalTime>
  <ScaleCrop>false</ScaleCrop>
  <LinksUpToDate>false</LinksUpToDate>
  <CharactersWithSpaces>4547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2023-03-24T17:30:00Z</cp:lastPrinted>
  <dcterms:modified xsi:type="dcterms:W3CDTF">2023-03-28T08:30:41Z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3F955BE45D66483489EA8347A04AD632</vt:lpwstr>
  </property>
</Properties>
</file>