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3"/>
        <w:gridCol w:w="862"/>
        <w:gridCol w:w="968"/>
        <w:gridCol w:w="1678"/>
        <w:gridCol w:w="988"/>
        <w:gridCol w:w="743"/>
      </w:tblGrid>
      <w:tr w:rsidR="0031691D" w:rsidRPr="0031691D" w:rsidTr="0031691D">
        <w:trPr>
          <w:trHeight w:val="672"/>
          <w:tblCellSpacing w:w="15" w:type="dxa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职位名称及代码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4"/>
                <w:szCs w:val="14"/>
              </w:rPr>
              <w:t>进入面试最低分数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31691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备</w:t>
            </w:r>
            <w:r w:rsidRPr="0031691D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综合处一级主任科员及以下</w:t>
            </w:r>
          </w:p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（职位代码100210002001）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毛雨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025111010201201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4月12日 13点30分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沈永鑫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025111012800223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杨玥珺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025111029400801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陶明儒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025111060300608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贾舒婷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025111060301009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王琦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025111090100525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赵睿婧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025112011200529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朱萌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025112011200719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刘奕男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025112011201526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柴婷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025113010306914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肖惠民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025114012501102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高梦婷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025121020400802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杨扬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025123010400711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施虹旭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025123100100124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陈文慧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025132090102324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1691D" w:rsidRPr="0031691D" w:rsidRDefault="0031691D" w:rsidP="0031691D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1691D">
        <w:rPr>
          <w:rFonts w:ascii="仿宋_GB2312" w:eastAsia="仿宋_GB2312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31691D" w:rsidRPr="0031691D" w:rsidRDefault="0031691D" w:rsidP="0031691D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1691D">
        <w:rPr>
          <w:rFonts w:ascii="仿宋_GB2312" w:eastAsia="仿宋_GB2312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31691D" w:rsidRPr="0031691D" w:rsidRDefault="0031691D" w:rsidP="0031691D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1691D">
        <w:rPr>
          <w:rFonts w:ascii="仿宋_GB2312" w:eastAsia="仿宋_GB2312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tbl>
      <w:tblPr>
        <w:tblW w:w="691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894"/>
        <w:gridCol w:w="968"/>
        <w:gridCol w:w="1666"/>
        <w:gridCol w:w="971"/>
        <w:gridCol w:w="743"/>
      </w:tblGrid>
      <w:tr w:rsidR="0031691D" w:rsidRPr="0031691D" w:rsidTr="0031691D">
        <w:trPr>
          <w:trHeight w:val="672"/>
          <w:tblCellSpacing w:w="15" w:type="dxa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职位名称及代码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4"/>
                <w:szCs w:val="14"/>
              </w:rPr>
              <w:t>进入面试最低分数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31691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备</w:t>
            </w:r>
            <w:r w:rsidRPr="0031691D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1691D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综合处一级主任科员及以下</w:t>
            </w:r>
          </w:p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（职位代码100210002001）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刘雪莹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025132120101118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4月12日 13点30分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周文潇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025137023300222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石天然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025142010809517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覃少蕾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025143014402601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尹凯东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025144110100617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产业发展处一级</w:t>
            </w: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lastRenderedPageBreak/>
              <w:t>主任科员及以下（职位代码100210004001）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118.4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鲍薇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025131500300810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康娴婧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025132010502502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皇甫春阳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025141020100602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原慈佳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025141030101626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1691D" w:rsidRPr="0031691D" w:rsidTr="0031691D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张宇龙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000000"/>
                <w:kern w:val="0"/>
                <w:sz w:val="14"/>
                <w:szCs w:val="14"/>
              </w:rPr>
              <w:t>025151010300225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1D" w:rsidRPr="0031691D" w:rsidRDefault="0031691D" w:rsidP="003169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691D" w:rsidRPr="0031691D" w:rsidRDefault="0031691D" w:rsidP="003169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691D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递补</w:t>
            </w:r>
          </w:p>
        </w:tc>
      </w:tr>
    </w:tbl>
    <w:p w:rsidR="0031691D" w:rsidRPr="0031691D" w:rsidRDefault="0031691D" w:rsidP="0031691D">
      <w:pPr>
        <w:widowControl/>
        <w:shd w:val="clear" w:color="auto" w:fill="FFFFFF"/>
        <w:spacing w:before="100" w:beforeAutospacing="1" w:after="100" w:afterAutospacing="1" w:line="420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1691D">
        <w:rPr>
          <w:rFonts w:ascii="仿宋" w:eastAsia="仿宋" w:hAnsi="仿宋" w:cs="宋体" w:hint="eastAsia"/>
          <w:color w:val="333333"/>
          <w:kern w:val="0"/>
          <w:sz w:val="25"/>
          <w:szCs w:val="25"/>
          <w:shd w:val="clear" w:color="auto" w:fill="FFFFFF"/>
        </w:rPr>
        <w:t>以上按准考证号排序。</w:t>
      </w:r>
    </w:p>
    <w:p w:rsidR="009C5D6A" w:rsidRDefault="009C5D6A"/>
    <w:sectPr w:rsidR="009C5D6A" w:rsidSect="009C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91D"/>
    <w:rsid w:val="0031691D"/>
    <w:rsid w:val="009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2023-04-02T07:37:00Z</dcterms:created>
  <dcterms:modified xsi:type="dcterms:W3CDTF">2023-04-02T07:37:00Z</dcterms:modified>
</cp:coreProperties>
</file>