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0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50" w:lineRule="atLeast"/>
        <w:ind w:left="-210" w:right="0"/>
        <w:jc w:val="center"/>
        <w:rPr>
          <w:rFonts w:ascii="Calibri" w:hAnsi="Calibri" w:cs="Calibri"/>
          <w:sz w:val="16"/>
          <w:szCs w:val="16"/>
        </w:rPr>
      </w:pPr>
      <w:r>
        <w:rPr>
          <w:rFonts w:ascii="方正小标宋_GBK" w:hAnsi="方正小标宋_GBK" w:eastAsia="方正小标宋_GBK" w:cs="方正小标宋_GBK"/>
          <w:spacing w:val="0"/>
          <w:sz w:val="24"/>
          <w:szCs w:val="24"/>
          <w:bdr w:val="none" w:color="auto" w:sz="0" w:space="0"/>
          <w:shd w:val="clear" w:fill="FFFFFF"/>
        </w:rPr>
        <w:t>万州区</w:t>
      </w:r>
      <w:r>
        <w:rPr>
          <w:rFonts w:hint="default" w:ascii="方正小标宋_GBK" w:hAnsi="方正小标宋_GBK" w:eastAsia="方正小标宋_GBK" w:cs="方正小标宋_GBK"/>
          <w:spacing w:val="0"/>
          <w:sz w:val="24"/>
          <w:szCs w:val="24"/>
          <w:bdr w:val="none" w:color="auto" w:sz="0" w:space="0"/>
          <w:shd w:val="clear" w:fill="FFFFFF"/>
        </w:rPr>
        <w:t>牌楼街道办事处</w:t>
      </w:r>
      <w:r>
        <w:rPr>
          <w:rFonts w:hint="default" w:ascii="Times New Roman" w:hAnsi="Times New Roman" w:cs="Times New Roman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default" w:ascii="方正小标宋_GBK" w:hAnsi="方正小标宋_GBK" w:eastAsia="方正小标宋_GBK" w:cs="方正小标宋_GBK"/>
          <w:spacing w:val="0"/>
          <w:sz w:val="24"/>
          <w:szCs w:val="24"/>
          <w:bdr w:val="none" w:color="auto" w:sz="0" w:space="0"/>
          <w:shd w:val="clear" w:fill="FFFFFF"/>
        </w:rPr>
        <w:t>年3月公开招聘公益性岗位工作人员一览表</w:t>
      </w:r>
    </w:p>
    <w:tbl>
      <w:tblPr>
        <w:tblW w:w="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474"/>
        <w:gridCol w:w="1013"/>
        <w:gridCol w:w="422"/>
        <w:gridCol w:w="840"/>
        <w:gridCol w:w="674"/>
        <w:gridCol w:w="422"/>
        <w:gridCol w:w="3809"/>
        <w:gridCol w:w="388"/>
      </w:tblGrid>
      <w:tr w14:paraId="51C5EF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09DC1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07FBC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招聘</w:t>
            </w:r>
          </w:p>
          <w:p w14:paraId="3BEC2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242F8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48ED7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岗位</w:t>
            </w:r>
          </w:p>
          <w:p w14:paraId="62DA5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1AE33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相关要求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</w:tcMar>
            <w:vAlign w:val="center"/>
          </w:tcPr>
          <w:p w14:paraId="5ADD2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 w14:paraId="3FDE62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60B838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65F9AC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035730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7B38D4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2C1E0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65144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05704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11406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</w:tcMar>
            <w:vAlign w:val="center"/>
          </w:tcPr>
          <w:p w14:paraId="0D55FD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EB4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46BB7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441F2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牌楼</w:t>
            </w:r>
          </w:p>
          <w:p w14:paraId="7C4D9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街道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51CC8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全日制公益性岗位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7208D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53B76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中专及以上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5DEAD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21B13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</w:tcMar>
            <w:vAlign w:val="center"/>
          </w:tcPr>
          <w:p w14:paraId="6C5B7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牌楼街道辖区内家庭经济困难的“4050”人员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</w:tcMar>
            <w:vAlign w:val="center"/>
          </w:tcPr>
          <w:p w14:paraId="57BC4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</w:tbl>
    <w:p w14:paraId="0A74B1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cs="Calibri"/>
          <w:sz w:val="14"/>
          <w:szCs w:val="14"/>
          <w:bdr w:val="none" w:color="auto" w:sz="0" w:space="0"/>
        </w:rPr>
        <w:t> </w:t>
      </w:r>
    </w:p>
    <w:p w14:paraId="301D8E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</w:pPr>
    </w:p>
    <w:p w14:paraId="0C8CC2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2025-03-04T07:30:33Z</dcterms:created>
  <dc:creator>Administrator</dc:creator>
  <cp:lastModifiedBy>简世</cp:lastModifiedBy>
  <dcterms:modified xsi:type="dcterms:W3CDTF">2025-03-04T07:30:37Z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eyJoZGlkIjoiMDEyMTUyZTQ2NDkyZDcxNDM1MDhlMmYwZDk1MWNjNTAiLCJ1c2VySWQiOiIyNzUyNzAzNzEifQ==</vt:lpwstr>
  </property>
  <property fmtid="{D5CDD505-2E9C-101B-9397-08002B2CF9AE}" pid="4" name="ICV">
    <vt:lpwstr>FBB419CC575A47789D7E91FCA05FF271_12</vt:lpwstr>
  </property>
</Properties>
</file>