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844" w:rsidRDefault="00C97844" w:rsidP="00C97844">
      <w:pPr>
        <w:widowControl/>
        <w:spacing w:line="600" w:lineRule="atLeast"/>
        <w:jc w:val="center"/>
        <w:outlineLvl w:val="0"/>
        <w:rPr>
          <w:rFonts w:ascii="微软雅黑" w:eastAsia="微软雅黑" w:hAnsi="微软雅黑" w:cs="宋体"/>
          <w:b/>
          <w:bCs/>
          <w:color w:val="000000"/>
          <w:kern w:val="36"/>
          <w:sz w:val="44"/>
          <w:szCs w:val="44"/>
        </w:rPr>
      </w:pPr>
      <w:bookmarkStart w:id="0" w:name="_GoBack"/>
      <w:bookmarkEnd w:id="0"/>
      <w:r w:rsidRPr="00C97844">
        <w:rPr>
          <w:rFonts w:ascii="微软雅黑" w:eastAsia="微软雅黑" w:hAnsi="微软雅黑" w:cs="宋体" w:hint="eastAsia"/>
          <w:b/>
          <w:bCs/>
          <w:color w:val="000000"/>
          <w:kern w:val="36"/>
          <w:sz w:val="44"/>
          <w:szCs w:val="44"/>
        </w:rPr>
        <w:t>国家公务员考试专业科目分类对照表</w:t>
      </w:r>
    </w:p>
    <w:p w:rsidR="00C97844" w:rsidRPr="00C97844" w:rsidRDefault="00C97844" w:rsidP="00C97844">
      <w:pPr>
        <w:widowControl/>
        <w:spacing w:line="600" w:lineRule="atLeast"/>
        <w:jc w:val="center"/>
        <w:outlineLvl w:val="0"/>
        <w:rPr>
          <w:rFonts w:ascii="微软雅黑" w:eastAsia="微软雅黑" w:hAnsi="微软雅黑" w:cs="宋体"/>
          <w:b/>
          <w:bCs/>
          <w:color w:val="000000"/>
          <w:kern w:val="36"/>
          <w:sz w:val="44"/>
          <w:szCs w:val="44"/>
        </w:rPr>
      </w:pPr>
    </w:p>
    <w:tbl>
      <w:tblPr>
        <w:tblW w:w="5000" w:type="pct"/>
        <w:tblCellSpacing w:w="7" w:type="dxa"/>
        <w:shd w:val="clear" w:color="auto" w:fill="CCCCC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5"/>
        <w:gridCol w:w="2238"/>
        <w:gridCol w:w="2238"/>
        <w:gridCol w:w="2245"/>
      </w:tblGrid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vMerge w:val="restar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学科类别</w:t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专业名称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CCCCCC"/>
            <w:vAlign w:val="center"/>
            <w:hideMark/>
          </w:tcPr>
          <w:p w:rsidR="00C97844" w:rsidRPr="00C97844" w:rsidRDefault="00C97844" w:rsidP="00C97844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13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13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专科专业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（一）哲学类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（二）经济学类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统计学，环境经济，环境资源与发展经济学,农业经济，工业经济，运输经济，劳动经济，投资经济，传媒经济学，计划统计，经营计划与统计，统计与概算，网络经济学，国土资源调查专业统计，会计统计，经济信息管理，经济管理与计算机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经济管理，经济信息管理，物流管理，资产评估管理，邮电经济管理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（三）财政学类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财政，税务，财税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（四）金融学类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金融学，保险学，金融工程，投资学，金融，保险，资产评估，应用金融，金融与管理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（五）经济与贸易类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国际贸易学，服务贸易学，国际商务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国际经济与贸易,贸易经济,国际文化贸易，国际贸易，国际商务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国际经济与贸易，国际贸易实务，国际商务，商务经纪与代理，国际贸易，物流管理，涉外经济与法律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（六）法学类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法学，法律，比较法学，宪法学与行政法学，中国刑法学，国际法，经济刑法学，犯罪学，民法学，刑事诉讼法学，行政诉讼法学，法学理论，法理学，法律史，刑法学，民商法学，诉讼法学，经济法学，环境与资源保护法学，国际法学，国际公法，国际私法，国际经济法，军事法学，航空法与空间法，国际人权法，国际环境法，国际民事诉讼与仲裁，WTO法律制度，中国司法制度，比较司法制度，比较刑法学，司法制度，法律逻辑，知识产权，知识产权法学，民族法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（七）政治学类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政治学与行政学，国际政治，国际关系，外交学，国际事务与国际关系，政治学、经济学与哲学，国际政治经济学，国际文化交流，欧洲事务与欧洲关系，东亚事务与东亚关系，国际事务，行政管理学，政治学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政治学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（八）社会学类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社会工作，社区管理与服务，青少年工作与管理，社会福利事业管理，公共关系，人民武装，涉外事务管理，妇女工作与管理，体育场馆管理，家政服务，老年服务与管理，社区康复，科技成果中介服务，职业中介服务，现代殡仪技术与管理，戒毒康复，商检技术，商品质量与检测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（九）民族学类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民族学，宗教学，中国少数民族语言文学，民族理论与民族政策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（十）马克思主义理论类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马克思主义基本原理，马克思主义发展史，马克思主义中国化研究，国外马克思主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义研究，马克思主义理论与思想政治教育，思想政治教育，中国近现代史基本问题研究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科学社会主义，中国共产党党史，思想政治教育，科学社会主义与国际共产主义运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动，中国革命史与中国共产党党史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思想政治教育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（十一）公安学类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治安学，侦查学，边防管理，火灾勘查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涉外警务，边防公安，出入境管理，消防管理，消防管理指挥，科技防卫，公安保卫，公安安全保卫，，安全保卫，国内安全保卫，公安学，公安管理，警察管理，预审，治安管理，公安文秘，公安法制，警卫，网络监察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侦查，经济犯罪侦查，安全保卫，警卫，治安管理，交通管理，警察管理，信息网络与安全监察，网络监察，边防检查，警察指挥与战术，边防指挥，边防船艇指挥，边防通信指挥，消防指挥，参谋业务，抢险救援，边境管理，禁毒，警察管理，防火管理，森林消防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（十二）司法执行及技术类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狱政管理，刑事执行，民事执行，行政执行，监狱管理，狱政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（十三）教育学类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管理，学科教学，现代教育技术，小学教育，心理健康教育，科学与技术教育，学前教育， 特殊教育），高等学校教师专业，中等职业学校教师专业，汉语国际教育，学科课程与教学论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教育学，学前教育，特殊教育，教育技术学，小学教育，艺术教育，人文教育，科学教育，言语听觉科学，华文教育，幼儿教育，农艺教育，园艺教育，特用作物教育，特用动物教育，畜禽生产教育，水产养殖教育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中文教育，秘书教育，基础教育，数学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语文教育，数学教育，英语教育，物理教育，化学教育，生物教育，历史教育，地理教育，音乐教育，美术教育，体育教育，小学体育教育，政史教育，初等教育，学前教育，小学教育，现代教育技术，特殊教育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儿童康复，人群康复，综合文科教育，综合理科教育，计算机教育，计算机科学教育，教育管理，中国少数民族语言文化，书法教育，俄语教育，舞蹈教育，心理咨询与心理健康教育，艺术教育，科学教育，茶文化，实验管理与教学，听力语言康复技术，音乐康复技术，音乐，史政教育，思想政治教育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（十四）心理学类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应用心理学，心理咨询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（十五）体育学类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运动科学，民族传统体育，运动康复与健康，运动康复，运动保健康复，体育生物科学，体育管理，运动训练，武术，警察体育，休闲体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（十六）中国语言文学类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文学，经济秘书，广播影视文艺学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汉语言文学，汉语言，汉语国际教育，对外汉语，中国少数民族语言文学，藏语言文学，蒙古语言文学，维吾尔语言文学，朝鲜语言文学，哈萨克语言文学，语言学，编辑学，汉语言文学教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育，少数民族语言文学教育，古典文献学，中国语言文化，中国语言文学，中文应用，华文教育，应用语言学，古典文献，文学，中国文学，汉语言文学与文化传播，秘书学，文秘，文秘学，中文秘书教育，现代秘书，中文，经济秘书，中国学，医学文秘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汉语，文秘，涉外文秘，秘书学，文物鉴定与修复，文化事业管理，文化市场经营与管理，中国少数民族语言文化，文秘档案，中文，汉语言文学，经贸文秘，经济秘书，现代文员，医学文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秘，公共关系与文秘，汉语言文学教育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（十七）外国语言文学类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英语，英语语言文学，俄语，德语，法语，西班牙语，阿拉伯语，日语，应用日语，波斯语，朝鲜语，菲律宾语，梵语巴利语，印度尼西亚语，印地语，柬埔寨语，老挝语，缅甸语，马来语，蒙古语，僧加罗语，泰语，乌尔都语，希伯莱语，越南语，豪萨语，斯瓦希里语，阿尔巴尼亚语，保加利亚语，波兰语，捷克语，罗马尼亚语，葡萄牙语，瑞典语，塞尔维亚语，塞尔维亚—克罗地亚语，土耳其语，希腊语，匈牙利语，意大利语，捷克－斯洛伐克语，泰米尔语，普什图语，世界语，孟加拉语，尼泊尔语，塞尔维亚语—克罗地亚语，克罗地亚语，爱尔兰语，荷兰语，芬兰语，乌克兰语，韩国语，挪威语，丹麦语，立陶宛语，爱沙尼亚语，马耳他语，冰岛语，翻译，国际经济与贸易英语，商贸英语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（十八）新闻传播学类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新闻学，传播学，新闻与传播，出版，编辑出版学，媒体与文化分析专业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新闻学，广播电视新闻学，编辑出版学，传播学，媒体创意，国际新闻，体育新闻，新闻，广告学，广播电视学，网络与新媒体，新媒体与信息网络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与策划，传媒策划与管理，影视灯光艺术，数字传媒艺术，电视摄像，作曲技术，剪辑，录音技术与艺术，新闻，新闻学，新闻与文秘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（十九）历史学类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历史学，世界史，世界历史，考古学，博物馆学，文物与博物馆学，文物保护技术，国际关系史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（二十）数学类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（二十一）物理学类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（二十二）化学类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化学，无机化学，分析化学，有机化学，物理化学，高分子化学与物理，材料化学，化学生物学，环境化学，电化学，催化化学，物构化学，农药学，材料物流与化学，放射化学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化学，应用化学，化学生物学，分子科学与工程，化学教育，放射化学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（二十三）天文学类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（二十四）地理科学类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地理科学，资源环境与城乡规划管理，地理信息系统，地球信息科学与技术，地理学，资源环境区划与管理，经济地理学与城乡区域规划，地理信息系统与地图学，地理学教育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（二十五）海洋科学类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海洋科学，海洋技术，海洋管理，军事海洋学，海洋生物资源与环境，海洋物理学，海洋化学 ，海洋生物学，海洋资源与环境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（二十六）大气科学类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气象学，大气物理学与大气环境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大气科学，应用气象学，气象学，气候学，大气物理学与大气环境 ，农业气象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（二十七）地球物理学类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（二十八） 地质学类 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地质学，地球化学，构造地质学，古生物学及地层学，地球化学，地球信息科学与技术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（二十九） 生物科学类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生物科学，生物技术，生物信息学，生物信息技术，生物科学与生物技术，动植物检疫，生物化学与分子生物学，医学信息学，植物生物技术，动物生物技术，生物资源科学，生物安全，生物工程，生物资源科学，生物安全，生态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（三十）系统理论类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（三十一） 统计学类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 统计学，统计，应用统计学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（三十二）力学类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一般力学与力学基础，固体力学，流体力学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理论与应用力学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（三十三）工程力学类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工程力学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工程力学，工程结构分析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（三十四）机械类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机械电子工程，汽车服务工程，制造自动化与测控技术，微机电系统工程，制造工程，体育装备工程，机械制造工艺与设备，热加工工艺及设备，铸造，塑性成形工艺及设备，焊接工艺及设备，机械设计及制造，化工设备与机械，船舶工程，汽车与拖拉机 ，热力发动机，流体传动及控制，流体机械及流体工程，真空技术及设备，机械电子工程，工业设计，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设备工程与管理，机械制造及自动化，机械工程，过程装备与控制工程，机械工艺技术，工程机械，制造工程，体育装备工程，交通建设与装备，机电技术教育，汽车维修工程教育，机械制造工艺教育，机械维修及检测技术教育，机电一体化工程，机电一体化技术，机械电子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动化，武器制造技术，机械制造工艺及设备，机械制造生产管理，特种加工技术，电线电缆制造技术，锁具设计与工艺，乐器修造技术，乐器制造技术，机电一体化技术，机电技术应用，电气自动化技术，生产过程自动化技术，电力系统自动化技术，计算机控制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(船舶与港口)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（三十五）仪器仪表类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精密仪器及机械，测试计量技术及仪器，仪器仪表工程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（三十六）材料类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材料物理与化学，材料学，材料加工工程，生态建筑材料，严寒地区混凝土高性能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化、高功能化，功能材料加工制备及性能研究，冶金物理化学，钢铁冶金，有色金属冶金，冶金能源工程，材料工程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材料物理，钢铁冶金，有色金属冶金，冶金物理化学，金属材料与热处理，金属压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力加工，无机非金属材料，硅酸盐工程 ，高分子材料与工程， 粉末冶金，复合材料，腐蚀与防护，材料科学与工程，冶金工程，金属材料工程，复合材料与工程，焊接技术与工程，宝石及材料工艺学，粉体材料科学与工程，再生资源科学与技术，稀土工程，高分子材料加工工程，生物功能材料，材料化学，无机非金属材料工程，高分子材料与工程，功能材料，纳米材料与技术，新能源材料与器件，稀土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金属材料与热处理技术，冶金技术，高分子材料应用技术，复合材料加工与应用技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术，材料工程技术，建筑装饰材料及检测，无机非金属材料工程技术，磨料磨具制造，首饰设计与工艺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（三十七）能源动力类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（三十八）电气类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（三十九）电子信息类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电子信息工程，电子科学与技术，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学，信息显示与光电技术，光电信息工程，光电子材料与器件，信息科学技术，信息物理工程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电子信息工程技术，电子与信息技术，应用电子技术，电子工程，智能电子技术，电子测量技术与仪器，电子仪器仪表与维修，电子设备与运行管理，电子声像技术，电子工艺与管理，信息安全技术，图文信息技术，微电子技术，无线电技术，广播电视网络技术，有线电视工程技术，光电子技术，智能产品开发，信息技术应用，音响工程，电光源技术，电子产品质量检测，飞行器电子装配技术，信息技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（家电），工业电气工程，电子技术，工业电气自动化技术，供用电技术，电力系统继电保护及自动化专业，发电厂及电力系统，电子与计算机技术，通信电子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（四十） 自动化类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控制理论与控制工程，检测技术与自动化装置，系统工程，模式识别与智能系统，导航、制导与控制，集成电路工程，控制工程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自动化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（四十一）计算机类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计算机科学技术，计算机科学教育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数学及其应用软件，计算机与经济管理，计算机系统维护，计算机应用技术，计算机硬件，计算机器件，计算机设备，电器与电脑，可视化程序设计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Web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管理与信息系统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WEB软件技术应用，软件测试，WEB应用程序设计，可视化编程，可视化程序设计，图形图像制作，计算机图形/图像制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电子工程，计算机及应用，计算机经济信息管理，计算机网络与软件应用，计算机应用与维护，信息处理与自动化，信息管理与计算机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（四十二）土木类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岩土工程，结构工程，市政工程，供热、供燃气、通风及空调工程，防灾减灾工程及防护工程，桥梁与隧道工程，建筑与土木工程，给排水工程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土木工程，建筑环境与设备工程，给水排水工程，城市地下空间工程，历史建筑保护工程，建筑设施智能技术，给排水科学与工程，建筑电气与智能化，道路桥梁与渡河工程，道路与桥梁工程，建筑工程 ，交通土建工程 ，供热通风与空调工程，城市燃气工程 ，工业与民用建筑，建筑工程教育，建筑节能技术与工程，建筑工程管理，给排水与采暖通风工程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建筑工程技术，建筑工程施工与管理，工业与民用建筑工程，地下工程与隧道工程技术，道路桥梁工程技术，基础工程技术，土木工程检测技术，建筑设备工程技术，供热通风与空调工程技术，建筑电气工程技术，楼宇智能化工程技术，工业设备安装工程技术，供热通风与卫生工程技术，机电安装工程，工程造价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（四十三）水利类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水文学与水资源，水力学及河流动力学，水工结构工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程，水利水电工程 ，港口、海岸及近海工程，水利工程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水利水电工程，水文与水资源工程，港口航道与海岸工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水文与水资源，水文自动化测报技术，水信息技术，水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（四十四）测绘类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大地测量学与测量工程，摄影测量与遥感，地图制图学与地理信息工程，测绘工程，土地资源利用与信息技术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测绘工程，遥感科学与技术，大地测量 ，测量工程， 摄影测量与遥感，地图学，土地资源利用与信息技术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（四十五）化工与制药类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化学工程，化学工艺，生物化工，应用化学，工业催化，制药工程，化学工程与技术，环境技术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 ，化工管理，化工工艺，高分子化工，精细化工，生物化工，工业分析，电化学工程 ，工业催化，化学制药 ，油气储运工程，再生资源科学与技术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 ，烟花爆竹安全与质量技术，生化制药技术，生物制药技术，化学制药技术，化工分析与监测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（四十六）地质类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矿产普查与勘探，地球探测与信息技术，地质工程，核资源与核勘察工程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（四十七）矿业类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采矿工程，矿物加工工程，安全技术及工程，油气井工程，油气田开发工，油气储运工程，矿业工程，石油与天然气工程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石油与天然气地质勘查，矿井建设，选矿工程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国土资源调查，区域地质调查及矿产普查，煤田地质与勘查技术，油气地质与勘查技术，金属矿产地质与勘查技术，铀矿地质与勘查技术，非金属矿产地质与勘查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 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（四十八）纺织类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 ，染整工程， 纺织材料及纺织品设计，服装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（四十九）轻工类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（五十）交通运输类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交通运输，交通工程，飞行技术，航海技术，轮机工程，海事管理，交通设备信息工程，交通建设与装备，载运工具运用工程，海洋船舶驾驶，轮机管理，飞机驾驶，交通设备与控制工程,救助与打捞工程,船舶电子电气工程,总图设计与工业运输,交通建设与装备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（五十一）海洋工程类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船舶与海洋工程，海洋工程与技术, 航道工程技术，海洋资源开发技术,船舶电子电气工程，港口与航运管理，港口工程技术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（五十二）航空航天类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动力工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程，飞行器制导与控制，火箭导弹发射技术与设备，飞行器环境控制与安全救生，航空航天工程，飞行器质量与可靠性，飞行器适航技术，航空器适航技术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机装配与试车，民航空中安全保卫，民航特种车辆维修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（五十三）武器类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导弹维修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（五十四）核工程类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（五十五）农业工程类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生物系统工程，农业机械化，农业建筑与环境工程，农业电气化自动化，农田水利工程，土地规划与利用，农村能源开发与利用，农产品贮运与加工，水产品贮藏与加工，冷冻冷藏工程，农业推广，土壤与农业化学，农业工程，农业电气化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（五十六）林业工程类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木材科学与工程，森林工程 林产化工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（五十七）环境科学与工程类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环境科学，环境工程，环境管理，生态安全，环境管理与经济，环境经济与环境管理，生态学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环境工程，水质科学与技术，灾害防治工程，环境科学与工程，环境监察，雷电防护科学与技术，农业环境保护，环境监测，环境规划与管理，生态学，资源环境科学，环境科学，环境生态工程，环保设备工程，水质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科学与技术，地球环境科学，资源科学与工程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与安全技术，水环境监测与分析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（五十八）生物医学工程类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（五十九）食品工程类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食品科学，粮食、油脂及植物蛋白工程，农产品加工及贮藏工程，水产品加工及贮藏工程，食、油脂及植物蛋白工程，水产品加工及贮藏工程，食品工程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食品科学与工程，食品质量与安全，酿酒工程，葡萄与葡萄酒工程，轻工生物技术，农产品质量与安全，植物资源工程，粮食工程，粮食工程，油脂工程，食品科学与工程，乳品工程，农产品储运与加工教育，食品工艺教育，食品营养与检验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酿酒技术，粮油储藏与检测技术，乳品工艺，食品工艺与检测，食品工艺技术，畜产品加工与检测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（六十）建筑类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 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建筑学，城市规划，景观设计，历史建筑保护工程，景观建筑设计，景观学，风景园林，城镇建设，园林景观设计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城镇建设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（六十一）安全科学与工程类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安全科学与工程，安全工程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救援技术，安全技术管理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（六十二）生物工程类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（六十三）公安技术类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刑事科学技术，道路交通管理，道路交通工程，交通管理，交通管理工程，道路交通管理工程，安全防范工程，安全防范技术，交通管理，痕迹检验，文件鉴定，法化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刑事技术，刑事科学技术，警犬技术，船艇动力管理，边防机要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（六十四）交叉类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工业设计工程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工业设计，数字媒体,数字媒体艺术，数字媒体技术，影视艺术技术，数字游戏设计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工业设计，数字媒体技术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（六十五）植物生产类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作物栽培学与耕作学，作物遗传育种，农业生物技术，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种子科学与工程，作物学，生物防治，园艺学，果树学，蔬菜学，茶学，植物病理学，植保经济学，农业昆虫与害虫防治，持续发展与推广学，土壤学，植物营养学，农学，土壤学，植物营养学，农药学，植物检疫，农产品安全，农业推广硕士专业（作物，园艺，农业资源利用，植物保护，食品加工与安全,设施农业,农业科技组织与服务,农业信息化,设施农业，种业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农学，园艺，植物保护，茶学，烟草，植物科学与技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术，种子科学与工程，应用生物科学，设施农业科学与工程，草业科学，热带作物，果树，蔬菜，观赏园艺 ，植物保护，土壤与农业化学，药用植物，野生植物资源开发与利用，农艺教育，农产品储运与加工教育，园艺教育，植物生物技术，特用作物教育，应用生物教育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植物保护，作物生产技术，种子生产与经营，设施农业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（六十六）自然保护与环境生态类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农业资源与环境，野生动物与自然保护区管理，水土保持与荒漠化防治， 植物资源工程，水土保持，沙漠治理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野生植物资源开发与利用，野生动物保护，自然保护区建设与管理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（六十七）动物生产类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动物遗传育种与繁殖，动物营养与饲料科学，草业科学，特种经济动物饲养，畜牧学，农业推广硕士专业（养殖,草业）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（六十八）动物医学类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动物医学,动物药学,动植物检疫，畜牧兽医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（六十九）林学类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林木遗传育种，森林培育，森林保护学,森林经理学,野生动植物保护与利用,园林植物与观赏园艺,林业，风景园林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林学,森林保护,森林资源保护与游憩,森林保护，经济林，风景园林，园林，园林工程，林木生产教育，林学教育，森林资源管理与经济林方向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森林资源保护，林业技术，园林技术，森林生态旅游，商品花卉，城市园林，林副新产品加工，园艺，城市园林规则与设计，园林工程技术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（七十）水产类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（七十一）草学类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（七十二）基础医学类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人体解剖与组织胚胎学，免疫学，病原生物学，病理学与病理生理学，放射医学，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航空、航天和航海医学，生物医学工程，科学技术史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基础医学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（七十三）临床医学类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临床医学，麻醉学，放射医学，精神医学，精神病学与精神卫生，儿科医学，精神医学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临床医学，麻醉学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（七十四）口腔医学类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口腔医学，口腔医学技术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（七十五）公共卫生与预防医学类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预防医学，卫生检验与检疫，妇幼保健医学，营养与食品卫生，卫生检验，营养学，食品营养与检验教育，烹饪与营养教育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医学营养，卫生检验与检疫技术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（七十六）中医学类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中医骨伤科学，针灸学，中医文献，医古文 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（七十七）中西医结合类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中西医临床医学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中西医结合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（七十八）药学类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药学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（七十九）中药学类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（八十）法医学类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（八十一）医学技术类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医学检验,医学实验技术,医学影像,眼视光学,康复治疗学,医学实验学,医学技术,医学美容技术,听力学,医学影像学,医学影像工程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（八十二）护理学类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护理，助产，高等护理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（八十三）管理科学与工程类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管理科学与工程，项目管理等工程硕士专业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,房地产开发与管理,保密管理,项目管理，控制科学与工程，信息管理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工程造价管理，房地产经营与估价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（八十四）工商管理类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会计学，企业管理，旅游管理，技术经济及管理，人力资源管理，审计理论研究，政府审计理论与实务，内部控制与内部审计，独立审计与实务，审计学，财务管理，市场营销管理，工商管理硕士专业，会计硕士专业，管理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商管理，市场营销，财务管理，人力资源管理，商品学，审计，审计学，特许经营管理，连锁经营管理，资产评估，企业管理，国际企业管理，海关管理，商业经济管理，工商企业管理，工商行政管理，会计，会计学，审计实务，财务会计，财务会计教育，国际会计，会计电算化，财务电算化，注册会计师，会计与统计核算，财务信息管理，工业会计，企业会计，理财学，企业财务管理，财会，劳动关系，食品经济管理，市场营销教育，经济与行政管理，会计信息化，商务策划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项目管理，市场营销，国际市场营销，家具与市场营销，市场开发与营销，营销与策划，医药营销，公共关系，商业企业管理，物流管理，商业经济管理，财务管理，财务信息管理，会计，会计学，会计电算化，会计与统计核算，会计与审计，审计实务，电算会计，金融会计与审计，企业财务管理，财会，财务会计，审计，财务审计与税务管理，涉外会计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（八十五）农业经济管理类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农业经济管理，农村行政管理，乡镇企业管理，林业经济信息管理，渔业资源与渔政管理，农业技术与管理，物流管理，林业信息工程与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管理，都市林业资源与林政管理，农村行政与经济管理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（八十六）公共管理类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行政管理，社会医学与卫生事业管理，教育经济与管理，劳动与社会保障，社会保障，土地资源管理，土地管理，公共政策学，社会保障学，公共管理硕士专业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行政管理，公共事业管理，劳动与社会保障，土地资源管理，公共关系学，高等教育管理，公共政策学，城市管理，公共管理，文化产业管理，会展经济与管理，国防教育与管理，航运管理，劳动关系，公共安全管理，体育产业管理，教育管理，土地管理，土地管理教育，土地资源管理教育，应急管理，职业技术教育管理，海关管理，海事管理，卫生监督，卫生信息管理，公共卫生管理，医院管理，卫生管理，信息与技术经济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卫生监督，卫生信息管理，公共安全管理，公共卫生管理，物流管理，城市管理与监察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（八十七）图书情报与档案管理类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（八十八）物流管理与工程类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（八十九）工业工程类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（九十）服务业管理类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旅游管理硕士专业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电子商务，电子商务及法律，旅游管理，酒店管理，物业管理，文化产业管理， 会展经济与管理，体育经济与管理，体育经济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电子商务，广告经营与管理，导游服务，旅游与酒店管理，会展策划与管理，历史文化旅游，旅游服务与管理，休闲服务与管理，现代酒店管理，饭店管理,旅游乡村经济，旅游饭店管理，旅游规划策划，旅游景区管理，旅游市场营销，旅游项目投融资管理，旅游温泉经济，游艇游轮经济，旅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游自驾车经济，物业管理，物流管理，生态旅游与管理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（九十一）艺术学理论类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（九十二）音乐与舞蹈学类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音乐学，舞蹈学，音乐与舞蹈学， 艺术硕士专业（音乐，舞蹈）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音乐学，作曲与作曲技术理论，音乐表演，舞蹈学，舞蹈表演，舞蹈编导，艺术与科技，音乐科技与艺术，指挥，键盘乐器演奏，弦（打击）乐器演奏，中国乐器演奏，乐器修造艺术，音乐音响导演，舞蹈史与舞蹈理论，舞蹈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（九十三）戏剧与影视学类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戏剧与影视学，戏剧戏曲学，电影学，戏剧与影视学，广播影视文艺学，艺术硕士专业（戏剧，戏曲，电影，广播电视）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戏剧学，电影学，戏剧影视文学，戏剧影视美术设计，影视摄制，影视摄影，动画，播音，播音与主持艺术，广播电视编导，广播影视编导，戏剧影视导演，广告学，影视学，广播影视编导，书法学，照明艺术，数字电影技术，会展艺术与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表演艺术，音乐表演，播音与主持艺术，主持与播音，舞蹈表演，服装表演，影视表演，戏曲表演，编导，模特与礼仪，乐器维修技术，杂技表演，钢琴调律，乐器维护服务，钢琴伴奏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（九十四）美术学类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绘画，雕塑，美术学，摄影，中国画，油画 ，版画，壁画，中国画与书法，书法学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雕塑，雕刻艺术与家具设计，美术，摄影，绘画，书画鉴定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（九十五）设计学类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艺术设计学，公共艺术，艺术设计，环境艺术设计，工艺美术，工艺美术学，染织艺术设计， 服装艺术设计，陶瓷艺术设计，装潢艺术设计，装饰艺术设计，会展艺术与技术，装潢设计与工艺教育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</w:t>
            </w: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lastRenderedPageBreak/>
              <w:t>计与制作，广告与装潢，多媒体设计与制作，应用艺术设计，陶瓷艺术设计，广告与会展,广告，广告艺术设计，木材加工技术，商务形象传播，舞台艺术设计，钟表设计，首饰设计，皮具设计，工艺美术设计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lastRenderedPageBreak/>
              <w:t>（九十六）军事学类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军事思想，军事历史，军事战略学，战争动员学，联合战役学，军种战役学，合同战术学，兵种战术学，军队政治工作学，军事后勤学，军事装备学，军事训练学，后方专业勤务，军事硕士专业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政治经济学，政治学，国际关系与安全，军事外交，中国语言文学，外国语言文学(外国军事)，军事历史，应用数学，军事气象学，军事海洋学，军事心理学，管理工程，系统工程，军事高技术应用与管理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军事保密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（九十七）军事测绘与控制类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测量工程，地图学与地理信息工程，工程物理，生化防护工程，国防工程与防护，伪装工程，舰船与海洋工程，飞行器系统与工程，空间工程，兵器工程，导弹工程，弹药工程，地雷爆破与破障工程，火力指挥与控制工程，测控工程，无人机运用工程，探测工程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　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（九十八）军制学类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军事组织编制学，军队管理学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军队财务管理，装备经济管理，军队审计，军队采办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部队政治工作，部队财务会计</w:t>
            </w:r>
          </w:p>
        </w:tc>
      </w:tr>
      <w:tr w:rsidR="00C97844" w:rsidRPr="00C97844" w:rsidTr="00C97844">
        <w:trPr>
          <w:trHeight w:val="450"/>
          <w:tblCellSpacing w:w="7" w:type="dxa"/>
        </w:trPr>
        <w:tc>
          <w:tcPr>
            <w:tcW w:w="950" w:type="pct"/>
            <w:shd w:val="clear" w:color="auto" w:fill="F7F7F7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（九十九）军队指挥学类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作战指挥学，军事运筹学，军事通信学，军事情报学，密码学，军事教育训练学，联合战役学，军种战役学，合同战术学，兵种战术学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炮兵指挥，防空兵指挥，装甲兵指挥，工程兵指挥，防化兵指挥，航空飞行与指挥，地面领航与航空管制，航天指挥，侦察与特种兵指挥，通信指挥，电子对抗指挥与工程，军事情报，作战信息管理，预警探测指挥，军事交通指挥与工程，汽车指挥，船艇指挥，航空兵场站指挥，国防工程指挥，装备保障指挥，军需勤务指挥，军事指挥，武警指挥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C97844" w:rsidRPr="00C97844" w:rsidRDefault="00C97844" w:rsidP="00C9784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C97844">
              <w:rPr>
                <w:rFonts w:ascii="宋体" w:eastAsia="宋体" w:hAnsi="宋体" w:cs="宋体"/>
                <w:kern w:val="0"/>
                <w:sz w:val="18"/>
                <w:szCs w:val="18"/>
              </w:rPr>
              <w:t>航空救生专业，军事指挥，武警指挥，部队后勤管理</w:t>
            </w:r>
          </w:p>
        </w:tc>
      </w:tr>
    </w:tbl>
    <w:p w:rsidR="00AC7BF2" w:rsidRPr="00C97844" w:rsidRDefault="00AC7BF2"/>
    <w:sectPr w:rsidR="00AC7BF2" w:rsidRPr="00C97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90"/>
    <w:rsid w:val="0039474B"/>
    <w:rsid w:val="006D2090"/>
    <w:rsid w:val="00AC7BF2"/>
    <w:rsid w:val="00C9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8B44"/>
  <w15:chartTrackingRefBased/>
  <w15:docId w15:val="{B3017B8C-6AF2-417F-AD0F-8C5D5957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9784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7844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C978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4776">
          <w:marLeft w:val="0"/>
          <w:marRight w:val="0"/>
          <w:marTop w:val="60"/>
          <w:marBottom w:val="0"/>
          <w:divBdr>
            <w:top w:val="dashed" w:sz="6" w:space="12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3063</Words>
  <Characters>17461</Characters>
  <Application>Microsoft Office Word</Application>
  <DocSecurity>0</DocSecurity>
  <Lines>145</Lines>
  <Paragraphs>40</Paragraphs>
  <ScaleCrop>false</ScaleCrop>
  <Company/>
  <LinksUpToDate>false</LinksUpToDate>
  <CharactersWithSpaces>20484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薛剑</dc:creator>
  <cp:keywords/>
  <dc:description/>
  <cp:lastModifiedBy>薛剑</cp:lastModifiedBy>
  <cp:revision>3</cp:revision>
  <dcterms:created xsi:type="dcterms:W3CDTF">2016-10-15T08:34:00Z</dcterms:created>
  <dcterms:modified xsi:type="dcterms:W3CDTF">2016-10-15T08:38:00Z</dcterms:modified>
</cp:coreProperties>
</file>