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0C" w:rsidRPr="00922A0C" w:rsidRDefault="00922A0C" w:rsidP="00922A0C">
      <w:pPr>
        <w:widowControl/>
        <w:spacing w:line="580" w:lineRule="exact"/>
        <w:jc w:val="center"/>
        <w:rPr>
          <w:rFonts w:ascii="宋体" w:eastAsia="宋体" w:hAnsi="宋体" w:cs="宋体"/>
          <w:b/>
          <w:bCs/>
          <w:color w:val="000000"/>
          <w:spacing w:val="8"/>
          <w:sz w:val="44"/>
          <w:szCs w:val="44"/>
        </w:rPr>
      </w:pPr>
      <w:r w:rsidRPr="00922A0C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922A0C" w:rsidRPr="00922A0C" w:rsidRDefault="00922A0C" w:rsidP="00922A0C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922A0C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中央编译局人事部：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特此证明。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 xml:space="preserve"> 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盖章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922A0C" w:rsidRPr="00922A0C" w:rsidRDefault="00922A0C" w:rsidP="00922A0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922A0C">
        <w:rPr>
          <w:rFonts w:ascii="仿宋_GB2312" w:eastAsia="仿宋_GB2312" w:hAnsi="宋体" w:cs="宋体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922A0C" w:rsidRPr="00922A0C" w:rsidRDefault="00922A0C" w:rsidP="00922A0C">
      <w:pPr>
        <w:widowControl/>
        <w:spacing w:line="520" w:lineRule="exact"/>
        <w:jc w:val="left"/>
        <w:rPr>
          <w:rFonts w:ascii="宋体" w:eastAsia="宋体" w:hAnsi="宋体" w:cs="宋体" w:hint="eastAsia"/>
          <w:b/>
          <w:bCs/>
          <w:color w:val="3F3F3F"/>
          <w:kern w:val="0"/>
          <w:sz w:val="44"/>
          <w:szCs w:val="44"/>
        </w:rPr>
      </w:pPr>
      <w:r w:rsidRPr="00922A0C">
        <w:rPr>
          <w:rFonts w:ascii="宋体" w:eastAsia="宋体" w:hAnsi="宋体" w:cs="宋体" w:hint="eastAsia"/>
          <w:b/>
          <w:bCs/>
          <w:color w:val="3F3F3F"/>
          <w:kern w:val="0"/>
          <w:sz w:val="44"/>
          <w:szCs w:val="44"/>
        </w:rPr>
        <w:t xml:space="preserve"> </w:t>
      </w:r>
    </w:p>
    <w:p w:rsidR="002962C9" w:rsidRPr="00922A0C" w:rsidRDefault="002962C9"/>
    <w:sectPr w:rsidR="002962C9" w:rsidRPr="00922A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2C9" w:rsidRDefault="002962C9" w:rsidP="00922A0C">
      <w:r>
        <w:separator/>
      </w:r>
    </w:p>
  </w:endnote>
  <w:endnote w:type="continuationSeparator" w:id="1">
    <w:p w:rsidR="002962C9" w:rsidRDefault="002962C9" w:rsidP="00922A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2C9" w:rsidRDefault="002962C9" w:rsidP="00922A0C">
      <w:r>
        <w:separator/>
      </w:r>
    </w:p>
  </w:footnote>
  <w:footnote w:type="continuationSeparator" w:id="1">
    <w:p w:rsidR="002962C9" w:rsidRDefault="002962C9" w:rsidP="00922A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2A0C"/>
    <w:rsid w:val="002962C9"/>
    <w:rsid w:val="0092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2A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2A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2A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2A0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Microsoft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2017-01-14T06:36:00Z</dcterms:created>
  <dcterms:modified xsi:type="dcterms:W3CDTF">2017-01-14T06:36:00Z</dcterms:modified>
</cp:coreProperties>
</file>