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2C0" w:rsidRPr="000242C0" w:rsidRDefault="000242C0" w:rsidP="000242C0">
      <w:pPr>
        <w:shd w:val="clear" w:color="auto" w:fill="FFFFFF"/>
        <w:adjustRightInd/>
        <w:snapToGrid/>
        <w:spacing w:after="0"/>
        <w:textAlignment w:val="baseline"/>
        <w:rPr>
          <w:rFonts w:ascii="Arial" w:eastAsia="宋体" w:hAnsi="Arial" w:cs="Arial"/>
          <w:color w:val="000000"/>
          <w:sz w:val="21"/>
          <w:szCs w:val="21"/>
        </w:rPr>
      </w:pPr>
    </w:p>
    <w:tbl>
      <w:tblPr>
        <w:tblW w:w="9540" w:type="dxa"/>
        <w:jc w:val="center"/>
        <w:tblCellMar>
          <w:left w:w="0" w:type="dxa"/>
          <w:right w:w="0" w:type="dxa"/>
        </w:tblCellMar>
        <w:tblLook w:val="04A0"/>
      </w:tblPr>
      <w:tblGrid>
        <w:gridCol w:w="843"/>
        <w:gridCol w:w="1776"/>
        <w:gridCol w:w="722"/>
        <w:gridCol w:w="992"/>
        <w:gridCol w:w="1991"/>
        <w:gridCol w:w="3216"/>
      </w:tblGrid>
      <w:tr w:rsidR="000242C0" w:rsidRPr="000242C0" w:rsidTr="000242C0">
        <w:trPr>
          <w:jc w:val="center"/>
        </w:trPr>
        <w:tc>
          <w:tcPr>
            <w:tcW w:w="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企业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名称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研究课题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招收人数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专业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要求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岗位其他要求</w:t>
            </w: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联系人及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</w:tr>
      <w:tr w:rsidR="000242C0" w:rsidRPr="000242C0" w:rsidTr="000242C0">
        <w:trPr>
          <w:trHeight w:val="2063"/>
          <w:jc w:val="center"/>
        </w:trPr>
        <w:tc>
          <w:tcPr>
            <w:tcW w:w="91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中机中联工程有限公司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铸造粘土砂废砂再生项目研究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铸造专业、铸造设备方向或热能动力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具有较强的研究和沟通能力，具备良好敬业精神，能够高质量完成博士后研究任务并承担相关工作。</w:t>
            </w:r>
          </w:p>
        </w:tc>
        <w:tc>
          <w:tcPr>
            <w:tcW w:w="29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联系人：宾有琴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电话：13983977145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通讯地址：重庆市九龙坡区渝州路17号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邮箱：55923238@qq.com</w:t>
            </w:r>
          </w:p>
        </w:tc>
      </w:tr>
      <w:tr w:rsidR="000242C0" w:rsidRPr="000242C0" w:rsidTr="000242C0">
        <w:trPr>
          <w:trHeight w:val="117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装配式钢结构中低层住宅建筑系统及现场安装工艺研究</w:t>
            </w:r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钢结构或者建筑产业化研究方面的专业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0242C0" w:rsidRPr="000242C0" w:rsidTr="000242C0">
        <w:trPr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企业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名称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研究课题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招收人数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专业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要求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岗位其他要求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联系人及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</w:tr>
      <w:tr w:rsidR="000242C0" w:rsidRPr="000242C0" w:rsidTr="000242C0">
        <w:trPr>
          <w:trHeight w:val="1217"/>
          <w:jc w:val="center"/>
        </w:trPr>
        <w:tc>
          <w:tcPr>
            <w:tcW w:w="91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重庆精准生物技术有限公司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实体瘤CAR-T免疫治疗关键技术研发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免疫学、肿瘤学等相关专业博士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具有相关领域研究经验，能够高质量完成博士后研究任务并承担相关工作。</w:t>
            </w:r>
          </w:p>
        </w:tc>
        <w:tc>
          <w:tcPr>
            <w:tcW w:w="29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联系人：刘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静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电话：13640586231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通讯地址：重庆高新区二郎高科创业园A栋5楼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编：400050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箱：392562263@qq.com</w:t>
            </w:r>
          </w:p>
        </w:tc>
      </w:tr>
      <w:tr w:rsidR="000242C0" w:rsidRPr="000242C0" w:rsidTr="000242C0">
        <w:trPr>
          <w:trHeight w:val="140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干细胞定向分化技术研发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细胞生物学，发育生物学，分子生物学专业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0242C0" w:rsidRPr="000242C0" w:rsidTr="000242C0">
        <w:trPr>
          <w:trHeight w:val="1505"/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弗瑞思科（重庆）半导体有限公司</w:t>
            </w:r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研究Cryptographic Methods算法并用</w:t>
            </w:r>
            <w:proofErr w:type="spellStart"/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Verilog</w:t>
            </w:r>
            <w:proofErr w:type="spellEnd"/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 xml:space="preserve"> Code</w:t>
            </w:r>
            <w:r w:rsidRPr="000242C0">
              <w:rPr>
                <w:rFonts w:ascii="宋体" w:eastAsia="宋体" w:hAnsi="宋体" w:cs="宋体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实现并进行FPGA</w:t>
            </w:r>
            <w:r w:rsidRPr="000242C0">
              <w:rPr>
                <w:rFonts w:ascii="宋体" w:eastAsia="宋体" w:hAnsi="宋体" w:cs="宋体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仿真</w:t>
            </w:r>
            <w:bookmarkStart w:id="0" w:name="_Toc445219515"/>
            <w:bookmarkStart w:id="1" w:name="_Toc277590504"/>
            <w:bookmarkEnd w:id="0"/>
            <w:bookmarkEnd w:id="1"/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微电子、集成电路设计</w:t>
            </w:r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1.熟悉IC设计流程；2.能熟练使用EDA工具(Synopsys, Cadence, Mentor等)；</w:t>
            </w:r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3.熟悉FPGA验证平台，能够完成数字电路前端设计和仿真验证，并完成相关文档；</w:t>
            </w:r>
          </w:p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4.能够独自或带领团队进行产品</w:t>
            </w: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的代码设计、验证、综合、优化以及时序分析工作，完成相关文档。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 xml:space="preserve">联系人：cherry </w:t>
            </w:r>
            <w:proofErr w:type="spellStart"/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Luo</w:t>
            </w:r>
            <w:proofErr w:type="spellEnd"/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话：17723547468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地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址：重庆高新区二郎科城路60号康田西锦1栋12F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箱：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cherry@frescologic.com.cn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0242C0" w:rsidRPr="000242C0" w:rsidTr="000242C0">
        <w:trPr>
          <w:trHeight w:val="1505"/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重庆臻憬科技开发有限公司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物联网智慧餐厅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物联网相关专业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.负责硬件系统设计、开发，开展物联网嵌入式设计需求分析、概要设计、详细设计、调试、系统联调，功能验证；负责产品研发、验证、嵌入式相关优化设计。2.爱岗敬业，充满研发热情、有合作意识，吃苦耐劳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联系人：谭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明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电话：13628346387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通讯地址：重庆九龙坡区石杨路17号石桥铺万昌IT孵化园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箱：Cqzj999@163.com</w:t>
            </w:r>
          </w:p>
        </w:tc>
      </w:tr>
      <w:tr w:rsidR="000242C0" w:rsidRPr="000242C0" w:rsidTr="000242C0">
        <w:trPr>
          <w:trHeight w:val="1505"/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重庆凯泽科技股份有限公司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人脸识别为核心的模式识别与图像处理的开发应用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计算机科学与技术、图像识别相关专业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具有较强的研究和沟通能力，具备良好敬业精神，能够高质量完成博士后研究任务并承担相关工作。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联系人：谭海燕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电话：13340331601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地址：重庆高新区二郎康田西锦1号写字楼19F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箱：tanhaiyan@kaizegf.com</w:t>
            </w:r>
          </w:p>
        </w:tc>
      </w:tr>
      <w:tr w:rsidR="000242C0" w:rsidRPr="000242C0" w:rsidTr="000242C0">
        <w:trPr>
          <w:trHeight w:val="1685"/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重庆信络威科技有限公司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关于</w:t>
            </w:r>
            <w:proofErr w:type="spellStart"/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eNDOS</w:t>
            </w:r>
            <w:proofErr w:type="spellEnd"/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嵌入式物联网的研究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微电子、电子信息等相关专业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熟悉Linux操作系统和Cadence软件；熟悉整个IC设计流程，或熟悉FPGA验证平台，或掌握电路板及系统设计调试能力，或掌握嵌入式系统软硬件设计能力；能够规范撰写相关设计、测试文档。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联系人：陈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 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 豪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电话：15736055175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通讯地址：重庆高新区二郎康田西锦荟2幢8F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邮箱：arvin.chen99@foxmail.com</w:t>
            </w:r>
          </w:p>
        </w:tc>
      </w:tr>
      <w:tr w:rsidR="000242C0" w:rsidRPr="000242C0" w:rsidTr="000242C0">
        <w:trPr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企业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名称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研究课题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招收人数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专业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要求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岗位其他要求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联系人及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</w:tr>
      <w:tr w:rsidR="000242C0" w:rsidRPr="000242C0" w:rsidTr="000242C0">
        <w:trPr>
          <w:jc w:val="center"/>
        </w:trPr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重庆植恩药业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4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1.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药物一致性评价研究（含合成、制剂、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质量分析、BE）</w:t>
            </w:r>
          </w:p>
          <w:p w:rsidR="000242C0" w:rsidRPr="000242C0" w:rsidRDefault="000242C0" w:rsidP="000242C0">
            <w:pPr>
              <w:adjustRightInd/>
              <w:snapToGrid/>
              <w:spacing w:after="0" w:line="3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2.高端药物制剂研究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药物化学、药物制剂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3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具有相关领域研究经验，能够高质量完成博士后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研究任务并承担相关工作。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联系人：张 竞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电话：17782182976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通讯地址：重庆高新区二郎</w:t>
            </w: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留学生创业园B3栋10楼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编：400039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0242C0">
              <w:rPr>
                <w:rFonts w:ascii="宋体" w:eastAsia="宋体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 箱：</w:t>
            </w:r>
          </w:p>
          <w:p w:rsidR="000242C0" w:rsidRPr="000242C0" w:rsidRDefault="000242C0" w:rsidP="000242C0">
            <w:pPr>
              <w:adjustRightInd/>
              <w:snapToGrid/>
              <w:spacing w:after="0" w:line="20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hyperlink r:id="rId6" w:history="1">
              <w:r w:rsidRPr="000242C0">
                <w:rPr>
                  <w:rFonts w:ascii="方正仿宋_GBK" w:eastAsia="方正仿宋_GBK" w:hAnsi="宋体" w:cs="宋体" w:hint="eastAsia"/>
                  <w:color w:val="0795CD"/>
                  <w:sz w:val="24"/>
                  <w:szCs w:val="24"/>
                  <w:u w:val="single"/>
                </w:rPr>
                <w:t>zhangjing@zhienyaoye.com</w:t>
              </w:r>
            </w:hyperlink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9D0" w:rsidRDefault="00C309D0" w:rsidP="000242C0">
      <w:pPr>
        <w:spacing w:after="0"/>
      </w:pPr>
      <w:r>
        <w:separator/>
      </w:r>
    </w:p>
  </w:endnote>
  <w:endnote w:type="continuationSeparator" w:id="0">
    <w:p w:rsidR="00C309D0" w:rsidRDefault="00C309D0" w:rsidP="000242C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9D0" w:rsidRDefault="00C309D0" w:rsidP="000242C0">
      <w:pPr>
        <w:spacing w:after="0"/>
      </w:pPr>
      <w:r>
        <w:separator/>
      </w:r>
    </w:p>
  </w:footnote>
  <w:footnote w:type="continuationSeparator" w:id="0">
    <w:p w:rsidR="00C309D0" w:rsidRDefault="00C309D0" w:rsidP="000242C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242C0"/>
    <w:rsid w:val="00323B43"/>
    <w:rsid w:val="003C61A3"/>
    <w:rsid w:val="003D37D8"/>
    <w:rsid w:val="00426133"/>
    <w:rsid w:val="004358AB"/>
    <w:rsid w:val="008B7726"/>
    <w:rsid w:val="00C309D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42C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42C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42C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42C0"/>
    <w:rPr>
      <w:rFonts w:ascii="Tahoma" w:hAnsi="Tahoma"/>
      <w:sz w:val="18"/>
      <w:szCs w:val="18"/>
    </w:rPr>
  </w:style>
  <w:style w:type="character" w:customStyle="1" w:styleId="apple-converted-space">
    <w:name w:val="apple-converted-space"/>
    <w:basedOn w:val="a0"/>
    <w:rsid w:val="000242C0"/>
  </w:style>
  <w:style w:type="character" w:styleId="a5">
    <w:name w:val="Hyperlink"/>
    <w:basedOn w:val="a0"/>
    <w:uiPriority w:val="99"/>
    <w:semiHidden/>
    <w:unhideWhenUsed/>
    <w:rsid w:val="000242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ngjing@zhienyaoy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2017-09-19T08:44:00Z</dcterms:modified>
</cp:coreProperties>
</file>