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64E" w:rsidRDefault="001D764E" w:rsidP="001D764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附件3</w:t>
      </w:r>
    </w:p>
    <w:p w:rsidR="001D764E" w:rsidRDefault="001D764E" w:rsidP="001D764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D764E" w:rsidRDefault="001D764E" w:rsidP="001D764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1D764E" w:rsidRDefault="001D764E" w:rsidP="001D764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D764E" w:rsidRDefault="001D764E" w:rsidP="001D76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国家质量监督检验检疫总局：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同志，性别，身份证号码为：，其户籍在，现系待业人员。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1D764E" w:rsidRDefault="001D764E" w:rsidP="001D764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2018年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月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日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1D764E" w:rsidRDefault="001D764E" w:rsidP="001D764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D764E"/>
    <w:rsid w:val="002733F1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76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D76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2018-03-05T03:57:00Z</dcterms:modified>
</cp:coreProperties>
</file>