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4"/>
        <w:gridCol w:w="1404"/>
        <w:gridCol w:w="915"/>
        <w:gridCol w:w="420"/>
        <w:gridCol w:w="465"/>
        <w:gridCol w:w="945"/>
        <w:gridCol w:w="675"/>
        <w:gridCol w:w="1710"/>
        <w:gridCol w:w="960"/>
        <w:gridCol w:w="1560"/>
        <w:gridCol w:w="1246"/>
        <w:gridCol w:w="641"/>
        <w:gridCol w:w="787"/>
        <w:gridCol w:w="566"/>
        <w:gridCol w:w="566"/>
        <w:gridCol w:w="566"/>
      </w:tblGrid>
      <w:tr w:rsidR="003C72B6" w:rsidRPr="003C72B6" w:rsidTr="003C72B6">
        <w:trPr>
          <w:trHeight w:val="90"/>
        </w:trPr>
        <w:tc>
          <w:tcPr>
            <w:tcW w:w="140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方正小标宋_GBK" w:eastAsia="方正小标宋_GBK" w:hAnsi="宋体" w:cs="宋体" w:hint="eastAsia"/>
                <w:kern w:val="0"/>
                <w:sz w:val="40"/>
                <w:szCs w:val="40"/>
              </w:rPr>
              <w:t>拟录用公务员公示表</w:t>
            </w:r>
          </w:p>
        </w:tc>
      </w:tr>
      <w:tr w:rsidR="003C72B6" w:rsidRPr="003C72B6" w:rsidTr="003C72B6">
        <w:trPr>
          <w:trHeight w:val="309"/>
        </w:trPr>
        <w:tc>
          <w:tcPr>
            <w:tcW w:w="14020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color w:val="555555"/>
                <w:kern w:val="0"/>
                <w:sz w:val="24"/>
                <w:szCs w:val="24"/>
              </w:rPr>
              <w:t> </w:t>
            </w:r>
          </w:p>
        </w:tc>
      </w:tr>
      <w:tr w:rsidR="003C72B6" w:rsidRPr="003C72B6" w:rsidTr="003C72B6">
        <w:trPr>
          <w:trHeight w:val="3184"/>
        </w:trPr>
        <w:tc>
          <w:tcPr>
            <w:tcW w:w="5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14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招考职位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姓　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性别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民族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符合职位要求的其他条件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总成绩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总成绩排名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考察是否合格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体检是否合格</w:t>
            </w:r>
          </w:p>
        </w:tc>
      </w:tr>
      <w:tr w:rsidR="003C72B6" w:rsidRPr="003C72B6" w:rsidTr="003C72B6">
        <w:trPr>
          <w:trHeight w:val="90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万州区乡镇机关综合管理1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谭家东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汉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1988.02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本科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自动化（电气工程及其自动化方向）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集美大学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81012535022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74.42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72B6" w:rsidRPr="003C72B6" w:rsidRDefault="003C72B6" w:rsidP="003C72B6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C72B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是</w:t>
            </w:r>
          </w:p>
        </w:tc>
      </w:tr>
    </w:tbl>
    <w:p w:rsidR="006E131B" w:rsidRDefault="006E131B"/>
    <w:sectPr w:rsidR="006E131B" w:rsidSect="003C72B6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31B" w:rsidRDefault="006E131B" w:rsidP="003C72B6">
      <w:r>
        <w:separator/>
      </w:r>
    </w:p>
  </w:endnote>
  <w:endnote w:type="continuationSeparator" w:id="1">
    <w:p w:rsidR="006E131B" w:rsidRDefault="006E131B" w:rsidP="003C7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31B" w:rsidRDefault="006E131B" w:rsidP="003C72B6">
      <w:r>
        <w:separator/>
      </w:r>
    </w:p>
  </w:footnote>
  <w:footnote w:type="continuationSeparator" w:id="1">
    <w:p w:rsidR="006E131B" w:rsidRDefault="006E131B" w:rsidP="003C72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72B6"/>
    <w:rsid w:val="003C72B6"/>
    <w:rsid w:val="006E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C7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C72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C72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C72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6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2</cp:revision>
  <dcterms:created xsi:type="dcterms:W3CDTF">2018-09-10T02:47:00Z</dcterms:created>
  <dcterms:modified xsi:type="dcterms:W3CDTF">2018-09-10T02:48:00Z</dcterms:modified>
</cp:coreProperties>
</file>