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5"/>
        <w:gridCol w:w="930"/>
        <w:gridCol w:w="675"/>
        <w:gridCol w:w="945"/>
        <w:gridCol w:w="990"/>
        <w:gridCol w:w="810"/>
        <w:gridCol w:w="1065"/>
        <w:gridCol w:w="1515"/>
        <w:gridCol w:w="2550"/>
        <w:gridCol w:w="990"/>
        <w:gridCol w:w="750"/>
        <w:gridCol w:w="990"/>
      </w:tblGrid>
      <w:tr w:rsidR="00DD12A5" w:rsidRPr="00DD12A5" w:rsidTr="00DD12A5">
        <w:trPr>
          <w:trHeight w:val="90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姓 名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性别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出生年月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学历（学位）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专业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毕业时间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毕业院校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拟聘单位及岗位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工作经历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职称或执业资格证书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</w:rPr>
              <w:t>总成绩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田杨涛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西北民族大学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酉阳县妇幼保健计划生育服务中心、临床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57.72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唐仕艇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酉阳县人民医院、临床医师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72.92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冉旭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酉阳县人民医院、神经外科医师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70.64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杨金灿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酉阳县中医院、中医3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68.28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王敏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医学检验技术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沈阳医学院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酉阳县人民医院、医学检验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苏贵权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酉阳县人民医院、临床医师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74.64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秦沁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医学像影像学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酉阳县人民医院、超声科医师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64.24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侯高飞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酉阳县人民医院、中医医师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65.08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杨晓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北京中医药大学东方学院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酉阳县精神病医院、中医2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72.04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何金林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酉阳县疾控中心、疾病预防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66.84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任美莲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1995.12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广州中医药大学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酉阳县中医院、中医3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68.92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陈若莲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西南医科大学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酉阳县中医院、临床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63.32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秦小红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麻醉学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湖北医药学院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酉阳县中医院、麻醉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66.72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李竹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1994.09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川北医学院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酉阳县人民医院、心电图医师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64.96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文立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</w:t>
            </w: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预防医</w:t>
            </w: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右江民族医学院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酉阳县疾病预防控制中心、</w:t>
            </w: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疾病预防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66.76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杨洋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西北民族大学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酉阳县妇幼保健院计划生育服务中心、儿科医师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65.28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黄成明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湖北民族学院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酉阳县妇幼保健院计划生育服务中心、妇产科医师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65.8</w:t>
            </w:r>
          </w:p>
        </w:tc>
      </w:tr>
      <w:tr w:rsidR="00DD12A5" w:rsidRPr="00DD12A5" w:rsidTr="00DD12A5">
        <w:trPr>
          <w:trHeight w:val="780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冉小娟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贵阳中医学院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桃花源街道社区卫生服务中心、中医医师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12A5" w:rsidRPr="00DD12A5" w:rsidRDefault="00DD12A5" w:rsidP="00DD12A5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D12A5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57.12</w:t>
            </w:r>
          </w:p>
        </w:tc>
      </w:tr>
    </w:tbl>
    <w:p w:rsidR="000B2EC2" w:rsidRDefault="000B2EC2"/>
    <w:sectPr w:rsidR="000B2EC2" w:rsidSect="00DD12A5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EC2" w:rsidRDefault="000B2EC2" w:rsidP="00DD12A5">
      <w:r>
        <w:separator/>
      </w:r>
    </w:p>
  </w:endnote>
  <w:endnote w:type="continuationSeparator" w:id="1">
    <w:p w:rsidR="000B2EC2" w:rsidRDefault="000B2EC2" w:rsidP="00DD1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EC2" w:rsidRDefault="000B2EC2" w:rsidP="00DD12A5">
      <w:r>
        <w:separator/>
      </w:r>
    </w:p>
  </w:footnote>
  <w:footnote w:type="continuationSeparator" w:id="1">
    <w:p w:rsidR="000B2EC2" w:rsidRDefault="000B2EC2" w:rsidP="00DD12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12A5"/>
    <w:rsid w:val="000B2EC2"/>
    <w:rsid w:val="00DD1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12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12A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12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12A5"/>
    <w:rPr>
      <w:sz w:val="18"/>
      <w:szCs w:val="18"/>
    </w:rPr>
  </w:style>
  <w:style w:type="character" w:styleId="a5">
    <w:name w:val="Strong"/>
    <w:basedOn w:val="a0"/>
    <w:uiPriority w:val="22"/>
    <w:qFormat/>
    <w:rsid w:val="00DD12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3</cp:revision>
  <dcterms:created xsi:type="dcterms:W3CDTF">2018-09-11T08:05:00Z</dcterms:created>
  <dcterms:modified xsi:type="dcterms:W3CDTF">2018-09-11T08:06:00Z</dcterms:modified>
</cp:coreProperties>
</file>