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7F62" w:rsidRDefault="00327F62" w:rsidP="00327F62">
      <w:pPr>
        <w:spacing w:line="360" w:lineRule="auto"/>
        <w:jc w:val="center"/>
        <w:rPr>
          <w:rFonts w:ascii="华文中宋" w:eastAsia="华文中宋" w:hAnsi="华文中宋" w:cs="宋体"/>
          <w:b/>
          <w:bCs/>
          <w:spacing w:val="-12"/>
          <w:sz w:val="36"/>
          <w:szCs w:val="36"/>
        </w:rPr>
      </w:pPr>
    </w:p>
    <w:p w:rsidR="00FD6864" w:rsidRPr="00427993" w:rsidRDefault="00FD6864" w:rsidP="00BF5B62">
      <w:pPr>
        <w:spacing w:line="600" w:lineRule="exact"/>
        <w:jc w:val="center"/>
        <w:rPr>
          <w:rFonts w:ascii="华文中宋" w:eastAsia="华文中宋" w:hAnsi="华文中宋" w:cs="宋体"/>
          <w:b/>
          <w:bCs/>
          <w:sz w:val="44"/>
          <w:szCs w:val="44"/>
        </w:rPr>
      </w:pPr>
      <w:r w:rsidRPr="00427993">
        <w:rPr>
          <w:rFonts w:ascii="华文中宋" w:eastAsia="华文中宋" w:hAnsi="华文中宋" w:cs="宋体" w:hint="eastAsia"/>
          <w:b/>
          <w:bCs/>
          <w:spacing w:val="-12"/>
          <w:sz w:val="44"/>
          <w:szCs w:val="44"/>
        </w:rPr>
        <w:t>上海市</w:t>
      </w:r>
      <w:r w:rsidR="00427993" w:rsidRPr="00427993">
        <w:rPr>
          <w:rFonts w:ascii="华文中宋" w:eastAsia="华文中宋" w:hAnsi="华文中宋" w:cs="宋体" w:hint="eastAsia"/>
          <w:b/>
          <w:bCs/>
          <w:spacing w:val="-12"/>
          <w:sz w:val="44"/>
          <w:szCs w:val="44"/>
        </w:rPr>
        <w:t>行政执法类公务员一线执法职位</w:t>
      </w:r>
      <w:r w:rsidR="00327F62" w:rsidRPr="00427993">
        <w:rPr>
          <w:rFonts w:ascii="华文中宋" w:eastAsia="华文中宋" w:hAnsi="华文中宋" w:cs="宋体" w:hint="eastAsia"/>
          <w:b/>
          <w:bCs/>
          <w:spacing w:val="-12"/>
          <w:sz w:val="44"/>
          <w:szCs w:val="44"/>
        </w:rPr>
        <w:t>招考</w:t>
      </w:r>
      <w:r w:rsidRPr="00427993">
        <w:rPr>
          <w:rFonts w:ascii="华文中宋" w:eastAsia="华文中宋" w:hAnsi="华文中宋" w:cs="宋体" w:hint="eastAsia"/>
          <w:b/>
          <w:bCs/>
          <w:sz w:val="44"/>
          <w:szCs w:val="44"/>
        </w:rPr>
        <w:t>体能测评项目和标准</w:t>
      </w:r>
      <w:r w:rsidR="00BF5B62">
        <w:rPr>
          <w:rFonts w:ascii="华文中宋" w:eastAsia="华文中宋" w:hAnsi="华文中宋" w:cs="宋体" w:hint="eastAsia"/>
          <w:b/>
          <w:bCs/>
          <w:sz w:val="44"/>
          <w:szCs w:val="44"/>
        </w:rPr>
        <w:t>（试行）</w:t>
      </w:r>
    </w:p>
    <w:p w:rsidR="00327F62" w:rsidRDefault="00327F62" w:rsidP="00327F62">
      <w:pPr>
        <w:pStyle w:val="a3"/>
        <w:spacing w:before="0" w:beforeAutospacing="0" w:after="0" w:afterAutospacing="0" w:line="360" w:lineRule="auto"/>
        <w:ind w:firstLineChars="200" w:firstLine="600"/>
        <w:jc w:val="both"/>
        <w:rPr>
          <w:rFonts w:ascii="Times New Roman" w:eastAsia="仿宋_GB2312" w:hAnsi="仿宋_GB2312" w:cs="Times New Roman"/>
          <w:sz w:val="30"/>
          <w:szCs w:val="30"/>
        </w:rPr>
      </w:pPr>
    </w:p>
    <w:p w:rsidR="00FD6864" w:rsidRPr="004159B1" w:rsidRDefault="00FD6864" w:rsidP="00AC3FF2">
      <w:pPr>
        <w:pStyle w:val="a3"/>
        <w:spacing w:before="0" w:beforeAutospacing="0" w:after="0" w:afterAutospacing="0" w:line="360" w:lineRule="auto"/>
        <w:ind w:firstLineChars="200" w:firstLine="640"/>
        <w:jc w:val="both"/>
        <w:rPr>
          <w:rFonts w:ascii="仿宋" w:eastAsia="仿宋" w:hAnsi="仿宋" w:cs="Times New Roman"/>
          <w:sz w:val="32"/>
          <w:szCs w:val="32"/>
        </w:rPr>
      </w:pPr>
      <w:r w:rsidRPr="004159B1">
        <w:rPr>
          <w:rFonts w:ascii="仿宋" w:eastAsia="仿宋" w:hAnsi="仿宋" w:cs="Times New Roman"/>
          <w:sz w:val="32"/>
          <w:szCs w:val="32"/>
        </w:rPr>
        <w:t>为适应新形势下</w:t>
      </w:r>
      <w:r w:rsidR="00427993" w:rsidRPr="004159B1">
        <w:rPr>
          <w:rFonts w:ascii="仿宋" w:eastAsia="仿宋" w:hAnsi="仿宋" w:cs="Times New Roman" w:hint="eastAsia"/>
          <w:sz w:val="32"/>
          <w:szCs w:val="32"/>
        </w:rPr>
        <w:t>行政</w:t>
      </w:r>
      <w:r w:rsidRPr="004159B1">
        <w:rPr>
          <w:rFonts w:ascii="仿宋" w:eastAsia="仿宋" w:hAnsi="仿宋" w:cs="Times New Roman"/>
          <w:sz w:val="32"/>
          <w:szCs w:val="32"/>
        </w:rPr>
        <w:t>执法工作，进一步加强</w:t>
      </w:r>
      <w:r w:rsidR="00427993" w:rsidRPr="004159B1">
        <w:rPr>
          <w:rFonts w:ascii="仿宋" w:eastAsia="仿宋" w:hAnsi="仿宋" w:cs="Times New Roman" w:hint="eastAsia"/>
          <w:sz w:val="32"/>
          <w:szCs w:val="32"/>
        </w:rPr>
        <w:t>行政执法类公务员</w:t>
      </w:r>
      <w:r w:rsidRPr="004159B1">
        <w:rPr>
          <w:rFonts w:ascii="仿宋" w:eastAsia="仿宋" w:hAnsi="仿宋" w:cs="Times New Roman"/>
          <w:sz w:val="32"/>
          <w:szCs w:val="32"/>
        </w:rPr>
        <w:t>队伍建设，</w:t>
      </w:r>
      <w:r w:rsidR="00327F62" w:rsidRPr="004159B1">
        <w:rPr>
          <w:rFonts w:ascii="仿宋" w:eastAsia="仿宋" w:hAnsi="仿宋" w:cs="Times New Roman" w:hint="eastAsia"/>
          <w:sz w:val="32"/>
          <w:szCs w:val="32"/>
        </w:rPr>
        <w:t>根据岗位特点需求，</w:t>
      </w:r>
      <w:r w:rsidRPr="004159B1">
        <w:rPr>
          <w:rFonts w:ascii="仿宋" w:eastAsia="仿宋" w:hAnsi="仿宋" w:cs="Times New Roman" w:hint="eastAsia"/>
          <w:sz w:val="32"/>
          <w:szCs w:val="32"/>
        </w:rPr>
        <w:t>特</w:t>
      </w:r>
      <w:r w:rsidRPr="004159B1">
        <w:rPr>
          <w:rFonts w:ascii="仿宋" w:eastAsia="仿宋" w:hAnsi="仿宋" w:cs="Times New Roman"/>
          <w:sz w:val="32"/>
          <w:szCs w:val="32"/>
        </w:rPr>
        <w:t>制定本市</w:t>
      </w:r>
      <w:r w:rsidR="00427993" w:rsidRPr="004159B1">
        <w:rPr>
          <w:rFonts w:ascii="仿宋" w:eastAsia="仿宋" w:hAnsi="仿宋" w:cs="Times New Roman" w:hint="eastAsia"/>
          <w:sz w:val="32"/>
          <w:szCs w:val="32"/>
        </w:rPr>
        <w:t>行政执法类公务员</w:t>
      </w:r>
      <w:r w:rsidRPr="004159B1">
        <w:rPr>
          <w:rFonts w:ascii="仿宋" w:eastAsia="仿宋" w:hAnsi="仿宋" w:cs="Times New Roman"/>
          <w:sz w:val="32"/>
          <w:szCs w:val="32"/>
        </w:rPr>
        <w:t>录用一线行政执法人员体能测评项目和标准，具体如下：</w:t>
      </w:r>
    </w:p>
    <w:p w:rsidR="00FD6864" w:rsidRPr="004159B1" w:rsidRDefault="00FD6864" w:rsidP="00AC3FF2">
      <w:pPr>
        <w:pStyle w:val="a3"/>
        <w:spacing w:before="0" w:beforeAutospacing="0" w:after="0" w:afterAutospacing="0" w:line="360" w:lineRule="auto"/>
        <w:ind w:firstLineChars="200" w:firstLine="640"/>
        <w:jc w:val="both"/>
        <w:rPr>
          <w:rFonts w:ascii="黑体" w:eastAsia="黑体" w:hAnsi="黑体" w:cs="Times New Roman"/>
          <w:sz w:val="32"/>
          <w:szCs w:val="32"/>
        </w:rPr>
      </w:pPr>
      <w:r w:rsidRPr="004159B1">
        <w:rPr>
          <w:rFonts w:ascii="黑体" w:eastAsia="黑体" w:hAnsi="黑体" w:cs="Times New Roman" w:hint="eastAsia"/>
          <w:sz w:val="32"/>
          <w:szCs w:val="32"/>
        </w:rPr>
        <w:t>一、执行标准</w:t>
      </w:r>
    </w:p>
    <w:p w:rsidR="00AC3FF2" w:rsidRPr="004159B1" w:rsidRDefault="00FD6864" w:rsidP="00AC3FF2">
      <w:pPr>
        <w:pStyle w:val="a3"/>
        <w:spacing w:before="0" w:beforeAutospacing="0" w:after="0" w:afterAutospacing="0" w:line="360" w:lineRule="auto"/>
        <w:ind w:firstLineChars="200" w:firstLine="640"/>
        <w:jc w:val="both"/>
        <w:rPr>
          <w:rFonts w:ascii="仿宋" w:eastAsia="仿宋" w:hAnsi="仿宋" w:cs="Times New Roman"/>
          <w:sz w:val="32"/>
          <w:szCs w:val="32"/>
        </w:rPr>
      </w:pPr>
      <w:r w:rsidRPr="004159B1">
        <w:rPr>
          <w:rFonts w:ascii="仿宋" w:eastAsia="仿宋" w:hAnsi="仿宋" w:cs="Times New Roman"/>
          <w:sz w:val="32"/>
          <w:szCs w:val="32"/>
        </w:rPr>
        <w:t>1、体能测评中凡其中一项不达标的，</w:t>
      </w:r>
      <w:r w:rsidR="00BF5B62" w:rsidRPr="004159B1">
        <w:rPr>
          <w:rFonts w:ascii="仿宋" w:eastAsia="仿宋" w:hAnsi="仿宋" w:cs="Times New Roman" w:hint="eastAsia"/>
          <w:sz w:val="32"/>
          <w:szCs w:val="32"/>
        </w:rPr>
        <w:t>即</w:t>
      </w:r>
      <w:r w:rsidRPr="004159B1">
        <w:rPr>
          <w:rFonts w:ascii="仿宋" w:eastAsia="仿宋" w:hAnsi="仿宋" w:cs="Times New Roman"/>
          <w:sz w:val="32"/>
          <w:szCs w:val="32"/>
        </w:rPr>
        <w:t>视为体能测评不合格，不进入面试环节。</w:t>
      </w:r>
    </w:p>
    <w:p w:rsidR="00FD6864" w:rsidRPr="004159B1" w:rsidRDefault="00FD6864" w:rsidP="00AC3FF2">
      <w:pPr>
        <w:pStyle w:val="a3"/>
        <w:spacing w:before="0" w:beforeAutospacing="0" w:after="0" w:afterAutospacing="0" w:line="360" w:lineRule="auto"/>
        <w:ind w:firstLineChars="200" w:firstLine="640"/>
        <w:jc w:val="both"/>
        <w:rPr>
          <w:rFonts w:ascii="仿宋" w:eastAsia="仿宋" w:hAnsi="仿宋" w:cs="Times New Roman"/>
          <w:sz w:val="32"/>
          <w:szCs w:val="32"/>
        </w:rPr>
      </w:pPr>
      <w:r w:rsidRPr="004159B1">
        <w:rPr>
          <w:rFonts w:ascii="仿宋" w:eastAsia="仿宋" w:hAnsi="仿宋" w:cs="Times New Roman"/>
          <w:sz w:val="32"/>
          <w:szCs w:val="32"/>
        </w:rPr>
        <w:t>2、体能测评项目全部达标后，</w:t>
      </w:r>
      <w:r w:rsidR="00AC3FF2" w:rsidRPr="004159B1">
        <w:rPr>
          <w:rFonts w:ascii="仿宋" w:eastAsia="仿宋" w:hAnsi="仿宋" w:cs="Times New Roman" w:hint="eastAsia"/>
          <w:sz w:val="32"/>
          <w:szCs w:val="32"/>
        </w:rPr>
        <w:t>进入面试名单，体能测评项目不单独计分。</w:t>
      </w:r>
    </w:p>
    <w:p w:rsidR="00FD6864" w:rsidRPr="004159B1" w:rsidRDefault="00FD6864" w:rsidP="00AC3FF2">
      <w:pPr>
        <w:pStyle w:val="a3"/>
        <w:spacing w:before="0" w:beforeAutospacing="0" w:after="0" w:afterAutospacing="0" w:line="360" w:lineRule="auto"/>
        <w:ind w:firstLineChars="200" w:firstLine="640"/>
        <w:jc w:val="both"/>
        <w:rPr>
          <w:rFonts w:ascii="黑体" w:eastAsia="黑体" w:hAnsi="黑体" w:cs="Times New Roman"/>
          <w:sz w:val="32"/>
          <w:szCs w:val="32"/>
        </w:rPr>
      </w:pPr>
      <w:r w:rsidRPr="004159B1">
        <w:rPr>
          <w:rFonts w:ascii="黑体" w:eastAsia="黑体" w:hAnsi="黑体" w:cs="Times New Roman"/>
          <w:sz w:val="32"/>
          <w:szCs w:val="32"/>
        </w:rPr>
        <w:t>二、测试项目和标准</w:t>
      </w:r>
    </w:p>
    <w:p w:rsidR="00FD6864" w:rsidRPr="004159B1" w:rsidRDefault="00AC3FF2" w:rsidP="00AC3FF2">
      <w:pPr>
        <w:pStyle w:val="a3"/>
        <w:spacing w:before="0" w:beforeAutospacing="0" w:after="0" w:afterAutospacing="0" w:line="360" w:lineRule="auto"/>
        <w:ind w:firstLineChars="200" w:firstLine="640"/>
        <w:rPr>
          <w:rFonts w:ascii="仿宋" w:eastAsia="仿宋" w:hAnsi="仿宋" w:cs="Times New Roman"/>
          <w:sz w:val="32"/>
          <w:szCs w:val="32"/>
        </w:rPr>
      </w:pPr>
      <w:r w:rsidRPr="004159B1">
        <w:rPr>
          <w:rFonts w:ascii="仿宋" w:eastAsia="仿宋" w:hAnsi="仿宋" w:cs="Times New Roman"/>
          <w:sz w:val="32"/>
          <w:szCs w:val="32"/>
        </w:rPr>
        <w:t>（</w:t>
      </w:r>
      <w:r w:rsidR="00FD6864" w:rsidRPr="004159B1">
        <w:rPr>
          <w:rFonts w:ascii="仿宋" w:eastAsia="仿宋" w:hAnsi="仿宋" w:cs="Times New Roman"/>
          <w:sz w:val="32"/>
          <w:szCs w:val="32"/>
        </w:rPr>
        <w:t>一</w:t>
      </w:r>
      <w:r w:rsidRPr="004159B1">
        <w:rPr>
          <w:rFonts w:ascii="仿宋" w:eastAsia="仿宋" w:hAnsi="仿宋" w:cs="Times New Roman"/>
          <w:sz w:val="32"/>
          <w:szCs w:val="32"/>
        </w:rPr>
        <w:t>）</w:t>
      </w:r>
      <w:r w:rsidR="00FD6864" w:rsidRPr="004159B1">
        <w:rPr>
          <w:rFonts w:ascii="仿宋" w:eastAsia="仿宋" w:hAnsi="仿宋" w:cs="Times New Roman"/>
          <w:sz w:val="32"/>
          <w:szCs w:val="32"/>
        </w:rPr>
        <w:t>男子组</w:t>
      </w:r>
    </w:p>
    <w:tbl>
      <w:tblPr>
        <w:tblW w:w="8398" w:type="dxa"/>
        <w:tblInd w:w="1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835"/>
        <w:gridCol w:w="5563"/>
      </w:tblGrid>
      <w:tr w:rsidR="00FD6864" w:rsidRPr="004159B1" w:rsidTr="0094684C">
        <w:trPr>
          <w:trHeight w:val="320"/>
        </w:trPr>
        <w:tc>
          <w:tcPr>
            <w:tcW w:w="2835" w:type="dxa"/>
            <w:vAlign w:val="center"/>
          </w:tcPr>
          <w:p w:rsidR="00FD6864" w:rsidRPr="004159B1" w:rsidRDefault="00FD6864" w:rsidP="00327F62">
            <w:pPr>
              <w:widowControl/>
              <w:spacing w:line="360" w:lineRule="auto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4159B1">
              <w:rPr>
                <w:rFonts w:ascii="仿宋" w:eastAsia="仿宋" w:hAnsi="仿宋"/>
                <w:kern w:val="0"/>
                <w:sz w:val="30"/>
                <w:szCs w:val="30"/>
              </w:rPr>
              <w:t>项目</w:t>
            </w:r>
          </w:p>
        </w:tc>
        <w:tc>
          <w:tcPr>
            <w:tcW w:w="5563" w:type="dxa"/>
            <w:vAlign w:val="center"/>
          </w:tcPr>
          <w:p w:rsidR="00FD6864" w:rsidRPr="004159B1" w:rsidRDefault="00FD6864" w:rsidP="00327F62">
            <w:pPr>
              <w:widowControl/>
              <w:spacing w:line="360" w:lineRule="auto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4159B1">
              <w:rPr>
                <w:rFonts w:ascii="仿宋" w:eastAsia="仿宋" w:hAnsi="仿宋"/>
                <w:kern w:val="0"/>
                <w:sz w:val="30"/>
                <w:szCs w:val="30"/>
              </w:rPr>
              <w:t>标准</w:t>
            </w:r>
          </w:p>
        </w:tc>
      </w:tr>
      <w:tr w:rsidR="00F13F4B" w:rsidRPr="004159B1" w:rsidTr="00F138BA">
        <w:tc>
          <w:tcPr>
            <w:tcW w:w="2835" w:type="dxa"/>
            <w:vAlign w:val="center"/>
          </w:tcPr>
          <w:p w:rsidR="00F13F4B" w:rsidRPr="004159B1" w:rsidRDefault="00F13F4B" w:rsidP="00AC3FF2">
            <w:pPr>
              <w:widowControl/>
              <w:spacing w:line="360" w:lineRule="auto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4159B1">
              <w:rPr>
                <w:rFonts w:ascii="仿宋" w:eastAsia="仿宋" w:hAnsi="仿宋"/>
                <w:kern w:val="0"/>
                <w:sz w:val="30"/>
                <w:szCs w:val="30"/>
              </w:rPr>
              <w:t>10米</w:t>
            </w:r>
            <w:r w:rsidRPr="004159B1">
              <w:rPr>
                <w:rFonts w:ascii="仿宋" w:eastAsia="仿宋" w:hAnsi="仿宋" w:hint="eastAsia"/>
                <w:kern w:val="0"/>
                <w:sz w:val="30"/>
                <w:szCs w:val="30"/>
              </w:rPr>
              <w:t>×</w:t>
            </w:r>
            <w:r w:rsidRPr="004159B1">
              <w:rPr>
                <w:rFonts w:ascii="仿宋" w:eastAsia="仿宋" w:hAnsi="仿宋"/>
                <w:kern w:val="0"/>
                <w:sz w:val="30"/>
                <w:szCs w:val="30"/>
              </w:rPr>
              <w:t>4往返跑</w:t>
            </w:r>
          </w:p>
        </w:tc>
        <w:tc>
          <w:tcPr>
            <w:tcW w:w="5563" w:type="dxa"/>
            <w:vAlign w:val="center"/>
          </w:tcPr>
          <w:p w:rsidR="00F13F4B" w:rsidRPr="004159B1" w:rsidRDefault="00F13F4B" w:rsidP="00F13F4B">
            <w:pPr>
              <w:widowControl/>
              <w:spacing w:line="360" w:lineRule="auto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4159B1">
              <w:rPr>
                <w:rFonts w:ascii="仿宋" w:eastAsia="仿宋" w:hAnsi="仿宋"/>
                <w:kern w:val="0"/>
                <w:sz w:val="30"/>
                <w:szCs w:val="30"/>
              </w:rPr>
              <w:t>≤13″4</w:t>
            </w:r>
          </w:p>
        </w:tc>
      </w:tr>
      <w:tr w:rsidR="0094684C" w:rsidRPr="004159B1" w:rsidTr="0094684C">
        <w:tc>
          <w:tcPr>
            <w:tcW w:w="2835" w:type="dxa"/>
            <w:vAlign w:val="center"/>
          </w:tcPr>
          <w:p w:rsidR="0094684C" w:rsidRPr="004159B1" w:rsidRDefault="0094684C" w:rsidP="00327F62">
            <w:pPr>
              <w:widowControl/>
              <w:spacing w:line="360" w:lineRule="auto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4159B1">
              <w:rPr>
                <w:rFonts w:ascii="仿宋" w:eastAsia="仿宋" w:hAnsi="仿宋"/>
                <w:kern w:val="0"/>
                <w:sz w:val="30"/>
                <w:szCs w:val="30"/>
              </w:rPr>
              <w:t>1000米跑</w:t>
            </w:r>
          </w:p>
        </w:tc>
        <w:tc>
          <w:tcPr>
            <w:tcW w:w="5563" w:type="dxa"/>
            <w:vAlign w:val="center"/>
          </w:tcPr>
          <w:p w:rsidR="0094684C" w:rsidRPr="004159B1" w:rsidRDefault="0094684C" w:rsidP="00F13F4B">
            <w:pPr>
              <w:widowControl/>
              <w:spacing w:line="360" w:lineRule="auto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4159B1">
              <w:rPr>
                <w:rFonts w:ascii="仿宋" w:eastAsia="仿宋" w:hAnsi="仿宋"/>
                <w:kern w:val="0"/>
                <w:sz w:val="30"/>
                <w:szCs w:val="30"/>
              </w:rPr>
              <w:t>≤4′</w:t>
            </w:r>
            <w:r>
              <w:rPr>
                <w:rFonts w:ascii="仿宋" w:eastAsia="仿宋" w:hAnsi="仿宋" w:hint="eastAsia"/>
                <w:kern w:val="0"/>
                <w:sz w:val="30"/>
                <w:szCs w:val="30"/>
              </w:rPr>
              <w:t>3</w:t>
            </w:r>
            <w:r w:rsidRPr="004159B1">
              <w:rPr>
                <w:rFonts w:ascii="仿宋" w:eastAsia="仿宋" w:hAnsi="仿宋"/>
                <w:kern w:val="0"/>
                <w:sz w:val="30"/>
                <w:szCs w:val="30"/>
              </w:rPr>
              <w:t>5″</w:t>
            </w:r>
          </w:p>
        </w:tc>
      </w:tr>
      <w:tr w:rsidR="00FD6864" w:rsidRPr="004159B1" w:rsidTr="0094684C">
        <w:tc>
          <w:tcPr>
            <w:tcW w:w="2835" w:type="dxa"/>
            <w:vAlign w:val="center"/>
          </w:tcPr>
          <w:p w:rsidR="00FD6864" w:rsidRPr="004159B1" w:rsidRDefault="00FD6864" w:rsidP="00327F62">
            <w:pPr>
              <w:widowControl/>
              <w:spacing w:line="360" w:lineRule="auto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4159B1">
              <w:rPr>
                <w:rFonts w:ascii="仿宋" w:eastAsia="仿宋" w:hAnsi="仿宋"/>
                <w:kern w:val="0"/>
                <w:sz w:val="30"/>
                <w:szCs w:val="30"/>
              </w:rPr>
              <w:t>纵跳摸高</w:t>
            </w:r>
          </w:p>
        </w:tc>
        <w:tc>
          <w:tcPr>
            <w:tcW w:w="5563" w:type="dxa"/>
            <w:vAlign w:val="center"/>
          </w:tcPr>
          <w:p w:rsidR="00FD6864" w:rsidRPr="004159B1" w:rsidRDefault="00FD6864" w:rsidP="00F13F4B">
            <w:pPr>
              <w:widowControl/>
              <w:spacing w:line="360" w:lineRule="auto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4159B1">
              <w:rPr>
                <w:rFonts w:ascii="仿宋" w:eastAsia="仿宋" w:hAnsi="仿宋"/>
                <w:kern w:val="0"/>
                <w:sz w:val="30"/>
                <w:szCs w:val="30"/>
              </w:rPr>
              <w:t>≥265厘米</w:t>
            </w:r>
          </w:p>
        </w:tc>
      </w:tr>
    </w:tbl>
    <w:p w:rsidR="00FD6864" w:rsidRPr="004159B1" w:rsidRDefault="00AC3FF2" w:rsidP="00AC3FF2">
      <w:pPr>
        <w:pStyle w:val="a3"/>
        <w:spacing w:before="0" w:beforeAutospacing="0" w:after="0" w:afterAutospacing="0" w:line="360" w:lineRule="auto"/>
        <w:ind w:firstLineChars="250" w:firstLine="750"/>
        <w:rPr>
          <w:rFonts w:ascii="仿宋" w:eastAsia="仿宋" w:hAnsi="仿宋" w:cs="Times New Roman"/>
          <w:sz w:val="30"/>
          <w:szCs w:val="30"/>
        </w:rPr>
      </w:pPr>
      <w:r w:rsidRPr="004159B1">
        <w:rPr>
          <w:rFonts w:ascii="仿宋" w:eastAsia="仿宋" w:hAnsi="仿宋" w:cs="Times New Roman"/>
          <w:sz w:val="30"/>
          <w:szCs w:val="30"/>
        </w:rPr>
        <w:t>（</w:t>
      </w:r>
      <w:r w:rsidR="00FD6864" w:rsidRPr="004159B1">
        <w:rPr>
          <w:rFonts w:ascii="仿宋" w:eastAsia="仿宋" w:hAnsi="仿宋" w:cs="Times New Roman"/>
          <w:sz w:val="30"/>
          <w:szCs w:val="30"/>
        </w:rPr>
        <w:t>二</w:t>
      </w:r>
      <w:r w:rsidRPr="004159B1">
        <w:rPr>
          <w:rFonts w:ascii="仿宋" w:eastAsia="仿宋" w:hAnsi="仿宋" w:cs="Times New Roman"/>
          <w:sz w:val="30"/>
          <w:szCs w:val="30"/>
        </w:rPr>
        <w:t>）</w:t>
      </w:r>
      <w:r w:rsidR="00FD6864" w:rsidRPr="004159B1">
        <w:rPr>
          <w:rFonts w:ascii="仿宋" w:eastAsia="仿宋" w:hAnsi="仿宋" w:cs="Times New Roman"/>
          <w:sz w:val="30"/>
          <w:szCs w:val="30"/>
        </w:rPr>
        <w:t>女子组</w:t>
      </w:r>
    </w:p>
    <w:tbl>
      <w:tblPr>
        <w:tblW w:w="8413" w:type="dxa"/>
        <w:tblInd w:w="1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759"/>
        <w:gridCol w:w="5654"/>
      </w:tblGrid>
      <w:tr w:rsidR="00FD6864" w:rsidRPr="004159B1" w:rsidTr="0094684C">
        <w:trPr>
          <w:trHeight w:val="320"/>
        </w:trPr>
        <w:tc>
          <w:tcPr>
            <w:tcW w:w="2759" w:type="dxa"/>
            <w:vAlign w:val="center"/>
          </w:tcPr>
          <w:p w:rsidR="00FD6864" w:rsidRPr="004159B1" w:rsidRDefault="00FD6864" w:rsidP="00327F62">
            <w:pPr>
              <w:widowControl/>
              <w:spacing w:line="360" w:lineRule="auto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4159B1">
              <w:rPr>
                <w:rFonts w:ascii="仿宋" w:eastAsia="仿宋" w:hAnsi="仿宋"/>
                <w:kern w:val="0"/>
                <w:sz w:val="30"/>
                <w:szCs w:val="30"/>
              </w:rPr>
              <w:t>项目</w:t>
            </w:r>
          </w:p>
        </w:tc>
        <w:tc>
          <w:tcPr>
            <w:tcW w:w="5654" w:type="dxa"/>
            <w:vAlign w:val="center"/>
          </w:tcPr>
          <w:p w:rsidR="00FD6864" w:rsidRPr="004159B1" w:rsidRDefault="00FD6864" w:rsidP="00327F62">
            <w:pPr>
              <w:widowControl/>
              <w:spacing w:line="360" w:lineRule="auto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4159B1">
              <w:rPr>
                <w:rFonts w:ascii="仿宋" w:eastAsia="仿宋" w:hAnsi="仿宋"/>
                <w:kern w:val="0"/>
                <w:sz w:val="30"/>
                <w:szCs w:val="30"/>
              </w:rPr>
              <w:t>标准</w:t>
            </w:r>
          </w:p>
        </w:tc>
      </w:tr>
      <w:tr w:rsidR="00F13F4B" w:rsidRPr="004159B1" w:rsidTr="00FA4066">
        <w:tc>
          <w:tcPr>
            <w:tcW w:w="2759" w:type="dxa"/>
          </w:tcPr>
          <w:p w:rsidR="00F13F4B" w:rsidRPr="004159B1" w:rsidRDefault="00F13F4B" w:rsidP="00AC3FF2">
            <w:pPr>
              <w:widowControl/>
              <w:spacing w:line="360" w:lineRule="auto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4159B1">
              <w:rPr>
                <w:rFonts w:ascii="仿宋" w:eastAsia="仿宋" w:hAnsi="仿宋"/>
                <w:kern w:val="0"/>
                <w:sz w:val="30"/>
                <w:szCs w:val="30"/>
              </w:rPr>
              <w:t>10米</w:t>
            </w:r>
            <w:r w:rsidRPr="004159B1">
              <w:rPr>
                <w:rFonts w:ascii="仿宋" w:eastAsia="仿宋" w:hAnsi="仿宋" w:hint="eastAsia"/>
                <w:kern w:val="0"/>
                <w:sz w:val="30"/>
                <w:szCs w:val="30"/>
              </w:rPr>
              <w:t>×</w:t>
            </w:r>
            <w:r w:rsidRPr="004159B1">
              <w:rPr>
                <w:rFonts w:ascii="仿宋" w:eastAsia="仿宋" w:hAnsi="仿宋"/>
                <w:kern w:val="0"/>
                <w:sz w:val="30"/>
                <w:szCs w:val="30"/>
              </w:rPr>
              <w:t>4往返跑</w:t>
            </w:r>
          </w:p>
        </w:tc>
        <w:tc>
          <w:tcPr>
            <w:tcW w:w="5654" w:type="dxa"/>
          </w:tcPr>
          <w:p w:rsidR="00F13F4B" w:rsidRPr="004159B1" w:rsidRDefault="00F13F4B" w:rsidP="00327F62">
            <w:pPr>
              <w:widowControl/>
              <w:spacing w:line="360" w:lineRule="auto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4159B1">
              <w:rPr>
                <w:rFonts w:ascii="仿宋" w:eastAsia="仿宋" w:hAnsi="仿宋"/>
                <w:kern w:val="0"/>
                <w:sz w:val="30"/>
                <w:szCs w:val="30"/>
              </w:rPr>
              <w:t>≤14″4</w:t>
            </w:r>
          </w:p>
        </w:tc>
      </w:tr>
      <w:tr w:rsidR="0094684C" w:rsidRPr="004159B1" w:rsidTr="0094684C">
        <w:tc>
          <w:tcPr>
            <w:tcW w:w="2759" w:type="dxa"/>
          </w:tcPr>
          <w:p w:rsidR="0094684C" w:rsidRPr="004159B1" w:rsidRDefault="0094684C" w:rsidP="00327F62">
            <w:pPr>
              <w:widowControl/>
              <w:spacing w:line="360" w:lineRule="auto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4159B1">
              <w:rPr>
                <w:rFonts w:ascii="仿宋" w:eastAsia="仿宋" w:hAnsi="仿宋"/>
                <w:kern w:val="0"/>
                <w:sz w:val="30"/>
                <w:szCs w:val="30"/>
              </w:rPr>
              <w:lastRenderedPageBreak/>
              <w:t>800米跑</w:t>
            </w:r>
          </w:p>
        </w:tc>
        <w:tc>
          <w:tcPr>
            <w:tcW w:w="5654" w:type="dxa"/>
          </w:tcPr>
          <w:p w:rsidR="0094684C" w:rsidRPr="004159B1" w:rsidRDefault="0094684C" w:rsidP="00327F62">
            <w:pPr>
              <w:widowControl/>
              <w:spacing w:line="360" w:lineRule="auto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4159B1">
              <w:rPr>
                <w:rFonts w:ascii="仿宋" w:eastAsia="仿宋" w:hAnsi="仿宋"/>
                <w:kern w:val="0"/>
                <w:sz w:val="30"/>
                <w:szCs w:val="30"/>
              </w:rPr>
              <w:t>≤4′</w:t>
            </w:r>
            <w:r>
              <w:rPr>
                <w:rFonts w:ascii="仿宋" w:eastAsia="仿宋" w:hAnsi="仿宋" w:hint="eastAsia"/>
                <w:kern w:val="0"/>
                <w:sz w:val="30"/>
                <w:szCs w:val="30"/>
              </w:rPr>
              <w:t>36</w:t>
            </w:r>
            <w:r w:rsidRPr="004159B1">
              <w:rPr>
                <w:rFonts w:ascii="仿宋" w:eastAsia="仿宋" w:hAnsi="仿宋"/>
                <w:kern w:val="0"/>
                <w:sz w:val="30"/>
                <w:szCs w:val="30"/>
              </w:rPr>
              <w:t>″</w:t>
            </w:r>
          </w:p>
        </w:tc>
      </w:tr>
      <w:tr w:rsidR="00FD6864" w:rsidRPr="004159B1" w:rsidTr="0094684C">
        <w:trPr>
          <w:trHeight w:val="455"/>
        </w:trPr>
        <w:tc>
          <w:tcPr>
            <w:tcW w:w="2759" w:type="dxa"/>
          </w:tcPr>
          <w:p w:rsidR="00FD6864" w:rsidRPr="004159B1" w:rsidRDefault="00FD6864" w:rsidP="00327F62">
            <w:pPr>
              <w:widowControl/>
              <w:spacing w:line="360" w:lineRule="auto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4159B1">
              <w:rPr>
                <w:rFonts w:ascii="仿宋" w:eastAsia="仿宋" w:hAnsi="仿宋"/>
                <w:kern w:val="0"/>
                <w:sz w:val="30"/>
                <w:szCs w:val="30"/>
              </w:rPr>
              <w:t>纵跳摸高</w:t>
            </w:r>
          </w:p>
        </w:tc>
        <w:tc>
          <w:tcPr>
            <w:tcW w:w="5654" w:type="dxa"/>
          </w:tcPr>
          <w:p w:rsidR="00FD6864" w:rsidRPr="004159B1" w:rsidRDefault="00FD6864" w:rsidP="00327F62">
            <w:pPr>
              <w:widowControl/>
              <w:spacing w:line="360" w:lineRule="auto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4159B1">
              <w:rPr>
                <w:rFonts w:ascii="仿宋" w:eastAsia="仿宋" w:hAnsi="仿宋"/>
                <w:kern w:val="0"/>
                <w:sz w:val="30"/>
                <w:szCs w:val="30"/>
              </w:rPr>
              <w:t>≥230厘米</w:t>
            </w:r>
          </w:p>
        </w:tc>
      </w:tr>
    </w:tbl>
    <w:p w:rsidR="00FD6864" w:rsidRPr="004159B1" w:rsidRDefault="00AC3FF2" w:rsidP="004159B1">
      <w:pPr>
        <w:pStyle w:val="a3"/>
        <w:spacing w:before="0" w:beforeAutospacing="0" w:after="0" w:afterAutospacing="0" w:line="360" w:lineRule="auto"/>
        <w:ind w:firstLineChars="200" w:firstLine="640"/>
        <w:jc w:val="both"/>
        <w:rPr>
          <w:rFonts w:ascii="黑体" w:eastAsia="黑体" w:hAnsi="黑体" w:cs="Times New Roman"/>
          <w:sz w:val="32"/>
          <w:szCs w:val="32"/>
        </w:rPr>
      </w:pPr>
      <w:r w:rsidRPr="004159B1">
        <w:rPr>
          <w:rFonts w:ascii="黑体" w:eastAsia="黑体" w:hAnsi="黑体" w:cs="Times New Roman" w:hint="eastAsia"/>
          <w:sz w:val="32"/>
          <w:szCs w:val="32"/>
        </w:rPr>
        <w:t>三</w:t>
      </w:r>
      <w:r w:rsidR="00FD6864" w:rsidRPr="004159B1">
        <w:rPr>
          <w:rFonts w:ascii="黑体" w:eastAsia="黑体" w:hAnsi="黑体" w:cs="Times New Roman" w:hint="eastAsia"/>
          <w:sz w:val="32"/>
          <w:szCs w:val="32"/>
        </w:rPr>
        <w:t>、测试规则</w:t>
      </w:r>
    </w:p>
    <w:p w:rsidR="00AC3FF2" w:rsidRPr="004159B1" w:rsidRDefault="00FD6864" w:rsidP="00AC3FF2">
      <w:pPr>
        <w:pStyle w:val="a3"/>
        <w:spacing w:before="0" w:beforeAutospacing="0" w:after="0" w:afterAutospacing="0" w:line="360" w:lineRule="auto"/>
        <w:ind w:firstLineChars="177" w:firstLine="566"/>
        <w:rPr>
          <w:rFonts w:ascii="仿宋" w:eastAsia="仿宋" w:hAnsi="仿宋" w:cs="Times New Roman"/>
          <w:sz w:val="32"/>
          <w:szCs w:val="32"/>
        </w:rPr>
      </w:pPr>
      <w:r w:rsidRPr="004159B1">
        <w:rPr>
          <w:rFonts w:ascii="仿宋" w:eastAsia="仿宋" w:hAnsi="仿宋" w:cs="Times New Roman"/>
          <w:sz w:val="32"/>
          <w:szCs w:val="32"/>
        </w:rPr>
        <w:t>（一）10米</w:t>
      </w:r>
      <w:r w:rsidR="00BF5B62" w:rsidRPr="004159B1">
        <w:rPr>
          <w:rFonts w:ascii="仿宋" w:eastAsia="仿宋" w:hAnsi="仿宋" w:cs="Times New Roman" w:hint="eastAsia"/>
          <w:sz w:val="32"/>
          <w:szCs w:val="32"/>
        </w:rPr>
        <w:t>×</w:t>
      </w:r>
      <w:r w:rsidRPr="004159B1">
        <w:rPr>
          <w:rFonts w:ascii="仿宋" w:eastAsia="仿宋" w:hAnsi="仿宋" w:cs="Times New Roman"/>
          <w:sz w:val="32"/>
          <w:szCs w:val="32"/>
        </w:rPr>
        <w:t>4往返跑</w:t>
      </w:r>
    </w:p>
    <w:p w:rsidR="00FD6864" w:rsidRPr="004159B1" w:rsidRDefault="00FD6864" w:rsidP="00AC3FF2">
      <w:pPr>
        <w:pStyle w:val="a3"/>
        <w:spacing w:before="0" w:beforeAutospacing="0" w:after="0" w:afterAutospacing="0" w:line="360" w:lineRule="auto"/>
        <w:ind w:firstLineChars="177" w:firstLine="566"/>
        <w:rPr>
          <w:rFonts w:ascii="仿宋" w:eastAsia="仿宋" w:hAnsi="仿宋" w:cs="Times New Roman"/>
          <w:sz w:val="32"/>
          <w:szCs w:val="32"/>
        </w:rPr>
      </w:pPr>
      <w:r w:rsidRPr="004159B1">
        <w:rPr>
          <w:rFonts w:ascii="仿宋" w:eastAsia="仿宋" w:hAnsi="仿宋" w:cs="Times New Roman"/>
          <w:sz w:val="32"/>
          <w:szCs w:val="32"/>
        </w:rPr>
        <w:t>场地器材：10米长的直线跑道若干，在跑道的两端线</w:t>
      </w:r>
      <w:r w:rsidR="00AC3FF2" w:rsidRPr="004159B1">
        <w:rPr>
          <w:rFonts w:ascii="仿宋" w:eastAsia="仿宋" w:hAnsi="仿宋" w:cs="Times New Roman"/>
          <w:sz w:val="32"/>
          <w:szCs w:val="32"/>
        </w:rPr>
        <w:t>（</w:t>
      </w:r>
      <w:r w:rsidRPr="004159B1">
        <w:rPr>
          <w:rFonts w:ascii="仿宋" w:eastAsia="仿宋" w:hAnsi="仿宋" w:cs="Times New Roman"/>
          <w:sz w:val="32"/>
          <w:szCs w:val="32"/>
        </w:rPr>
        <w:t>S1和S2</w:t>
      </w:r>
      <w:r w:rsidR="00AC3FF2" w:rsidRPr="004159B1">
        <w:rPr>
          <w:rFonts w:ascii="仿宋" w:eastAsia="仿宋" w:hAnsi="仿宋" w:cs="Times New Roman"/>
          <w:sz w:val="32"/>
          <w:szCs w:val="32"/>
        </w:rPr>
        <w:t>）</w:t>
      </w:r>
      <w:r w:rsidRPr="004159B1">
        <w:rPr>
          <w:rFonts w:ascii="仿宋" w:eastAsia="仿宋" w:hAnsi="仿宋" w:cs="Times New Roman"/>
          <w:sz w:val="32"/>
          <w:szCs w:val="32"/>
        </w:rPr>
        <w:t>外30厘米处各划一条线</w:t>
      </w:r>
      <w:r w:rsidR="00AC3FF2" w:rsidRPr="004159B1">
        <w:rPr>
          <w:rFonts w:ascii="仿宋" w:eastAsia="仿宋" w:hAnsi="仿宋" w:cs="Times New Roman"/>
          <w:sz w:val="32"/>
          <w:szCs w:val="32"/>
        </w:rPr>
        <w:t>（</w:t>
      </w:r>
      <w:r w:rsidRPr="004159B1">
        <w:rPr>
          <w:rFonts w:ascii="仿宋" w:eastAsia="仿宋" w:hAnsi="仿宋" w:cs="Times New Roman"/>
          <w:sz w:val="32"/>
          <w:szCs w:val="32"/>
        </w:rPr>
        <w:t>图1</w:t>
      </w:r>
      <w:r w:rsidR="00AC3FF2" w:rsidRPr="004159B1">
        <w:rPr>
          <w:rFonts w:ascii="仿宋" w:eastAsia="仿宋" w:hAnsi="仿宋" w:cs="Times New Roman"/>
          <w:sz w:val="32"/>
          <w:szCs w:val="32"/>
        </w:rPr>
        <w:t>）</w:t>
      </w:r>
      <w:r w:rsidRPr="004159B1">
        <w:rPr>
          <w:rFonts w:ascii="仿宋" w:eastAsia="仿宋" w:hAnsi="仿宋" w:cs="Times New Roman"/>
          <w:sz w:val="32"/>
          <w:szCs w:val="32"/>
        </w:rPr>
        <w:t>。木块</w:t>
      </w:r>
      <w:r w:rsidR="00AC3FF2" w:rsidRPr="004159B1">
        <w:rPr>
          <w:rFonts w:ascii="仿宋" w:eastAsia="仿宋" w:hAnsi="仿宋" w:cs="Times New Roman"/>
          <w:sz w:val="32"/>
          <w:szCs w:val="32"/>
        </w:rPr>
        <w:t>（</w:t>
      </w:r>
      <w:r w:rsidRPr="004159B1">
        <w:rPr>
          <w:rFonts w:ascii="仿宋" w:eastAsia="仿宋" w:hAnsi="仿宋" w:cs="Times New Roman"/>
          <w:sz w:val="32"/>
          <w:szCs w:val="32"/>
        </w:rPr>
        <w:t>5厘米×10厘米</w:t>
      </w:r>
      <w:r w:rsidR="00AC3FF2" w:rsidRPr="004159B1">
        <w:rPr>
          <w:rFonts w:ascii="仿宋" w:eastAsia="仿宋" w:hAnsi="仿宋" w:cs="Times New Roman"/>
          <w:sz w:val="32"/>
          <w:szCs w:val="32"/>
        </w:rPr>
        <w:t>）</w:t>
      </w:r>
      <w:r w:rsidRPr="004159B1">
        <w:rPr>
          <w:rFonts w:ascii="仿宋" w:eastAsia="仿宋" w:hAnsi="仿宋" w:cs="Times New Roman"/>
          <w:sz w:val="32"/>
          <w:szCs w:val="32"/>
        </w:rPr>
        <w:t>每道3块，其中2块放在S2线外的横线上，一块放在S1线外的横线上。秒表若干块，使用前应进行校正。</w:t>
      </w:r>
    </w:p>
    <w:p w:rsidR="00AC3FF2" w:rsidRPr="004159B1" w:rsidRDefault="00FD6864" w:rsidP="00AC3FF2">
      <w:pPr>
        <w:pStyle w:val="a3"/>
        <w:spacing w:before="0" w:beforeAutospacing="0" w:after="0" w:afterAutospacing="0" w:line="360" w:lineRule="auto"/>
        <w:ind w:firstLine="630"/>
        <w:rPr>
          <w:rFonts w:ascii="仿宋" w:eastAsia="仿宋" w:hAnsi="仿宋" w:cs="Times New Roman"/>
          <w:sz w:val="32"/>
          <w:szCs w:val="32"/>
        </w:rPr>
      </w:pPr>
      <w:r w:rsidRPr="004159B1">
        <w:rPr>
          <w:rFonts w:ascii="仿宋" w:eastAsia="仿宋" w:hAnsi="仿宋" w:cs="Times New Roman"/>
          <w:sz w:val="32"/>
          <w:szCs w:val="32"/>
        </w:rPr>
        <w:t>测试方法：受测试者用站立式起跑，听到发令后从S1线外起跑，当跑到S2线前面，用一只手拿起一木块随即往回跑，跑到S1线前时交换木块，再跑回S2交换另一木块，最后持木块冲出S1线，记录跑完全程的时间。记录以秒为单位，取一位小数，第二位小数非</w:t>
      </w:r>
      <w:r w:rsidR="00AC3FF2" w:rsidRPr="004159B1">
        <w:rPr>
          <w:rFonts w:ascii="仿宋" w:eastAsia="仿宋" w:hAnsi="仿宋" w:cs="Times New Roman" w:hint="eastAsia"/>
          <w:sz w:val="32"/>
          <w:szCs w:val="32"/>
        </w:rPr>
        <w:t>“</w:t>
      </w:r>
      <w:r w:rsidRPr="004159B1">
        <w:rPr>
          <w:rFonts w:ascii="仿宋" w:eastAsia="仿宋" w:hAnsi="仿宋" w:cs="Times New Roman"/>
          <w:sz w:val="32"/>
          <w:szCs w:val="32"/>
        </w:rPr>
        <w:t>0</w:t>
      </w:r>
      <w:r w:rsidR="00AC3FF2" w:rsidRPr="004159B1">
        <w:rPr>
          <w:rFonts w:ascii="仿宋" w:eastAsia="仿宋" w:hAnsi="仿宋" w:cs="Times New Roman" w:hint="eastAsia"/>
          <w:sz w:val="32"/>
          <w:szCs w:val="32"/>
        </w:rPr>
        <w:t>”</w:t>
      </w:r>
      <w:r w:rsidRPr="004159B1">
        <w:rPr>
          <w:rFonts w:ascii="仿宋" w:eastAsia="仿宋" w:hAnsi="仿宋" w:cs="Times New Roman"/>
          <w:sz w:val="32"/>
          <w:szCs w:val="32"/>
        </w:rPr>
        <w:t>时则进1。</w:t>
      </w:r>
    </w:p>
    <w:p w:rsidR="00FD6864" w:rsidRPr="004159B1" w:rsidRDefault="00FD6864" w:rsidP="00AC3FF2">
      <w:pPr>
        <w:pStyle w:val="a3"/>
        <w:spacing w:before="0" w:beforeAutospacing="0" w:after="0" w:afterAutospacing="0" w:line="360" w:lineRule="auto"/>
        <w:ind w:firstLine="630"/>
        <w:rPr>
          <w:rFonts w:ascii="仿宋" w:eastAsia="仿宋" w:hAnsi="仿宋" w:cs="Times New Roman"/>
          <w:sz w:val="32"/>
          <w:szCs w:val="32"/>
        </w:rPr>
      </w:pPr>
      <w:r w:rsidRPr="004159B1">
        <w:rPr>
          <w:rFonts w:ascii="仿宋" w:eastAsia="仿宋" w:hAnsi="仿宋" w:cs="Times New Roman"/>
          <w:sz w:val="32"/>
          <w:szCs w:val="32"/>
        </w:rPr>
        <w:t>注意事项：当受测者取放木块时，脚不要越过S1和S2线。</w:t>
      </w:r>
    </w:p>
    <w:tbl>
      <w:tblPr>
        <w:tblW w:w="0" w:type="auto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227"/>
        <w:gridCol w:w="1968"/>
        <w:gridCol w:w="1305"/>
      </w:tblGrid>
      <w:tr w:rsidR="00FD6864" w:rsidRPr="004159B1" w:rsidTr="00AE7D95">
        <w:trPr>
          <w:tblCellSpacing w:w="0" w:type="dxa"/>
          <w:jc w:val="center"/>
        </w:trPr>
        <w:tc>
          <w:tcPr>
            <w:tcW w:w="1227" w:type="dxa"/>
            <w:tcBorders>
              <w:tl2br w:val="nil"/>
              <w:tr2bl w:val="nil"/>
            </w:tcBorders>
            <w:vAlign w:val="center"/>
          </w:tcPr>
          <w:p w:rsidR="00FD6864" w:rsidRPr="004159B1" w:rsidRDefault="00FD6864" w:rsidP="00BF5B62">
            <w:pPr>
              <w:pStyle w:val="a3"/>
              <w:spacing w:before="0" w:beforeAutospacing="0" w:after="0" w:afterAutospacing="0" w:line="360" w:lineRule="auto"/>
              <w:ind w:firstLineChars="50" w:firstLine="150"/>
              <w:rPr>
                <w:rFonts w:ascii="仿宋" w:eastAsia="仿宋" w:hAnsi="仿宋" w:cs="Times New Roman"/>
                <w:sz w:val="30"/>
                <w:szCs w:val="30"/>
              </w:rPr>
            </w:pPr>
            <w:r w:rsidRPr="004159B1">
              <w:rPr>
                <w:rFonts w:ascii="仿宋" w:eastAsia="仿宋" w:hAnsi="仿宋" w:cs="Times New Roman"/>
                <w:sz w:val="30"/>
                <w:szCs w:val="30"/>
              </w:rPr>
              <w:t>S1</w:t>
            </w:r>
          </w:p>
        </w:tc>
        <w:tc>
          <w:tcPr>
            <w:tcW w:w="1968" w:type="dxa"/>
            <w:tcBorders>
              <w:tl2br w:val="nil"/>
              <w:tr2bl w:val="nil"/>
            </w:tcBorders>
            <w:vAlign w:val="center"/>
          </w:tcPr>
          <w:p w:rsidR="00FD6864" w:rsidRPr="004159B1" w:rsidRDefault="00AC3FF2" w:rsidP="00327F62">
            <w:pPr>
              <w:pStyle w:val="a3"/>
              <w:spacing w:before="0" w:beforeAutospacing="0" w:after="0" w:afterAutospacing="0" w:line="360" w:lineRule="auto"/>
              <w:rPr>
                <w:rFonts w:ascii="仿宋" w:eastAsia="仿宋" w:hAnsi="仿宋" w:cs="Times New Roman"/>
                <w:sz w:val="30"/>
                <w:szCs w:val="30"/>
              </w:rPr>
            </w:pPr>
            <w:r w:rsidRPr="004159B1">
              <w:rPr>
                <w:rFonts w:ascii="仿宋" w:eastAsia="仿宋" w:hAnsi="仿宋" w:cs="Times New Roman"/>
                <w:sz w:val="30"/>
                <w:szCs w:val="30"/>
              </w:rPr>
              <w:t xml:space="preserve">  </w:t>
            </w:r>
          </w:p>
        </w:tc>
        <w:tc>
          <w:tcPr>
            <w:tcW w:w="1305" w:type="dxa"/>
            <w:tcBorders>
              <w:tl2br w:val="nil"/>
              <w:tr2bl w:val="nil"/>
            </w:tcBorders>
            <w:vAlign w:val="center"/>
          </w:tcPr>
          <w:p w:rsidR="00FD6864" w:rsidRPr="004159B1" w:rsidRDefault="00FD6864" w:rsidP="00327F62">
            <w:pPr>
              <w:pStyle w:val="a3"/>
              <w:spacing w:before="0" w:beforeAutospacing="0" w:after="0" w:afterAutospacing="0" w:line="360" w:lineRule="auto"/>
              <w:rPr>
                <w:rFonts w:ascii="仿宋" w:eastAsia="仿宋" w:hAnsi="仿宋" w:cs="Times New Roman"/>
                <w:sz w:val="30"/>
                <w:szCs w:val="30"/>
              </w:rPr>
            </w:pPr>
            <w:r w:rsidRPr="004159B1">
              <w:rPr>
                <w:rFonts w:ascii="仿宋" w:eastAsia="仿宋" w:hAnsi="仿宋" w:cs="Times New Roman"/>
                <w:sz w:val="30"/>
                <w:szCs w:val="30"/>
              </w:rPr>
              <w:t xml:space="preserve"> S2</w:t>
            </w:r>
          </w:p>
        </w:tc>
      </w:tr>
      <w:tr w:rsidR="00FD6864" w:rsidRPr="004159B1" w:rsidTr="00AE7D95">
        <w:trPr>
          <w:tblCellSpacing w:w="0" w:type="dxa"/>
          <w:jc w:val="center"/>
        </w:trPr>
        <w:tc>
          <w:tcPr>
            <w:tcW w:w="1227" w:type="dxa"/>
            <w:tcBorders>
              <w:tl2br w:val="nil"/>
              <w:tr2bl w:val="nil"/>
            </w:tcBorders>
            <w:vAlign w:val="center"/>
          </w:tcPr>
          <w:p w:rsidR="00FD6864" w:rsidRPr="004159B1" w:rsidRDefault="00AC3FF2" w:rsidP="00327F62">
            <w:pPr>
              <w:pStyle w:val="a3"/>
              <w:spacing w:before="0" w:beforeAutospacing="0" w:after="0" w:afterAutospacing="0" w:line="360" w:lineRule="auto"/>
              <w:rPr>
                <w:rFonts w:ascii="仿宋" w:eastAsia="仿宋" w:hAnsi="仿宋" w:cs="Times New Roman"/>
                <w:sz w:val="30"/>
                <w:szCs w:val="30"/>
              </w:rPr>
            </w:pPr>
            <w:r w:rsidRPr="004159B1">
              <w:rPr>
                <w:rFonts w:ascii="仿宋" w:eastAsia="仿宋" w:hAnsi="仿宋" w:cs="Times New Roman"/>
                <w:sz w:val="30"/>
                <w:szCs w:val="30"/>
              </w:rPr>
              <w:t xml:space="preserve">  </w:t>
            </w:r>
          </w:p>
        </w:tc>
        <w:tc>
          <w:tcPr>
            <w:tcW w:w="1968" w:type="dxa"/>
            <w:tcBorders>
              <w:tl2br w:val="nil"/>
              <w:tr2bl w:val="nil"/>
            </w:tcBorders>
            <w:vAlign w:val="center"/>
          </w:tcPr>
          <w:p w:rsidR="00FD6864" w:rsidRPr="004159B1" w:rsidRDefault="00AC3FF2" w:rsidP="00327F62">
            <w:pPr>
              <w:pStyle w:val="a3"/>
              <w:spacing w:before="0" w:beforeAutospacing="0" w:after="0" w:afterAutospacing="0" w:line="360" w:lineRule="auto"/>
              <w:rPr>
                <w:rFonts w:ascii="仿宋" w:eastAsia="仿宋" w:hAnsi="仿宋" w:cs="Times New Roman"/>
                <w:sz w:val="30"/>
                <w:szCs w:val="30"/>
              </w:rPr>
            </w:pPr>
            <w:r w:rsidRPr="004159B1">
              <w:rPr>
                <w:rFonts w:ascii="仿宋" w:eastAsia="仿宋" w:hAnsi="仿宋" w:cs="Times New Roman"/>
                <w:sz w:val="30"/>
                <w:szCs w:val="30"/>
              </w:rPr>
              <w:t xml:space="preserve">  </w:t>
            </w:r>
          </w:p>
        </w:tc>
        <w:tc>
          <w:tcPr>
            <w:tcW w:w="1305" w:type="dxa"/>
            <w:tcBorders>
              <w:tl2br w:val="nil"/>
              <w:tr2bl w:val="nil"/>
            </w:tcBorders>
            <w:vAlign w:val="center"/>
          </w:tcPr>
          <w:p w:rsidR="00FD6864" w:rsidRPr="004159B1" w:rsidRDefault="00AC3FF2" w:rsidP="00327F62">
            <w:pPr>
              <w:pStyle w:val="a3"/>
              <w:spacing w:before="0" w:beforeAutospacing="0" w:after="0" w:afterAutospacing="0" w:line="360" w:lineRule="auto"/>
              <w:rPr>
                <w:rFonts w:ascii="仿宋" w:eastAsia="仿宋" w:hAnsi="仿宋" w:cs="Times New Roman"/>
                <w:sz w:val="30"/>
                <w:szCs w:val="30"/>
              </w:rPr>
            </w:pPr>
            <w:r w:rsidRPr="004159B1">
              <w:rPr>
                <w:rFonts w:ascii="仿宋" w:eastAsia="仿宋" w:hAnsi="仿宋" w:cs="Times New Roman"/>
                <w:sz w:val="30"/>
                <w:szCs w:val="30"/>
              </w:rPr>
              <w:t xml:space="preserve">  </w:t>
            </w:r>
          </w:p>
        </w:tc>
      </w:tr>
      <w:tr w:rsidR="00FD6864" w:rsidRPr="004159B1" w:rsidTr="00AE7D95">
        <w:trPr>
          <w:tblCellSpacing w:w="0" w:type="dxa"/>
          <w:jc w:val="center"/>
        </w:trPr>
        <w:tc>
          <w:tcPr>
            <w:tcW w:w="1227" w:type="dxa"/>
            <w:tcBorders>
              <w:tl2br w:val="nil"/>
              <w:tr2bl w:val="nil"/>
            </w:tcBorders>
            <w:vAlign w:val="center"/>
          </w:tcPr>
          <w:p w:rsidR="00FD6864" w:rsidRPr="004159B1" w:rsidRDefault="00AC3FF2" w:rsidP="00327F62">
            <w:pPr>
              <w:pStyle w:val="a3"/>
              <w:spacing w:before="0" w:beforeAutospacing="0" w:after="0" w:afterAutospacing="0" w:line="360" w:lineRule="auto"/>
              <w:rPr>
                <w:rFonts w:ascii="仿宋" w:eastAsia="仿宋" w:hAnsi="仿宋" w:cs="Times New Roman"/>
                <w:sz w:val="30"/>
                <w:szCs w:val="30"/>
              </w:rPr>
            </w:pPr>
            <w:r w:rsidRPr="004159B1">
              <w:rPr>
                <w:rFonts w:ascii="仿宋" w:eastAsia="仿宋" w:hAnsi="仿宋" w:cs="Times New Roman"/>
                <w:sz w:val="30"/>
                <w:szCs w:val="30"/>
              </w:rPr>
              <w:t xml:space="preserve">  </w:t>
            </w:r>
          </w:p>
        </w:tc>
        <w:tc>
          <w:tcPr>
            <w:tcW w:w="1968" w:type="dxa"/>
            <w:tcBorders>
              <w:tl2br w:val="nil"/>
              <w:tr2bl w:val="nil"/>
            </w:tcBorders>
            <w:vAlign w:val="center"/>
          </w:tcPr>
          <w:p w:rsidR="00FD6864" w:rsidRPr="004159B1" w:rsidRDefault="00AC3FF2" w:rsidP="00327F62">
            <w:pPr>
              <w:pStyle w:val="a3"/>
              <w:spacing w:before="0" w:beforeAutospacing="0" w:after="0" w:afterAutospacing="0" w:line="360" w:lineRule="auto"/>
              <w:rPr>
                <w:rFonts w:ascii="仿宋" w:eastAsia="仿宋" w:hAnsi="仿宋" w:cs="Times New Roman"/>
                <w:sz w:val="30"/>
                <w:szCs w:val="30"/>
              </w:rPr>
            </w:pPr>
            <w:r w:rsidRPr="004159B1">
              <w:rPr>
                <w:rFonts w:ascii="仿宋" w:eastAsia="仿宋" w:hAnsi="仿宋" w:cs="Times New Roman"/>
                <w:sz w:val="30"/>
                <w:szCs w:val="30"/>
              </w:rPr>
              <w:t xml:space="preserve">  </w:t>
            </w:r>
          </w:p>
        </w:tc>
        <w:tc>
          <w:tcPr>
            <w:tcW w:w="1305" w:type="dxa"/>
            <w:tcBorders>
              <w:tl2br w:val="nil"/>
              <w:tr2bl w:val="nil"/>
            </w:tcBorders>
            <w:vAlign w:val="center"/>
          </w:tcPr>
          <w:p w:rsidR="00FD6864" w:rsidRPr="004159B1" w:rsidRDefault="00AC3FF2" w:rsidP="00327F62">
            <w:pPr>
              <w:pStyle w:val="a3"/>
              <w:spacing w:before="0" w:beforeAutospacing="0" w:after="0" w:afterAutospacing="0" w:line="360" w:lineRule="auto"/>
              <w:rPr>
                <w:rFonts w:ascii="仿宋" w:eastAsia="仿宋" w:hAnsi="仿宋" w:cs="Times New Roman"/>
                <w:sz w:val="30"/>
                <w:szCs w:val="30"/>
              </w:rPr>
            </w:pPr>
            <w:r w:rsidRPr="004159B1">
              <w:rPr>
                <w:rFonts w:ascii="仿宋" w:eastAsia="仿宋" w:hAnsi="仿宋" w:cs="Times New Roman"/>
                <w:sz w:val="30"/>
                <w:szCs w:val="30"/>
              </w:rPr>
              <w:t xml:space="preserve">  </w:t>
            </w:r>
          </w:p>
        </w:tc>
      </w:tr>
      <w:tr w:rsidR="00FD6864" w:rsidRPr="004159B1" w:rsidTr="00AE7D95">
        <w:trPr>
          <w:tblCellSpacing w:w="0" w:type="dxa"/>
          <w:jc w:val="center"/>
        </w:trPr>
        <w:tc>
          <w:tcPr>
            <w:tcW w:w="1227" w:type="dxa"/>
            <w:tcBorders>
              <w:tl2br w:val="nil"/>
              <w:tr2bl w:val="nil"/>
            </w:tcBorders>
            <w:vAlign w:val="center"/>
          </w:tcPr>
          <w:p w:rsidR="00FD6864" w:rsidRPr="004159B1" w:rsidRDefault="00AC3FF2" w:rsidP="00327F62">
            <w:pPr>
              <w:pStyle w:val="a3"/>
              <w:spacing w:before="0" w:beforeAutospacing="0" w:after="0" w:afterAutospacing="0" w:line="360" w:lineRule="auto"/>
              <w:rPr>
                <w:rFonts w:ascii="仿宋" w:eastAsia="仿宋" w:hAnsi="仿宋" w:cs="Times New Roman"/>
                <w:sz w:val="30"/>
                <w:szCs w:val="30"/>
              </w:rPr>
            </w:pPr>
            <w:r w:rsidRPr="004159B1">
              <w:rPr>
                <w:rFonts w:ascii="仿宋" w:eastAsia="仿宋" w:hAnsi="仿宋" w:cs="Times New Roman"/>
                <w:sz w:val="30"/>
                <w:szCs w:val="30"/>
              </w:rPr>
              <w:t xml:space="preserve">  </w:t>
            </w:r>
          </w:p>
        </w:tc>
        <w:tc>
          <w:tcPr>
            <w:tcW w:w="1968" w:type="dxa"/>
            <w:tcBorders>
              <w:tl2br w:val="nil"/>
              <w:tr2bl w:val="nil"/>
            </w:tcBorders>
            <w:vAlign w:val="center"/>
          </w:tcPr>
          <w:p w:rsidR="00FD6864" w:rsidRPr="004159B1" w:rsidRDefault="00AC3FF2" w:rsidP="00327F62">
            <w:pPr>
              <w:pStyle w:val="a3"/>
              <w:spacing w:before="0" w:beforeAutospacing="0" w:after="0" w:afterAutospacing="0" w:line="360" w:lineRule="auto"/>
              <w:rPr>
                <w:rFonts w:ascii="仿宋" w:eastAsia="仿宋" w:hAnsi="仿宋" w:cs="Times New Roman"/>
                <w:sz w:val="30"/>
                <w:szCs w:val="30"/>
              </w:rPr>
            </w:pPr>
            <w:r w:rsidRPr="004159B1">
              <w:rPr>
                <w:rFonts w:ascii="仿宋" w:eastAsia="仿宋" w:hAnsi="仿宋" w:cs="Times New Roman"/>
                <w:sz w:val="30"/>
                <w:szCs w:val="30"/>
              </w:rPr>
              <w:t xml:space="preserve">  </w:t>
            </w:r>
          </w:p>
        </w:tc>
        <w:tc>
          <w:tcPr>
            <w:tcW w:w="1305" w:type="dxa"/>
            <w:tcBorders>
              <w:tl2br w:val="nil"/>
              <w:tr2bl w:val="nil"/>
            </w:tcBorders>
            <w:vAlign w:val="center"/>
          </w:tcPr>
          <w:p w:rsidR="00FD6864" w:rsidRPr="004159B1" w:rsidRDefault="00AC3FF2" w:rsidP="00327F62">
            <w:pPr>
              <w:pStyle w:val="a3"/>
              <w:spacing w:before="0" w:beforeAutospacing="0" w:after="0" w:afterAutospacing="0" w:line="360" w:lineRule="auto"/>
              <w:rPr>
                <w:rFonts w:ascii="仿宋" w:eastAsia="仿宋" w:hAnsi="仿宋" w:cs="Times New Roman"/>
                <w:sz w:val="30"/>
                <w:szCs w:val="30"/>
              </w:rPr>
            </w:pPr>
            <w:r w:rsidRPr="004159B1">
              <w:rPr>
                <w:rFonts w:ascii="仿宋" w:eastAsia="仿宋" w:hAnsi="仿宋" w:cs="Times New Roman"/>
                <w:sz w:val="30"/>
                <w:szCs w:val="30"/>
              </w:rPr>
              <w:t xml:space="preserve">  </w:t>
            </w:r>
          </w:p>
        </w:tc>
      </w:tr>
      <w:tr w:rsidR="00FD6864" w:rsidRPr="004159B1" w:rsidTr="00AE7D95">
        <w:trPr>
          <w:tblCellSpacing w:w="0" w:type="dxa"/>
          <w:jc w:val="center"/>
        </w:trPr>
        <w:tc>
          <w:tcPr>
            <w:tcW w:w="1227" w:type="dxa"/>
            <w:tcBorders>
              <w:tl2br w:val="nil"/>
              <w:tr2bl w:val="nil"/>
            </w:tcBorders>
            <w:vAlign w:val="center"/>
          </w:tcPr>
          <w:p w:rsidR="00FD6864" w:rsidRPr="004159B1" w:rsidRDefault="00AC3FF2" w:rsidP="00327F62">
            <w:pPr>
              <w:pStyle w:val="a3"/>
              <w:spacing w:before="0" w:beforeAutospacing="0" w:after="0" w:afterAutospacing="0" w:line="360" w:lineRule="auto"/>
              <w:rPr>
                <w:rFonts w:ascii="仿宋" w:eastAsia="仿宋" w:hAnsi="仿宋" w:cs="Times New Roman"/>
                <w:sz w:val="30"/>
                <w:szCs w:val="30"/>
              </w:rPr>
            </w:pPr>
            <w:r w:rsidRPr="004159B1">
              <w:rPr>
                <w:rFonts w:ascii="仿宋" w:eastAsia="仿宋" w:hAnsi="仿宋" w:cs="Times New Roman"/>
                <w:sz w:val="30"/>
                <w:szCs w:val="30"/>
              </w:rPr>
              <w:t xml:space="preserve">  </w:t>
            </w:r>
          </w:p>
        </w:tc>
        <w:tc>
          <w:tcPr>
            <w:tcW w:w="1968" w:type="dxa"/>
            <w:tcBorders>
              <w:tl2br w:val="nil"/>
              <w:tr2bl w:val="nil"/>
            </w:tcBorders>
            <w:vAlign w:val="center"/>
          </w:tcPr>
          <w:p w:rsidR="00FD6864" w:rsidRPr="004159B1" w:rsidRDefault="00AC3FF2" w:rsidP="00327F62">
            <w:pPr>
              <w:pStyle w:val="a3"/>
              <w:spacing w:before="0" w:beforeAutospacing="0" w:after="0" w:afterAutospacing="0" w:line="360" w:lineRule="auto"/>
              <w:rPr>
                <w:rFonts w:ascii="仿宋" w:eastAsia="仿宋" w:hAnsi="仿宋" w:cs="Times New Roman"/>
                <w:sz w:val="30"/>
                <w:szCs w:val="30"/>
              </w:rPr>
            </w:pPr>
            <w:r w:rsidRPr="004159B1">
              <w:rPr>
                <w:rFonts w:ascii="仿宋" w:eastAsia="仿宋" w:hAnsi="仿宋" w:cs="Times New Roman"/>
                <w:sz w:val="30"/>
                <w:szCs w:val="30"/>
              </w:rPr>
              <w:t xml:space="preserve">  </w:t>
            </w:r>
          </w:p>
        </w:tc>
        <w:tc>
          <w:tcPr>
            <w:tcW w:w="1305" w:type="dxa"/>
            <w:tcBorders>
              <w:tl2br w:val="nil"/>
              <w:tr2bl w:val="nil"/>
            </w:tcBorders>
            <w:vAlign w:val="center"/>
          </w:tcPr>
          <w:p w:rsidR="00FD6864" w:rsidRPr="004159B1" w:rsidRDefault="00FD6864" w:rsidP="00327F62">
            <w:pPr>
              <w:pStyle w:val="a3"/>
              <w:spacing w:before="0" w:beforeAutospacing="0" w:after="0" w:afterAutospacing="0" w:line="360" w:lineRule="auto"/>
              <w:rPr>
                <w:rFonts w:ascii="仿宋" w:eastAsia="仿宋" w:hAnsi="仿宋" w:cs="Times New Roman"/>
                <w:sz w:val="30"/>
                <w:szCs w:val="30"/>
              </w:rPr>
            </w:pPr>
          </w:p>
        </w:tc>
      </w:tr>
      <w:tr w:rsidR="00FD6864" w:rsidRPr="004159B1" w:rsidTr="00AE7D95">
        <w:trPr>
          <w:tblCellSpacing w:w="0" w:type="dxa"/>
          <w:jc w:val="center"/>
        </w:trPr>
        <w:tc>
          <w:tcPr>
            <w:tcW w:w="1227" w:type="dxa"/>
            <w:tcBorders>
              <w:tl2br w:val="nil"/>
              <w:tr2bl w:val="nil"/>
            </w:tcBorders>
            <w:vAlign w:val="center"/>
          </w:tcPr>
          <w:p w:rsidR="00FD6864" w:rsidRPr="004159B1" w:rsidRDefault="00AC3FF2" w:rsidP="00327F62">
            <w:pPr>
              <w:pStyle w:val="a3"/>
              <w:spacing w:before="0" w:beforeAutospacing="0" w:after="0" w:afterAutospacing="0" w:line="360" w:lineRule="auto"/>
              <w:rPr>
                <w:rFonts w:ascii="仿宋" w:eastAsia="仿宋" w:hAnsi="仿宋" w:cs="Times New Roman"/>
                <w:sz w:val="30"/>
                <w:szCs w:val="30"/>
              </w:rPr>
            </w:pPr>
            <w:r w:rsidRPr="004159B1">
              <w:rPr>
                <w:rFonts w:ascii="仿宋" w:eastAsia="仿宋" w:hAnsi="仿宋" w:cs="Times New Roman"/>
                <w:sz w:val="30"/>
                <w:szCs w:val="30"/>
              </w:rPr>
              <w:t xml:space="preserve">  </w:t>
            </w:r>
          </w:p>
        </w:tc>
        <w:tc>
          <w:tcPr>
            <w:tcW w:w="1968" w:type="dxa"/>
            <w:tcBorders>
              <w:tl2br w:val="nil"/>
              <w:tr2bl w:val="nil"/>
            </w:tcBorders>
            <w:vAlign w:val="center"/>
          </w:tcPr>
          <w:p w:rsidR="00FD6864" w:rsidRPr="004159B1" w:rsidRDefault="00FD6864" w:rsidP="00AC3FF2">
            <w:pPr>
              <w:pStyle w:val="a3"/>
              <w:spacing w:before="0" w:beforeAutospacing="0" w:after="0" w:afterAutospacing="0" w:line="360" w:lineRule="auto"/>
              <w:ind w:firstLineChars="50" w:firstLine="150"/>
              <w:rPr>
                <w:rFonts w:ascii="仿宋" w:eastAsia="仿宋" w:hAnsi="仿宋" w:cs="Times New Roman"/>
                <w:sz w:val="30"/>
                <w:szCs w:val="30"/>
              </w:rPr>
            </w:pPr>
            <w:r w:rsidRPr="004159B1">
              <w:rPr>
                <w:rFonts w:ascii="仿宋" w:eastAsia="仿宋" w:hAnsi="仿宋" w:cs="Times New Roman"/>
                <w:sz w:val="30"/>
                <w:szCs w:val="30"/>
              </w:rPr>
              <w:t>←10米→</w:t>
            </w:r>
          </w:p>
        </w:tc>
        <w:tc>
          <w:tcPr>
            <w:tcW w:w="1305" w:type="dxa"/>
            <w:tcBorders>
              <w:tl2br w:val="nil"/>
              <w:tr2bl w:val="nil"/>
            </w:tcBorders>
            <w:vAlign w:val="center"/>
          </w:tcPr>
          <w:p w:rsidR="00FD6864" w:rsidRPr="004159B1" w:rsidRDefault="00FD6864" w:rsidP="00327F62">
            <w:pPr>
              <w:pStyle w:val="a3"/>
              <w:spacing w:before="0" w:beforeAutospacing="0" w:after="0" w:afterAutospacing="0" w:line="360" w:lineRule="auto"/>
              <w:rPr>
                <w:rFonts w:ascii="仿宋" w:eastAsia="仿宋" w:hAnsi="仿宋" w:cs="Times New Roman"/>
                <w:sz w:val="30"/>
                <w:szCs w:val="30"/>
              </w:rPr>
            </w:pPr>
            <w:r w:rsidRPr="004159B1">
              <w:rPr>
                <w:rFonts w:ascii="仿宋" w:eastAsia="仿宋" w:hAnsi="仿宋" w:cs="Times New Roman"/>
                <w:sz w:val="30"/>
                <w:szCs w:val="30"/>
              </w:rPr>
              <w:t>←→</w:t>
            </w:r>
          </w:p>
          <w:p w:rsidR="00FD6864" w:rsidRPr="004159B1" w:rsidRDefault="00FD6864" w:rsidP="00327F62">
            <w:pPr>
              <w:pStyle w:val="a3"/>
              <w:spacing w:before="0" w:beforeAutospacing="0" w:after="0" w:afterAutospacing="0" w:line="360" w:lineRule="auto"/>
              <w:rPr>
                <w:rFonts w:ascii="仿宋" w:eastAsia="仿宋" w:hAnsi="仿宋" w:cs="Times New Roman"/>
                <w:sz w:val="30"/>
                <w:szCs w:val="30"/>
              </w:rPr>
            </w:pPr>
            <w:r w:rsidRPr="004159B1">
              <w:rPr>
                <w:rFonts w:ascii="仿宋" w:eastAsia="仿宋" w:hAnsi="仿宋" w:cs="Times New Roman"/>
                <w:sz w:val="30"/>
                <w:szCs w:val="30"/>
              </w:rPr>
              <w:t>30厘米</w:t>
            </w:r>
          </w:p>
        </w:tc>
      </w:tr>
    </w:tbl>
    <w:p w:rsidR="00FD6864" w:rsidRPr="004159B1" w:rsidRDefault="00FD6864" w:rsidP="00327F62">
      <w:pPr>
        <w:pStyle w:val="a3"/>
        <w:spacing w:before="0" w:beforeAutospacing="0" w:after="0" w:afterAutospacing="0" w:line="360" w:lineRule="auto"/>
        <w:ind w:firstLineChars="200" w:firstLine="600"/>
        <w:jc w:val="center"/>
        <w:rPr>
          <w:rFonts w:ascii="仿宋" w:eastAsia="仿宋" w:hAnsi="仿宋" w:cs="Times New Roman"/>
          <w:sz w:val="30"/>
          <w:szCs w:val="30"/>
        </w:rPr>
      </w:pPr>
      <w:r w:rsidRPr="004159B1">
        <w:rPr>
          <w:rFonts w:ascii="仿宋" w:eastAsia="仿宋" w:hAnsi="仿宋" w:cs="Times New Roman"/>
          <w:sz w:val="30"/>
          <w:szCs w:val="30"/>
        </w:rPr>
        <w:lastRenderedPageBreak/>
        <w:t>图1</w:t>
      </w:r>
    </w:p>
    <w:p w:rsidR="00AC3FF2" w:rsidRPr="004159B1" w:rsidRDefault="00FD6864" w:rsidP="00AC3FF2">
      <w:pPr>
        <w:pStyle w:val="a3"/>
        <w:spacing w:before="0" w:beforeAutospacing="0" w:after="0" w:afterAutospacing="0" w:line="360" w:lineRule="auto"/>
        <w:ind w:firstLineChars="200" w:firstLine="640"/>
        <w:jc w:val="both"/>
        <w:rPr>
          <w:rFonts w:ascii="仿宋" w:eastAsia="仿宋" w:hAnsi="仿宋" w:cs="Times New Roman"/>
          <w:sz w:val="32"/>
          <w:szCs w:val="32"/>
        </w:rPr>
      </w:pPr>
      <w:r w:rsidRPr="004159B1">
        <w:rPr>
          <w:rFonts w:ascii="仿宋" w:eastAsia="仿宋" w:hAnsi="仿宋" w:cs="Times New Roman"/>
          <w:sz w:val="32"/>
          <w:szCs w:val="32"/>
        </w:rPr>
        <w:t>（二）男子1000米跑、女子800米跑</w:t>
      </w:r>
    </w:p>
    <w:p w:rsidR="00AC3FF2" w:rsidRPr="004159B1" w:rsidRDefault="00FD6864" w:rsidP="00AC3FF2">
      <w:pPr>
        <w:pStyle w:val="a3"/>
        <w:spacing w:before="0" w:beforeAutospacing="0" w:after="0" w:afterAutospacing="0" w:line="360" w:lineRule="auto"/>
        <w:ind w:firstLineChars="200" w:firstLine="640"/>
        <w:jc w:val="both"/>
        <w:rPr>
          <w:rFonts w:ascii="仿宋" w:eastAsia="仿宋" w:hAnsi="仿宋" w:cs="Times New Roman"/>
          <w:sz w:val="32"/>
          <w:szCs w:val="32"/>
        </w:rPr>
      </w:pPr>
      <w:r w:rsidRPr="004159B1">
        <w:rPr>
          <w:rFonts w:ascii="仿宋" w:eastAsia="仿宋" w:hAnsi="仿宋" w:cs="Times New Roman"/>
          <w:sz w:val="32"/>
          <w:szCs w:val="32"/>
        </w:rPr>
        <w:t>场地器材：400米田径跑道。地面平坦，地质不限。秒表若干块，使用前应进行校正。</w:t>
      </w:r>
    </w:p>
    <w:p w:rsidR="00AC3FF2" w:rsidRPr="004159B1" w:rsidRDefault="00FD6864" w:rsidP="00AC3FF2">
      <w:pPr>
        <w:pStyle w:val="a3"/>
        <w:spacing w:before="0" w:beforeAutospacing="0" w:after="0" w:afterAutospacing="0" w:line="360" w:lineRule="auto"/>
        <w:ind w:firstLineChars="200" w:firstLine="640"/>
        <w:jc w:val="both"/>
        <w:rPr>
          <w:rFonts w:ascii="仿宋" w:eastAsia="仿宋" w:hAnsi="仿宋" w:cs="Times New Roman"/>
          <w:sz w:val="32"/>
          <w:szCs w:val="32"/>
        </w:rPr>
      </w:pPr>
      <w:r w:rsidRPr="004159B1">
        <w:rPr>
          <w:rFonts w:ascii="仿宋" w:eastAsia="仿宋" w:hAnsi="仿宋" w:cs="Times New Roman"/>
          <w:sz w:val="32"/>
          <w:szCs w:val="32"/>
        </w:rPr>
        <w:t>测试方法：受测者分组测，每组不得少于2人，用站立式起跑。当听到口令或哨音后开始起跑。当受测者到达终点时停表，终点记录员负责登记每人成绩，登记成绩以分、秒为单位，不计小数。</w:t>
      </w:r>
    </w:p>
    <w:p w:rsidR="00AC3FF2" w:rsidRPr="004159B1" w:rsidRDefault="00FD6864" w:rsidP="00AC3FF2">
      <w:pPr>
        <w:pStyle w:val="a3"/>
        <w:spacing w:before="0" w:beforeAutospacing="0" w:after="0" w:afterAutospacing="0" w:line="360" w:lineRule="auto"/>
        <w:ind w:firstLineChars="200" w:firstLine="640"/>
        <w:jc w:val="both"/>
        <w:rPr>
          <w:rFonts w:ascii="仿宋" w:eastAsia="仿宋" w:hAnsi="仿宋" w:cs="Times New Roman"/>
          <w:sz w:val="32"/>
          <w:szCs w:val="32"/>
        </w:rPr>
      </w:pPr>
      <w:r w:rsidRPr="004159B1">
        <w:rPr>
          <w:rFonts w:ascii="仿宋" w:eastAsia="仿宋" w:hAnsi="仿宋" w:cs="Times New Roman"/>
          <w:sz w:val="32"/>
          <w:szCs w:val="32"/>
        </w:rPr>
        <w:t>（三）纵跳摸高</w:t>
      </w:r>
    </w:p>
    <w:p w:rsidR="00AC3FF2" w:rsidRPr="004159B1" w:rsidRDefault="00FD6864" w:rsidP="00AC3FF2">
      <w:pPr>
        <w:pStyle w:val="a3"/>
        <w:spacing w:before="0" w:beforeAutospacing="0" w:after="0" w:afterAutospacing="0" w:line="360" w:lineRule="auto"/>
        <w:ind w:firstLineChars="200" w:firstLine="640"/>
        <w:jc w:val="both"/>
        <w:rPr>
          <w:rFonts w:ascii="仿宋" w:eastAsia="仿宋" w:hAnsi="仿宋" w:cs="Times New Roman"/>
          <w:sz w:val="32"/>
          <w:szCs w:val="32"/>
        </w:rPr>
      </w:pPr>
      <w:r w:rsidRPr="004159B1">
        <w:rPr>
          <w:rFonts w:ascii="仿宋" w:eastAsia="仿宋" w:hAnsi="仿宋" w:cs="Times New Roman"/>
          <w:sz w:val="32"/>
          <w:szCs w:val="32"/>
        </w:rPr>
        <w:t>场地要求：通常在室内场地测试。如选择室外场地测试，需在天气状况许可的情况下进行，当天平均气温应在15</w:t>
      </w:r>
      <w:r w:rsidR="00F13F4B">
        <w:rPr>
          <w:rFonts w:ascii="仿宋" w:eastAsia="仿宋" w:hAnsi="仿宋" w:cs="Times New Roman" w:hint="eastAsia"/>
          <w:sz w:val="32"/>
          <w:szCs w:val="32"/>
        </w:rPr>
        <w:t>-</w:t>
      </w:r>
      <w:r w:rsidRPr="004159B1">
        <w:rPr>
          <w:rFonts w:ascii="仿宋" w:eastAsia="仿宋" w:hAnsi="仿宋" w:cs="Times New Roman"/>
          <w:sz w:val="32"/>
          <w:szCs w:val="32"/>
        </w:rPr>
        <w:t>35摄氏度之间，无太阳直射、风力不超过3级。</w:t>
      </w:r>
    </w:p>
    <w:p w:rsidR="00AC3FF2" w:rsidRPr="004159B1" w:rsidRDefault="00FD6864" w:rsidP="00AC3FF2">
      <w:pPr>
        <w:pStyle w:val="a3"/>
        <w:spacing w:before="0" w:beforeAutospacing="0" w:after="0" w:afterAutospacing="0" w:line="360" w:lineRule="auto"/>
        <w:ind w:firstLineChars="200" w:firstLine="640"/>
        <w:jc w:val="both"/>
        <w:rPr>
          <w:rFonts w:ascii="仿宋" w:eastAsia="仿宋" w:hAnsi="仿宋" w:cs="Times New Roman"/>
          <w:sz w:val="32"/>
          <w:szCs w:val="32"/>
        </w:rPr>
      </w:pPr>
      <w:r w:rsidRPr="004159B1">
        <w:rPr>
          <w:rFonts w:ascii="仿宋" w:eastAsia="仿宋" w:hAnsi="仿宋" w:cs="Times New Roman"/>
          <w:sz w:val="32"/>
          <w:szCs w:val="32"/>
        </w:rPr>
        <w:t>测试方法：准备测试阶段，受测者双脚自然分开，呈站立姿势。接到指令后，受测者屈腿半蹲，双臂尽力后摆，然后向前上方快速摆臂，双腿同时发力，尽力垂直向上起跳，同时单手举起触摸固定的高度线或者自动摸高器的测试条，触摸到高度线或者测试条的视为合格。测试不超过三次。</w:t>
      </w:r>
    </w:p>
    <w:p w:rsidR="00BE1C7E" w:rsidRPr="004159B1" w:rsidRDefault="00FD6864" w:rsidP="00AC3FF2">
      <w:pPr>
        <w:pStyle w:val="a3"/>
        <w:spacing w:before="0" w:beforeAutospacing="0" w:after="0" w:afterAutospacing="0" w:line="360" w:lineRule="auto"/>
        <w:ind w:firstLineChars="200" w:firstLine="640"/>
        <w:jc w:val="both"/>
        <w:rPr>
          <w:rFonts w:ascii="仿宋" w:eastAsia="仿宋" w:hAnsi="仿宋"/>
          <w:sz w:val="32"/>
          <w:szCs w:val="32"/>
        </w:rPr>
      </w:pPr>
      <w:r w:rsidRPr="004159B1">
        <w:rPr>
          <w:rFonts w:ascii="仿宋" w:eastAsia="仿宋" w:hAnsi="仿宋"/>
          <w:sz w:val="32"/>
          <w:szCs w:val="32"/>
        </w:rPr>
        <w:t>注意事项：</w:t>
      </w:r>
      <w:r w:rsidR="00AC3FF2" w:rsidRPr="004159B1">
        <w:rPr>
          <w:rFonts w:ascii="仿宋" w:eastAsia="仿宋" w:hAnsi="仿宋" w:hint="eastAsia"/>
          <w:sz w:val="32"/>
          <w:szCs w:val="32"/>
        </w:rPr>
        <w:t>（</w:t>
      </w:r>
      <w:r w:rsidRPr="004159B1">
        <w:rPr>
          <w:rFonts w:ascii="仿宋" w:eastAsia="仿宋" w:hAnsi="仿宋"/>
          <w:sz w:val="32"/>
          <w:szCs w:val="32"/>
        </w:rPr>
        <w:t>1</w:t>
      </w:r>
      <w:r w:rsidR="00AC3FF2" w:rsidRPr="004159B1">
        <w:rPr>
          <w:rFonts w:ascii="仿宋" w:eastAsia="仿宋" w:hAnsi="仿宋" w:hint="eastAsia"/>
          <w:sz w:val="32"/>
          <w:szCs w:val="32"/>
        </w:rPr>
        <w:t>）</w:t>
      </w:r>
      <w:r w:rsidRPr="004159B1">
        <w:rPr>
          <w:rFonts w:ascii="仿宋" w:eastAsia="仿宋" w:hAnsi="仿宋"/>
          <w:sz w:val="32"/>
          <w:szCs w:val="32"/>
        </w:rPr>
        <w:t>起跳时，受测者双腿不能移动或有垫步动作</w:t>
      </w:r>
      <w:r w:rsidR="00327F62" w:rsidRPr="004159B1">
        <w:rPr>
          <w:rFonts w:ascii="仿宋" w:eastAsia="仿宋" w:hAnsi="仿宋" w:hint="eastAsia"/>
          <w:sz w:val="32"/>
          <w:szCs w:val="32"/>
        </w:rPr>
        <w:t>；</w:t>
      </w:r>
      <w:r w:rsidR="00AC3FF2" w:rsidRPr="004159B1">
        <w:rPr>
          <w:rFonts w:ascii="仿宋" w:eastAsia="仿宋" w:hAnsi="仿宋" w:hint="eastAsia"/>
          <w:sz w:val="32"/>
          <w:szCs w:val="32"/>
        </w:rPr>
        <w:t>（</w:t>
      </w:r>
      <w:r w:rsidRPr="004159B1">
        <w:rPr>
          <w:rFonts w:ascii="仿宋" w:eastAsia="仿宋" w:hAnsi="仿宋"/>
          <w:sz w:val="32"/>
          <w:szCs w:val="32"/>
        </w:rPr>
        <w:t>2</w:t>
      </w:r>
      <w:r w:rsidR="00AC3FF2" w:rsidRPr="004159B1">
        <w:rPr>
          <w:rFonts w:ascii="仿宋" w:eastAsia="仿宋" w:hAnsi="仿宋" w:hint="eastAsia"/>
          <w:sz w:val="32"/>
          <w:szCs w:val="32"/>
        </w:rPr>
        <w:t>）</w:t>
      </w:r>
      <w:r w:rsidRPr="004159B1">
        <w:rPr>
          <w:rFonts w:ascii="仿宋" w:eastAsia="仿宋" w:hAnsi="仿宋"/>
          <w:sz w:val="32"/>
          <w:szCs w:val="32"/>
        </w:rPr>
        <w:t>受测者指甲不得超过指尖0.3厘米</w:t>
      </w:r>
      <w:r w:rsidR="00327F62" w:rsidRPr="004159B1">
        <w:rPr>
          <w:rFonts w:ascii="仿宋" w:eastAsia="仿宋" w:hAnsi="仿宋" w:hint="eastAsia"/>
          <w:sz w:val="32"/>
          <w:szCs w:val="32"/>
        </w:rPr>
        <w:t>；</w:t>
      </w:r>
      <w:r w:rsidR="00AC3FF2" w:rsidRPr="004159B1">
        <w:rPr>
          <w:rFonts w:ascii="仿宋" w:eastAsia="仿宋" w:hAnsi="仿宋" w:hint="eastAsia"/>
          <w:sz w:val="32"/>
          <w:szCs w:val="32"/>
        </w:rPr>
        <w:t>（</w:t>
      </w:r>
      <w:r w:rsidRPr="004159B1">
        <w:rPr>
          <w:rFonts w:ascii="仿宋" w:eastAsia="仿宋" w:hAnsi="仿宋"/>
          <w:sz w:val="32"/>
          <w:szCs w:val="32"/>
        </w:rPr>
        <w:t>3</w:t>
      </w:r>
      <w:r w:rsidR="00AC3FF2" w:rsidRPr="004159B1">
        <w:rPr>
          <w:rFonts w:ascii="仿宋" w:eastAsia="仿宋" w:hAnsi="仿宋" w:hint="eastAsia"/>
          <w:sz w:val="32"/>
          <w:szCs w:val="32"/>
        </w:rPr>
        <w:t>）</w:t>
      </w:r>
      <w:r w:rsidRPr="004159B1">
        <w:rPr>
          <w:rFonts w:ascii="仿宋" w:eastAsia="仿宋" w:hAnsi="仿宋"/>
          <w:sz w:val="32"/>
          <w:szCs w:val="32"/>
        </w:rPr>
        <w:t>受测者徒手触摸，不得带手套等其他物品</w:t>
      </w:r>
      <w:r w:rsidR="00327F62" w:rsidRPr="004159B1">
        <w:rPr>
          <w:rFonts w:ascii="仿宋" w:eastAsia="仿宋" w:hAnsi="仿宋" w:hint="eastAsia"/>
          <w:sz w:val="32"/>
          <w:szCs w:val="32"/>
        </w:rPr>
        <w:t>；</w:t>
      </w:r>
      <w:r w:rsidR="00AC3FF2" w:rsidRPr="004159B1">
        <w:rPr>
          <w:rFonts w:ascii="仿宋" w:eastAsia="仿宋" w:hAnsi="仿宋" w:hint="eastAsia"/>
          <w:sz w:val="32"/>
          <w:szCs w:val="32"/>
        </w:rPr>
        <w:t>（</w:t>
      </w:r>
      <w:r w:rsidRPr="004159B1">
        <w:rPr>
          <w:rFonts w:ascii="仿宋" w:eastAsia="仿宋" w:hAnsi="仿宋"/>
          <w:sz w:val="32"/>
          <w:szCs w:val="32"/>
        </w:rPr>
        <w:t>4</w:t>
      </w:r>
      <w:r w:rsidR="00AC3FF2" w:rsidRPr="004159B1">
        <w:rPr>
          <w:rFonts w:ascii="仿宋" w:eastAsia="仿宋" w:hAnsi="仿宋" w:hint="eastAsia"/>
          <w:sz w:val="32"/>
          <w:szCs w:val="32"/>
        </w:rPr>
        <w:t>）</w:t>
      </w:r>
      <w:r w:rsidRPr="004159B1">
        <w:rPr>
          <w:rFonts w:ascii="仿宋" w:eastAsia="仿宋" w:hAnsi="仿宋"/>
          <w:sz w:val="32"/>
          <w:szCs w:val="32"/>
        </w:rPr>
        <w:t>受测者统一采用赤脚</w:t>
      </w:r>
      <w:r w:rsidR="00AC3FF2" w:rsidRPr="004159B1">
        <w:rPr>
          <w:rFonts w:ascii="仿宋" w:eastAsia="仿宋" w:hAnsi="仿宋"/>
          <w:sz w:val="32"/>
          <w:szCs w:val="32"/>
        </w:rPr>
        <w:t>（</w:t>
      </w:r>
      <w:r w:rsidRPr="004159B1">
        <w:rPr>
          <w:rFonts w:ascii="仿宋" w:eastAsia="仿宋" w:hAnsi="仿宋"/>
          <w:sz w:val="32"/>
          <w:szCs w:val="32"/>
        </w:rPr>
        <w:t>可穿袜子</w:t>
      </w:r>
      <w:r w:rsidR="00AC3FF2" w:rsidRPr="004159B1">
        <w:rPr>
          <w:rFonts w:ascii="仿宋" w:eastAsia="仿宋" w:hAnsi="仿宋"/>
          <w:sz w:val="32"/>
          <w:szCs w:val="32"/>
        </w:rPr>
        <w:t>）</w:t>
      </w:r>
      <w:r w:rsidRPr="004159B1">
        <w:rPr>
          <w:rFonts w:ascii="仿宋" w:eastAsia="仿宋" w:hAnsi="仿宋"/>
          <w:sz w:val="32"/>
          <w:szCs w:val="32"/>
        </w:rPr>
        <w:t>起跳，起跳处铺垫不超过2厘米的硬质无弹性垫子。</w:t>
      </w:r>
    </w:p>
    <w:sectPr w:rsidR="00BE1C7E" w:rsidRPr="004159B1" w:rsidSect="00BE1C7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40ED" w:rsidRDefault="002040ED" w:rsidP="004159B1">
      <w:r>
        <w:separator/>
      </w:r>
    </w:p>
  </w:endnote>
  <w:endnote w:type="continuationSeparator" w:id="1">
    <w:p w:rsidR="002040ED" w:rsidRDefault="002040ED" w:rsidP="004159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40ED" w:rsidRDefault="002040ED" w:rsidP="004159B1">
      <w:r>
        <w:separator/>
      </w:r>
    </w:p>
  </w:footnote>
  <w:footnote w:type="continuationSeparator" w:id="1">
    <w:p w:rsidR="002040ED" w:rsidRDefault="002040ED" w:rsidP="004159B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D6864"/>
    <w:rsid w:val="000D38E6"/>
    <w:rsid w:val="0020007C"/>
    <w:rsid w:val="002040ED"/>
    <w:rsid w:val="00235775"/>
    <w:rsid w:val="00327F62"/>
    <w:rsid w:val="004159B1"/>
    <w:rsid w:val="00427993"/>
    <w:rsid w:val="004358E0"/>
    <w:rsid w:val="00661B9D"/>
    <w:rsid w:val="0088697E"/>
    <w:rsid w:val="0094684C"/>
    <w:rsid w:val="00995F10"/>
    <w:rsid w:val="00AC3FF2"/>
    <w:rsid w:val="00BE1C7E"/>
    <w:rsid w:val="00BF5B62"/>
    <w:rsid w:val="00DC2E2D"/>
    <w:rsid w:val="00F13F4B"/>
    <w:rsid w:val="00FD68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86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D686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4">
    <w:name w:val="header"/>
    <w:basedOn w:val="a"/>
    <w:link w:val="Char"/>
    <w:uiPriority w:val="99"/>
    <w:semiHidden/>
    <w:unhideWhenUsed/>
    <w:rsid w:val="004159B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4159B1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4159B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4159B1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3</Pages>
  <Words>169</Words>
  <Characters>969</Characters>
  <Application>Microsoft Office Word</Application>
  <DocSecurity>0</DocSecurity>
  <Lines>8</Lines>
  <Paragraphs>2</Paragraphs>
  <ScaleCrop>false</ScaleCrop>
  <Company>上海市公务员局</Company>
  <LinksUpToDate>false</LinksUpToDate>
  <CharactersWithSpaces>1136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LENOVO</cp:lastModifiedBy>
  <cp:revision>5</cp:revision>
  <cp:lastPrinted>2015-09-01T05:33:00Z</cp:lastPrinted>
  <dcterms:created xsi:type="dcterms:W3CDTF">2016-09-22T09:36:00Z</dcterms:created>
  <dcterms:modified xsi:type="dcterms:W3CDTF">2018-09-14T01:09:00Z</dcterms:modified>
</cp:coreProperties>
</file>