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0F" w:rsidRDefault="00DB060F" w:rsidP="00DB060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DB060F" w:rsidRDefault="00DB060F" w:rsidP="00DB060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DB060F" w:rsidRDefault="00DB060F" w:rsidP="00DB060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DB060F" w:rsidRDefault="00DB060F" w:rsidP="00DB060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DB060F" w:rsidRDefault="00DB060F" w:rsidP="00DB060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国家文物局人事司：</w:t>
      </w:r>
    </w:p>
    <w:p w:rsidR="00DB060F" w:rsidRDefault="00DB060F" w:rsidP="00DB06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DB060F" w:rsidRDefault="00DB060F" w:rsidP="00DB06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DB060F" w:rsidRDefault="00DB060F" w:rsidP="00DB06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DB060F" w:rsidRDefault="00DB060F" w:rsidP="00DB060F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DB060F" w:rsidRDefault="00DB060F" w:rsidP="00DB060F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DB060F" w:rsidRDefault="00DB060F" w:rsidP="00DB06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DB060F" w:rsidRDefault="00DB060F" w:rsidP="00DB060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DB060F" w:rsidRDefault="00DB060F" w:rsidP="00DB060F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91DC7"/>
    <w:rsid w:val="00D31D50"/>
    <w:rsid w:val="00DB0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0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B06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5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2019-02-13T07:19:00Z</dcterms:modified>
</cp:coreProperties>
</file>