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3C8" w:rsidRDefault="003673C8" w:rsidP="003673C8"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/>
          <w:bCs/>
          <w:color w:val="000000"/>
          <w:sz w:val="44"/>
          <w:szCs w:val="44"/>
        </w:rPr>
        <w:t>笔试、面试和总成绩公布表</w:t>
      </w:r>
    </w:p>
    <w:p w:rsidR="003673C8" w:rsidRDefault="003673C8" w:rsidP="003673C8">
      <w:pPr>
        <w:spacing w:line="600" w:lineRule="exact"/>
        <w:jc w:val="center"/>
        <w:rPr>
          <w:rFonts w:ascii="方正楷体_GBK" w:eastAsia="方正楷体_GBK" w:cs="仿宋_GB2312"/>
          <w:color w:val="000000"/>
          <w:sz w:val="28"/>
          <w:szCs w:val="28"/>
        </w:rPr>
      </w:pPr>
    </w:p>
    <w:p w:rsidR="003673C8" w:rsidRDefault="003673C8" w:rsidP="003673C8">
      <w:pPr>
        <w:spacing w:line="56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根据公告规定，组织开展了笔试、面试工作，并认真履行监督职责。现将报考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璧山区卫生健康委员会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的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6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名面试人员的各项成绩公布如下：</w:t>
      </w:r>
    </w:p>
    <w:p w:rsidR="003673C8" w:rsidRDefault="003673C8" w:rsidP="003673C8">
      <w:pPr>
        <w:spacing w:line="240" w:lineRule="exact"/>
        <w:rPr>
          <w:rFonts w:ascii="仿宋_GB2312"/>
          <w:color w:val="000000"/>
          <w:sz w:val="28"/>
          <w:szCs w:val="28"/>
        </w:rPr>
      </w:pPr>
    </w:p>
    <w:tbl>
      <w:tblPr>
        <w:tblW w:w="1407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655"/>
        <w:gridCol w:w="2096"/>
        <w:gridCol w:w="1829"/>
        <w:gridCol w:w="1260"/>
        <w:gridCol w:w="1011"/>
        <w:gridCol w:w="969"/>
        <w:gridCol w:w="1260"/>
        <w:gridCol w:w="971"/>
        <w:gridCol w:w="1009"/>
        <w:gridCol w:w="1080"/>
        <w:gridCol w:w="932"/>
      </w:tblGrid>
      <w:tr w:rsidR="003673C8" w:rsidTr="00775DAC">
        <w:trPr>
          <w:cantSplit/>
          <w:trHeight w:val="695"/>
        </w:trPr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招录职位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按职位排序</w:t>
            </w:r>
          </w:p>
        </w:tc>
      </w:tr>
      <w:tr w:rsidR="003673C8" w:rsidTr="00775DAC">
        <w:trPr>
          <w:cantSplit/>
          <w:trHeight w:val="1078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</w:tr>
      <w:tr w:rsidR="003673C8" w:rsidTr="00775DAC">
        <w:trPr>
          <w:trHeight w:val="466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黄霖昱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肿瘤学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38.70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32.00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70.70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1</w:t>
            </w:r>
          </w:p>
        </w:tc>
      </w:tr>
      <w:tr w:rsidR="003673C8" w:rsidTr="00775DAC">
        <w:trPr>
          <w:trHeight w:val="467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彭梦婷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儿科学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31.80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31.76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63.56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2</w:t>
            </w:r>
          </w:p>
        </w:tc>
      </w:tr>
      <w:tr w:rsidR="003673C8" w:rsidTr="00775DAC">
        <w:trPr>
          <w:trHeight w:val="417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李  波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外科学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28.65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30.72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59.37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</w:t>
            </w:r>
          </w:p>
        </w:tc>
      </w:tr>
      <w:tr w:rsidR="003673C8" w:rsidTr="00775DAC">
        <w:trPr>
          <w:trHeight w:val="417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李承洋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临床医学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37.50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31.12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68.62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1</w:t>
            </w:r>
          </w:p>
        </w:tc>
      </w:tr>
      <w:tr w:rsidR="003673C8" w:rsidTr="00775DAC">
        <w:trPr>
          <w:trHeight w:val="417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邓建海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麻醉学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36.00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30.80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66.80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2</w:t>
            </w:r>
          </w:p>
        </w:tc>
      </w:tr>
      <w:tr w:rsidR="003673C8" w:rsidTr="00775DAC">
        <w:trPr>
          <w:trHeight w:val="417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医政医管2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黄  菊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医学影像学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37.50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29.12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66.62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3C8" w:rsidRDefault="003673C8" w:rsidP="00775DAC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3</w:t>
            </w:r>
          </w:p>
        </w:tc>
      </w:tr>
    </w:tbl>
    <w:p w:rsidR="00D1384E" w:rsidRDefault="003673C8">
      <w:pPr>
        <w:spacing w:line="560" w:lineRule="exact"/>
        <w:ind w:left="560" w:hangingChars="200" w:hanging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注：总成绩计算公式为：考生总成绩=公共科目笔试总成绩</w:t>
      </w:r>
      <w:r>
        <w:rPr>
          <w:rFonts w:ascii="Arial" w:eastAsia="方正楷体_GBK" w:hAnsi="Arial" w:cs="Arial"/>
          <w:color w:val="000000"/>
          <w:sz w:val="28"/>
          <w:szCs w:val="28"/>
        </w:rPr>
        <w:t>÷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2</w:t>
      </w:r>
      <w:r>
        <w:rPr>
          <w:rFonts w:ascii="Arial" w:eastAsia="方正楷体_GBK" w:hAnsi="Arial" w:cs="Arial"/>
          <w:color w:val="000000"/>
          <w:sz w:val="28"/>
          <w:szCs w:val="28"/>
        </w:rPr>
        <w:t>×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60%+面试成绩</w:t>
      </w:r>
      <w:r>
        <w:rPr>
          <w:rFonts w:ascii="Arial" w:eastAsia="方正楷体_GBK" w:hAnsi="Arial" w:cs="Arial"/>
          <w:color w:val="000000"/>
          <w:sz w:val="28"/>
          <w:szCs w:val="28"/>
        </w:rPr>
        <w:t>×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40%</w:t>
      </w:r>
      <w:r w:rsidR="00E21FAB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</w:t>
      </w:r>
    </w:p>
    <w:p w:rsidR="00D1384E" w:rsidRDefault="00D1384E" w:rsidP="002E71FC">
      <w:pPr>
        <w:spacing w:line="600" w:lineRule="exact"/>
      </w:pPr>
    </w:p>
    <w:sectPr w:rsidR="00D1384E" w:rsidSect="002E71FC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14D" w:rsidRDefault="0090314D" w:rsidP="002E71FC">
      <w:r>
        <w:separator/>
      </w:r>
    </w:p>
  </w:endnote>
  <w:endnote w:type="continuationSeparator" w:id="1">
    <w:p w:rsidR="0090314D" w:rsidRDefault="0090314D" w:rsidP="002E7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14D" w:rsidRDefault="0090314D" w:rsidP="002E71FC">
      <w:r>
        <w:separator/>
      </w:r>
    </w:p>
  </w:footnote>
  <w:footnote w:type="continuationSeparator" w:id="1">
    <w:p w:rsidR="0090314D" w:rsidRDefault="0090314D" w:rsidP="002E71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384E"/>
    <w:rsid w:val="00095A58"/>
    <w:rsid w:val="002E71FC"/>
    <w:rsid w:val="003673C8"/>
    <w:rsid w:val="0090314D"/>
    <w:rsid w:val="00D1384E"/>
    <w:rsid w:val="00E21FAB"/>
    <w:rsid w:val="11002BAC"/>
    <w:rsid w:val="198452BD"/>
    <w:rsid w:val="1B2A2908"/>
    <w:rsid w:val="1D676271"/>
    <w:rsid w:val="244B005A"/>
    <w:rsid w:val="40A80F20"/>
    <w:rsid w:val="5BFA4F85"/>
    <w:rsid w:val="790A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84E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E7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71FC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rsid w:val="002E71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71FC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</dc:creator>
  <cp:lastModifiedBy>John</cp:lastModifiedBy>
  <cp:revision>2</cp:revision>
  <cp:lastPrinted>2019-06-01T07:45:00Z</cp:lastPrinted>
  <dcterms:created xsi:type="dcterms:W3CDTF">2014-10-29T12:08:00Z</dcterms:created>
  <dcterms:modified xsi:type="dcterms:W3CDTF">2019-06-05T01:08:00Z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