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11EE4" w:rsidRDefault="00CD6128">
      <w:pPr>
        <w:shd w:val="solid" w:color="FFFFFF" w:fill="auto"/>
        <w:autoSpaceDN w:val="0"/>
        <w:spacing w:line="600" w:lineRule="exact"/>
        <w:ind w:firstLineChars="200" w:firstLine="864"/>
        <w:jc w:val="center"/>
        <w:rPr>
          <w:rFonts w:eastAsia="方正小标宋简体"/>
          <w:spacing w:val="-4"/>
          <w:sz w:val="44"/>
          <w:szCs w:val="44"/>
        </w:rPr>
      </w:pPr>
      <w:r>
        <w:rPr>
          <w:rFonts w:eastAsia="方正小标宋简体"/>
          <w:spacing w:val="-4"/>
          <w:sz w:val="44"/>
          <w:szCs w:val="44"/>
        </w:rPr>
        <w:t>国家能源局华东监管局</w:t>
      </w:r>
      <w:r>
        <w:rPr>
          <w:rFonts w:eastAsia="方正小标宋简体" w:hint="eastAsia"/>
          <w:spacing w:val="-4"/>
          <w:sz w:val="44"/>
          <w:szCs w:val="44"/>
        </w:rPr>
        <w:t>2020</w:t>
      </w:r>
      <w:r w:rsidR="0069666F">
        <w:rPr>
          <w:rFonts w:eastAsia="方正小标宋简体" w:hint="eastAsia"/>
          <w:spacing w:val="-4"/>
          <w:sz w:val="44"/>
          <w:szCs w:val="44"/>
        </w:rPr>
        <w:t>年</w:t>
      </w:r>
    </w:p>
    <w:p w:rsidR="00911EE4" w:rsidRDefault="00CD6128">
      <w:pPr>
        <w:shd w:val="solid" w:color="FFFFFF" w:fill="auto"/>
        <w:autoSpaceDN w:val="0"/>
        <w:spacing w:line="600" w:lineRule="exact"/>
        <w:ind w:firstLineChars="200" w:firstLine="864"/>
        <w:jc w:val="center"/>
        <w:rPr>
          <w:rFonts w:eastAsia="方正小标宋简体"/>
          <w:spacing w:val="-4"/>
          <w:sz w:val="44"/>
          <w:szCs w:val="44"/>
        </w:rPr>
      </w:pPr>
      <w:r>
        <w:rPr>
          <w:rFonts w:eastAsia="方正小标宋简体" w:hint="eastAsia"/>
          <w:spacing w:val="-4"/>
          <w:sz w:val="44"/>
          <w:szCs w:val="44"/>
        </w:rPr>
        <w:t>考试录用公务员面试公告</w:t>
      </w:r>
    </w:p>
    <w:p w:rsidR="00911EE4" w:rsidRDefault="00911EE4">
      <w:pPr>
        <w:shd w:val="solid" w:color="FFFFFF" w:fill="auto"/>
        <w:autoSpaceDN w:val="0"/>
        <w:spacing w:line="528" w:lineRule="auto"/>
        <w:ind w:firstLine="640"/>
        <w:rPr>
          <w:rFonts w:eastAsia="仿宋_GB2312"/>
          <w:sz w:val="32"/>
          <w:szCs w:val="32"/>
          <w:shd w:val="clear" w:color="auto" w:fill="FFFFFF"/>
        </w:rPr>
      </w:pPr>
    </w:p>
    <w:p w:rsidR="00911EE4" w:rsidRDefault="00CD6128">
      <w:pPr>
        <w:shd w:val="solid" w:color="FFFFFF" w:fill="auto"/>
        <w:autoSpaceDN w:val="0"/>
        <w:spacing w:line="560" w:lineRule="exact"/>
        <w:ind w:firstLineChars="200" w:firstLine="640"/>
        <w:rPr>
          <w:sz w:val="32"/>
          <w:szCs w:val="32"/>
          <w:shd w:val="clear" w:color="auto" w:fill="FFFFFF"/>
        </w:rPr>
      </w:pPr>
      <w:r>
        <w:rPr>
          <w:rFonts w:eastAsia="仿宋_GB2312"/>
          <w:sz w:val="32"/>
          <w:szCs w:val="32"/>
        </w:rPr>
        <w:t>根据公务员法和公务员录用有关规定</w:t>
      </w:r>
      <w:r>
        <w:rPr>
          <w:rFonts w:eastAsia="仿宋_GB2312"/>
          <w:sz w:val="32"/>
          <w:szCs w:val="32"/>
          <w:shd w:val="clear" w:color="auto" w:fill="FFFFFF"/>
        </w:rPr>
        <w:t>，现就</w:t>
      </w:r>
      <w:r>
        <w:rPr>
          <w:rFonts w:eastAsia="仿宋_GB2312"/>
          <w:sz w:val="32"/>
          <w:szCs w:val="32"/>
          <w:shd w:val="clear" w:color="auto" w:fill="FFFFFF"/>
        </w:rPr>
        <w:t>20</w:t>
      </w:r>
      <w:r>
        <w:rPr>
          <w:rFonts w:eastAsia="仿宋_GB2312" w:hint="eastAsia"/>
          <w:sz w:val="32"/>
          <w:szCs w:val="32"/>
          <w:shd w:val="clear" w:color="auto" w:fill="FFFFFF"/>
        </w:rPr>
        <w:t>20</w:t>
      </w:r>
      <w:r>
        <w:rPr>
          <w:rFonts w:eastAsia="仿宋_GB2312"/>
          <w:sz w:val="32"/>
          <w:szCs w:val="32"/>
          <w:shd w:val="clear" w:color="auto" w:fill="FFFFFF"/>
        </w:rPr>
        <w:t>年国家能源局华东监管局</w:t>
      </w:r>
      <w:r>
        <w:rPr>
          <w:rFonts w:eastAsia="仿宋_GB2312" w:hint="eastAsia"/>
          <w:sz w:val="32"/>
          <w:szCs w:val="32"/>
          <w:shd w:val="clear" w:color="auto" w:fill="FFFFFF"/>
        </w:rPr>
        <w:t>考试</w:t>
      </w:r>
      <w:r>
        <w:rPr>
          <w:rFonts w:eastAsia="仿宋_GB2312"/>
          <w:sz w:val="32"/>
          <w:szCs w:val="32"/>
          <w:shd w:val="clear" w:color="auto" w:fill="FFFFFF"/>
        </w:rPr>
        <w:t>录用公务员面试有关事宜通知如下：</w:t>
      </w:r>
    </w:p>
    <w:p w:rsidR="00911EE4" w:rsidRDefault="00CD6128">
      <w:pPr>
        <w:pStyle w:val="a8"/>
        <w:numPr>
          <w:ilvl w:val="0"/>
          <w:numId w:val="1"/>
        </w:numPr>
        <w:ind w:firstLineChars="0"/>
        <w:rPr>
          <w:rFonts w:ascii="Times New Roman" w:eastAsia="黑体" w:hAnsi="Times New Roman" w:cs="Times New Roman"/>
          <w:sz w:val="32"/>
          <w:szCs w:val="32"/>
        </w:rPr>
      </w:pPr>
      <w:r>
        <w:rPr>
          <w:rFonts w:ascii="Times New Roman" w:eastAsia="黑体" w:hAnsi="Times New Roman" w:cs="Times New Roman"/>
          <w:sz w:val="32"/>
          <w:szCs w:val="32"/>
        </w:rPr>
        <w:t>面试人员名单</w:t>
      </w:r>
    </w:p>
    <w:tbl>
      <w:tblPr>
        <w:tblW w:w="9439" w:type="dxa"/>
        <w:jc w:val="center"/>
        <w:tblLayout w:type="fixed"/>
        <w:tblLook w:val="04A0"/>
      </w:tblPr>
      <w:tblGrid>
        <w:gridCol w:w="2383"/>
        <w:gridCol w:w="985"/>
        <w:gridCol w:w="1134"/>
        <w:gridCol w:w="2275"/>
        <w:gridCol w:w="1417"/>
        <w:gridCol w:w="1245"/>
      </w:tblGrid>
      <w:tr w:rsidR="00911EE4">
        <w:trPr>
          <w:trHeight w:val="947"/>
          <w:jc w:val="center"/>
        </w:trPr>
        <w:tc>
          <w:tcPr>
            <w:tcW w:w="2383"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8"/>
              </w:rPr>
            </w:pPr>
            <w:bookmarkStart w:id="0" w:name="RANGE!B4:F45"/>
            <w:r>
              <w:rPr>
                <w:rFonts w:eastAsia="黑体"/>
                <w:b/>
                <w:kern w:val="0"/>
                <w:sz w:val="24"/>
                <w:szCs w:val="28"/>
              </w:rPr>
              <w:t>职位</w:t>
            </w:r>
            <w:bookmarkEnd w:id="0"/>
            <w:r>
              <w:rPr>
                <w:rFonts w:eastAsia="黑体"/>
                <w:b/>
                <w:kern w:val="0"/>
                <w:sz w:val="24"/>
                <w:szCs w:val="28"/>
              </w:rPr>
              <w:t>名称及代码</w:t>
            </w:r>
          </w:p>
        </w:tc>
        <w:tc>
          <w:tcPr>
            <w:tcW w:w="98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8"/>
              </w:rPr>
            </w:pPr>
            <w:r>
              <w:rPr>
                <w:rFonts w:eastAsia="黑体" w:hint="eastAsia"/>
                <w:b/>
                <w:kern w:val="0"/>
                <w:sz w:val="24"/>
                <w:szCs w:val="28"/>
              </w:rPr>
              <w:t>进入面试最低分数</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8"/>
              </w:rPr>
            </w:pPr>
            <w:r>
              <w:rPr>
                <w:rFonts w:eastAsia="黑体"/>
                <w:b/>
                <w:kern w:val="0"/>
                <w:sz w:val="24"/>
                <w:szCs w:val="28"/>
              </w:rPr>
              <w:t>姓名</w:t>
            </w:r>
          </w:p>
        </w:tc>
        <w:tc>
          <w:tcPr>
            <w:tcW w:w="227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8"/>
              </w:rPr>
            </w:pPr>
            <w:r>
              <w:rPr>
                <w:rFonts w:eastAsia="黑体"/>
                <w:b/>
                <w:kern w:val="0"/>
                <w:sz w:val="24"/>
                <w:szCs w:val="28"/>
              </w:rPr>
              <w:t>准考证号</w:t>
            </w:r>
          </w:p>
        </w:tc>
        <w:tc>
          <w:tcPr>
            <w:tcW w:w="141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8"/>
              </w:rPr>
            </w:pPr>
            <w:r>
              <w:rPr>
                <w:rFonts w:eastAsia="黑体"/>
                <w:b/>
                <w:kern w:val="0"/>
                <w:sz w:val="24"/>
                <w:szCs w:val="28"/>
              </w:rPr>
              <w:t>面试时间</w:t>
            </w:r>
          </w:p>
        </w:tc>
        <w:tc>
          <w:tcPr>
            <w:tcW w:w="1245"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8"/>
              </w:rPr>
            </w:pPr>
            <w:r>
              <w:rPr>
                <w:rFonts w:eastAsia="黑体"/>
                <w:b/>
                <w:kern w:val="0"/>
                <w:sz w:val="24"/>
                <w:szCs w:val="28"/>
              </w:rPr>
              <w:t>备注</w:t>
            </w:r>
          </w:p>
        </w:tc>
      </w:tr>
      <w:tr w:rsidR="00911EE4">
        <w:trPr>
          <w:trHeight w:hRule="exact" w:val="917"/>
          <w:jc w:val="center"/>
        </w:trPr>
        <w:tc>
          <w:tcPr>
            <w:tcW w:w="2383"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4"/>
              </w:rPr>
            </w:pPr>
            <w:r>
              <w:rPr>
                <w:rFonts w:eastAsia="仿宋_GB2312" w:hint="eastAsia"/>
                <w:sz w:val="24"/>
                <w:szCs w:val="24"/>
              </w:rPr>
              <w:t>行业</w:t>
            </w:r>
            <w:r>
              <w:rPr>
                <w:rFonts w:eastAsia="仿宋_GB2312"/>
                <w:sz w:val="24"/>
                <w:szCs w:val="24"/>
              </w:rPr>
              <w:t>监管处</w:t>
            </w:r>
            <w:r>
              <w:rPr>
                <w:rFonts w:eastAsia="仿宋_GB2312" w:hint="eastAsia"/>
                <w:sz w:val="24"/>
                <w:szCs w:val="24"/>
              </w:rPr>
              <w:t>一级</w:t>
            </w:r>
            <w:r>
              <w:rPr>
                <w:rFonts w:eastAsia="仿宋_GB2312"/>
                <w:sz w:val="24"/>
                <w:szCs w:val="24"/>
              </w:rPr>
              <w:t>主任科员及以下（</w:t>
            </w:r>
            <w:r>
              <w:rPr>
                <w:rFonts w:eastAsia="仿宋_GB2312"/>
                <w:sz w:val="24"/>
                <w:szCs w:val="24"/>
              </w:rPr>
              <w:t>30011010400</w:t>
            </w:r>
            <w:r>
              <w:rPr>
                <w:rFonts w:eastAsia="仿宋_GB2312" w:hint="eastAsia"/>
                <w:sz w:val="24"/>
                <w:szCs w:val="24"/>
              </w:rPr>
              <w:t>1</w:t>
            </w:r>
            <w:r>
              <w:rPr>
                <w:rFonts w:eastAsia="仿宋_GB2312"/>
                <w:sz w:val="24"/>
                <w:szCs w:val="24"/>
              </w:rPr>
              <w:t>）</w:t>
            </w:r>
          </w:p>
        </w:tc>
        <w:tc>
          <w:tcPr>
            <w:tcW w:w="985"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11EE4" w:rsidRDefault="00CD6128">
            <w:pPr>
              <w:autoSpaceDN w:val="0"/>
              <w:snapToGrid w:val="0"/>
              <w:jc w:val="center"/>
              <w:rPr>
                <w:sz w:val="24"/>
                <w:szCs w:val="24"/>
              </w:rPr>
            </w:pPr>
            <w:r>
              <w:rPr>
                <w:rFonts w:eastAsia="仿宋_GB2312" w:hint="eastAsia"/>
                <w:sz w:val="24"/>
                <w:szCs w:val="24"/>
              </w:rPr>
              <w:t>124.0</w:t>
            </w: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4"/>
              </w:rPr>
            </w:pPr>
            <w:r>
              <w:rPr>
                <w:rFonts w:eastAsia="仿宋_GB2312" w:hint="eastAsia"/>
                <w:sz w:val="24"/>
                <w:szCs w:val="24"/>
              </w:rPr>
              <w:t>洪流</w:t>
            </w:r>
          </w:p>
        </w:tc>
        <w:tc>
          <w:tcPr>
            <w:tcW w:w="2275"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4"/>
              </w:rPr>
            </w:pPr>
            <w:r>
              <w:rPr>
                <w:sz w:val="24"/>
                <w:szCs w:val="24"/>
              </w:rPr>
              <w:t>161121150300823</w:t>
            </w:r>
          </w:p>
        </w:tc>
        <w:tc>
          <w:tcPr>
            <w:tcW w:w="14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b/>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911EE4" w:rsidRDefault="00CD6128">
            <w:pPr>
              <w:widowControl/>
              <w:autoSpaceDN w:val="0"/>
              <w:snapToGrid w:val="0"/>
              <w:jc w:val="center"/>
              <w:rPr>
                <w:sz w:val="24"/>
                <w:szCs w:val="24"/>
              </w:rPr>
            </w:pPr>
            <w:r>
              <w:rPr>
                <w:rFonts w:eastAsia="仿宋_GB2312"/>
                <w:b/>
                <w:sz w:val="24"/>
                <w:szCs w:val="24"/>
              </w:rPr>
              <w:t>上午</w:t>
            </w:r>
          </w:p>
        </w:tc>
        <w:tc>
          <w:tcPr>
            <w:tcW w:w="1245"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911EE4" w:rsidRDefault="00CD6128">
            <w:pPr>
              <w:autoSpaceDN w:val="0"/>
              <w:snapToGrid w:val="0"/>
              <w:jc w:val="center"/>
              <w:textAlignment w:val="top"/>
              <w:rPr>
                <w:sz w:val="24"/>
                <w:szCs w:val="24"/>
              </w:rPr>
            </w:pPr>
            <w:r>
              <w:rPr>
                <w:rFonts w:eastAsia="仿宋_GB2312" w:hint="eastAsia"/>
                <w:sz w:val="24"/>
                <w:szCs w:val="24"/>
              </w:rPr>
              <w:t>调剂，最低笔试分数线</w:t>
            </w:r>
            <w:r>
              <w:rPr>
                <w:rFonts w:eastAsia="仿宋_GB2312" w:hint="eastAsia"/>
                <w:sz w:val="24"/>
                <w:szCs w:val="24"/>
              </w:rPr>
              <w:t>132.2</w:t>
            </w:r>
          </w:p>
        </w:tc>
      </w:tr>
      <w:tr w:rsidR="00911EE4">
        <w:trPr>
          <w:trHeight w:hRule="exact" w:val="649"/>
          <w:jc w:val="center"/>
        </w:trPr>
        <w:tc>
          <w:tcPr>
            <w:tcW w:w="2383"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11EE4" w:rsidRDefault="00911EE4">
            <w:pPr>
              <w:snapToGrid w:val="0"/>
              <w:jc w:val="center"/>
              <w:rPr>
                <w:sz w:val="24"/>
                <w:szCs w:val="24"/>
              </w:rPr>
            </w:pPr>
          </w:p>
        </w:tc>
        <w:tc>
          <w:tcPr>
            <w:tcW w:w="985"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911EE4">
            <w:pPr>
              <w:shd w:val="solid" w:color="FFFFFF" w:fill="auto"/>
              <w:autoSpaceDN w:val="0"/>
              <w:snapToGrid w:val="0"/>
              <w:jc w:val="center"/>
              <w:rPr>
                <w:sz w:val="24"/>
                <w:szCs w:val="24"/>
              </w:rPr>
            </w:pP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4"/>
              </w:rPr>
            </w:pPr>
            <w:r>
              <w:rPr>
                <w:rFonts w:eastAsia="仿宋_GB2312" w:hint="eastAsia"/>
                <w:sz w:val="24"/>
                <w:szCs w:val="24"/>
              </w:rPr>
              <w:t>孙静</w:t>
            </w:r>
          </w:p>
        </w:tc>
        <w:tc>
          <w:tcPr>
            <w:tcW w:w="227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snapToGrid w:val="0"/>
              <w:jc w:val="center"/>
              <w:rPr>
                <w:sz w:val="24"/>
                <w:szCs w:val="24"/>
              </w:rPr>
            </w:pPr>
            <w:r>
              <w:rPr>
                <w:rFonts w:hint="eastAsia"/>
                <w:sz w:val="24"/>
                <w:szCs w:val="24"/>
              </w:rPr>
              <w:t>161131010201213</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c>
          <w:tcPr>
            <w:tcW w:w="1245" w:type="dxa"/>
            <w:tcBorders>
              <w:top w:val="single" w:sz="4" w:space="0" w:color="auto"/>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911EE4">
            <w:pPr>
              <w:autoSpaceDN w:val="0"/>
              <w:snapToGrid w:val="0"/>
              <w:jc w:val="center"/>
              <w:rPr>
                <w:sz w:val="24"/>
                <w:szCs w:val="24"/>
                <w:shd w:val="clear" w:color="auto" w:fill="FFFFFF"/>
              </w:rPr>
            </w:pPr>
          </w:p>
        </w:tc>
      </w:tr>
      <w:tr w:rsidR="00911EE4">
        <w:trPr>
          <w:trHeight w:hRule="exact" w:val="594"/>
          <w:jc w:val="center"/>
        </w:trPr>
        <w:tc>
          <w:tcPr>
            <w:tcW w:w="238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911EE4" w:rsidRDefault="00CD6128">
            <w:pPr>
              <w:snapToGrid w:val="0"/>
              <w:jc w:val="center"/>
              <w:rPr>
                <w:rFonts w:eastAsia="仿宋_GB2312"/>
                <w:sz w:val="24"/>
                <w:szCs w:val="24"/>
              </w:rPr>
            </w:pPr>
            <w:r>
              <w:rPr>
                <w:rFonts w:eastAsia="仿宋_GB2312" w:hint="eastAsia"/>
                <w:sz w:val="24"/>
                <w:szCs w:val="24"/>
              </w:rPr>
              <w:t>电力安全监管处一级主任科员及以下</w:t>
            </w:r>
          </w:p>
          <w:p w:rsidR="00911EE4" w:rsidRDefault="00CD6128">
            <w:pPr>
              <w:snapToGrid w:val="0"/>
              <w:jc w:val="center"/>
              <w:rPr>
                <w:sz w:val="24"/>
                <w:szCs w:val="24"/>
              </w:rPr>
            </w:pPr>
            <w:r>
              <w:rPr>
                <w:rFonts w:eastAsia="仿宋_GB2312"/>
                <w:sz w:val="24"/>
                <w:szCs w:val="24"/>
              </w:rPr>
              <w:t>（</w:t>
            </w:r>
            <w:r>
              <w:rPr>
                <w:rFonts w:eastAsia="仿宋_GB2312"/>
                <w:sz w:val="24"/>
                <w:szCs w:val="24"/>
              </w:rPr>
              <w:t>30011010400</w:t>
            </w:r>
            <w:r>
              <w:rPr>
                <w:rFonts w:eastAsia="仿宋_GB2312" w:hint="eastAsia"/>
                <w:sz w:val="24"/>
                <w:szCs w:val="24"/>
              </w:rPr>
              <w:t>2</w:t>
            </w:r>
            <w:r>
              <w:rPr>
                <w:rFonts w:eastAsia="仿宋_GB2312"/>
                <w:sz w:val="24"/>
                <w:szCs w:val="24"/>
              </w:rPr>
              <w:t>）</w:t>
            </w:r>
          </w:p>
        </w:tc>
        <w:tc>
          <w:tcPr>
            <w:tcW w:w="985"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11EE4" w:rsidRDefault="00CD6128" w:rsidP="002F5355">
            <w:pPr>
              <w:shd w:val="solid" w:color="FFFFFF" w:fill="auto"/>
              <w:autoSpaceDN w:val="0"/>
              <w:snapToGrid w:val="0"/>
              <w:jc w:val="center"/>
              <w:rPr>
                <w:sz w:val="24"/>
                <w:szCs w:val="24"/>
              </w:rPr>
            </w:pPr>
            <w:r>
              <w:rPr>
                <w:rFonts w:hint="eastAsia"/>
                <w:sz w:val="24"/>
                <w:szCs w:val="24"/>
              </w:rPr>
              <w:t>12</w:t>
            </w:r>
            <w:r w:rsidR="002F5355">
              <w:rPr>
                <w:rFonts w:hint="eastAsia"/>
                <w:sz w:val="24"/>
                <w:szCs w:val="24"/>
              </w:rPr>
              <w:t>5</w:t>
            </w:r>
            <w:r>
              <w:rPr>
                <w:rFonts w:hint="eastAsia"/>
                <w:sz w:val="24"/>
                <w:szCs w:val="24"/>
              </w:rPr>
              <w:t>.</w:t>
            </w:r>
            <w:r w:rsidR="002F5355">
              <w:rPr>
                <w:rFonts w:hint="eastAsia"/>
                <w:sz w:val="24"/>
                <w:szCs w:val="24"/>
              </w:rPr>
              <w:t>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孙晶淼</w:t>
            </w:r>
          </w:p>
        </w:tc>
        <w:tc>
          <w:tcPr>
            <w:tcW w:w="2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4"/>
              </w:rPr>
            </w:pPr>
            <w:r>
              <w:rPr>
                <w:rFonts w:hint="eastAsia"/>
                <w:sz w:val="24"/>
                <w:szCs w:val="24"/>
              </w:rPr>
              <w:t>161131011302123</w:t>
            </w:r>
          </w:p>
        </w:tc>
        <w:tc>
          <w:tcPr>
            <w:tcW w:w="14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b/>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911EE4" w:rsidRDefault="00CD6128">
            <w:pPr>
              <w:autoSpaceDN w:val="0"/>
              <w:snapToGrid w:val="0"/>
              <w:jc w:val="center"/>
              <w:textAlignment w:val="top"/>
              <w:rPr>
                <w:sz w:val="24"/>
                <w:szCs w:val="24"/>
                <w:shd w:val="clear" w:color="auto" w:fill="FFFFFF"/>
              </w:rPr>
            </w:pPr>
            <w:r>
              <w:rPr>
                <w:rFonts w:eastAsia="仿宋_GB2312" w:hint="eastAsia"/>
                <w:b/>
                <w:sz w:val="24"/>
                <w:szCs w:val="24"/>
              </w:rPr>
              <w:t>下</w:t>
            </w:r>
            <w:r>
              <w:rPr>
                <w:rFonts w:eastAsia="仿宋_GB2312"/>
                <w:b/>
                <w:sz w:val="24"/>
                <w:szCs w:val="24"/>
              </w:rPr>
              <w:t>午</w:t>
            </w:r>
          </w:p>
        </w:tc>
        <w:tc>
          <w:tcPr>
            <w:tcW w:w="124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r>
      <w:tr w:rsidR="00911EE4">
        <w:trPr>
          <w:trHeight w:hRule="exact" w:val="605"/>
          <w:jc w:val="center"/>
        </w:trPr>
        <w:tc>
          <w:tcPr>
            <w:tcW w:w="2383" w:type="dxa"/>
            <w:vMerge/>
            <w:tcBorders>
              <w:left w:val="single" w:sz="4" w:space="0" w:color="000000"/>
              <w:right w:val="single" w:sz="6" w:space="0" w:color="000000"/>
            </w:tcBorders>
            <w:tcMar>
              <w:top w:w="0" w:type="dxa"/>
              <w:left w:w="108" w:type="dxa"/>
              <w:bottom w:w="0" w:type="dxa"/>
              <w:right w:w="108" w:type="dxa"/>
            </w:tcMar>
            <w:vAlign w:val="center"/>
          </w:tcPr>
          <w:p w:rsidR="00911EE4" w:rsidRDefault="00911EE4">
            <w:pPr>
              <w:snapToGrid w:val="0"/>
              <w:jc w:val="center"/>
              <w:rPr>
                <w:sz w:val="24"/>
                <w:szCs w:val="24"/>
              </w:rPr>
            </w:pPr>
          </w:p>
        </w:tc>
        <w:tc>
          <w:tcPr>
            <w:tcW w:w="985"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王盛</w:t>
            </w:r>
          </w:p>
        </w:tc>
        <w:tc>
          <w:tcPr>
            <w:tcW w:w="2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snapToGrid w:val="0"/>
              <w:jc w:val="center"/>
              <w:rPr>
                <w:sz w:val="24"/>
                <w:szCs w:val="24"/>
              </w:rPr>
            </w:pPr>
            <w:r>
              <w:rPr>
                <w:rFonts w:hint="eastAsia"/>
                <w:sz w:val="24"/>
                <w:szCs w:val="24"/>
              </w:rPr>
              <w:t>161131012702013</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c>
          <w:tcPr>
            <w:tcW w:w="124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CD6128">
            <w:pPr>
              <w:autoSpaceDN w:val="0"/>
              <w:snapToGrid w:val="0"/>
              <w:jc w:val="center"/>
              <w:textAlignment w:val="top"/>
              <w:rPr>
                <w:sz w:val="24"/>
                <w:szCs w:val="24"/>
                <w:shd w:val="clear" w:color="auto" w:fill="FFFFFF"/>
              </w:rPr>
            </w:pPr>
            <w:r>
              <w:rPr>
                <w:rFonts w:eastAsia="仿宋_GB2312" w:hint="eastAsia"/>
                <w:sz w:val="24"/>
                <w:szCs w:val="24"/>
              </w:rPr>
              <w:t>递补</w:t>
            </w:r>
          </w:p>
        </w:tc>
      </w:tr>
      <w:tr w:rsidR="00911EE4">
        <w:trPr>
          <w:trHeight w:hRule="exact" w:val="654"/>
          <w:jc w:val="center"/>
        </w:trPr>
        <w:tc>
          <w:tcPr>
            <w:tcW w:w="2383" w:type="dxa"/>
            <w:vMerge/>
            <w:tcBorders>
              <w:left w:val="single" w:sz="4" w:space="0" w:color="000000"/>
              <w:right w:val="single" w:sz="6" w:space="0" w:color="000000"/>
            </w:tcBorders>
            <w:tcMar>
              <w:top w:w="0" w:type="dxa"/>
              <w:left w:w="108" w:type="dxa"/>
              <w:bottom w:w="0" w:type="dxa"/>
              <w:right w:w="108" w:type="dxa"/>
            </w:tcMar>
            <w:vAlign w:val="center"/>
          </w:tcPr>
          <w:p w:rsidR="00911EE4" w:rsidRDefault="00911EE4">
            <w:pPr>
              <w:snapToGrid w:val="0"/>
              <w:jc w:val="center"/>
              <w:rPr>
                <w:sz w:val="24"/>
                <w:szCs w:val="24"/>
              </w:rPr>
            </w:pPr>
          </w:p>
        </w:tc>
        <w:tc>
          <w:tcPr>
            <w:tcW w:w="985"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胡振宇</w:t>
            </w:r>
          </w:p>
        </w:tc>
        <w:tc>
          <w:tcPr>
            <w:tcW w:w="2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snapToGrid w:val="0"/>
              <w:jc w:val="center"/>
              <w:rPr>
                <w:sz w:val="24"/>
                <w:szCs w:val="24"/>
              </w:rPr>
            </w:pPr>
            <w:r>
              <w:rPr>
                <w:rFonts w:hint="eastAsia"/>
                <w:sz w:val="24"/>
                <w:szCs w:val="24"/>
              </w:rPr>
              <w:t>161132020104703</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c>
          <w:tcPr>
            <w:tcW w:w="124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CD6128">
            <w:pPr>
              <w:autoSpaceDN w:val="0"/>
              <w:snapToGrid w:val="0"/>
              <w:jc w:val="center"/>
              <w:textAlignment w:val="top"/>
              <w:rPr>
                <w:sz w:val="24"/>
                <w:szCs w:val="24"/>
                <w:shd w:val="clear" w:color="auto" w:fill="FFFFFF"/>
              </w:rPr>
            </w:pPr>
            <w:r>
              <w:rPr>
                <w:rFonts w:eastAsia="仿宋_GB2312" w:hint="eastAsia"/>
                <w:sz w:val="24"/>
                <w:szCs w:val="24"/>
              </w:rPr>
              <w:t>递补</w:t>
            </w:r>
          </w:p>
        </w:tc>
      </w:tr>
      <w:tr w:rsidR="00911EE4">
        <w:trPr>
          <w:trHeight w:hRule="exact" w:val="640"/>
          <w:jc w:val="center"/>
        </w:trPr>
        <w:tc>
          <w:tcPr>
            <w:tcW w:w="2383" w:type="dxa"/>
            <w:vMerge/>
            <w:tcBorders>
              <w:left w:val="single" w:sz="4" w:space="0" w:color="000000"/>
              <w:right w:val="single" w:sz="6" w:space="0" w:color="000000"/>
            </w:tcBorders>
            <w:tcMar>
              <w:top w:w="0" w:type="dxa"/>
              <w:left w:w="108" w:type="dxa"/>
              <w:bottom w:w="0" w:type="dxa"/>
              <w:right w:w="108" w:type="dxa"/>
            </w:tcMar>
            <w:vAlign w:val="center"/>
          </w:tcPr>
          <w:p w:rsidR="00911EE4" w:rsidRDefault="00911EE4">
            <w:pPr>
              <w:snapToGrid w:val="0"/>
              <w:jc w:val="center"/>
              <w:rPr>
                <w:sz w:val="24"/>
                <w:szCs w:val="24"/>
              </w:rPr>
            </w:pPr>
          </w:p>
        </w:tc>
        <w:tc>
          <w:tcPr>
            <w:tcW w:w="985"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尚浩志</w:t>
            </w:r>
          </w:p>
        </w:tc>
        <w:tc>
          <w:tcPr>
            <w:tcW w:w="2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4"/>
              </w:rPr>
            </w:pPr>
            <w:r>
              <w:rPr>
                <w:rFonts w:hint="eastAsia"/>
                <w:sz w:val="24"/>
                <w:szCs w:val="24"/>
              </w:rPr>
              <w:t>161133040100413</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c>
          <w:tcPr>
            <w:tcW w:w="124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r>
      <w:tr w:rsidR="00911EE4">
        <w:trPr>
          <w:trHeight w:hRule="exact" w:val="612"/>
          <w:jc w:val="center"/>
        </w:trPr>
        <w:tc>
          <w:tcPr>
            <w:tcW w:w="238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911EE4" w:rsidRDefault="00911EE4">
            <w:pPr>
              <w:snapToGrid w:val="0"/>
              <w:jc w:val="center"/>
              <w:rPr>
                <w:sz w:val="24"/>
                <w:szCs w:val="24"/>
              </w:rPr>
            </w:pPr>
          </w:p>
        </w:tc>
        <w:tc>
          <w:tcPr>
            <w:tcW w:w="985"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911EE4">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蒋飞</w:t>
            </w:r>
          </w:p>
        </w:tc>
        <w:tc>
          <w:tcPr>
            <w:tcW w:w="2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sz w:val="24"/>
                <w:szCs w:val="24"/>
              </w:rPr>
            </w:pPr>
            <w:r>
              <w:rPr>
                <w:rFonts w:hint="eastAsia"/>
                <w:sz w:val="24"/>
                <w:szCs w:val="24"/>
              </w:rPr>
              <w:t>161142010900318</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c>
          <w:tcPr>
            <w:tcW w:w="124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r>
      <w:tr w:rsidR="00911EE4">
        <w:trPr>
          <w:trHeight w:hRule="exact" w:val="693"/>
          <w:jc w:val="center"/>
        </w:trPr>
        <w:tc>
          <w:tcPr>
            <w:tcW w:w="238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911EE4" w:rsidRDefault="00CD6128">
            <w:pPr>
              <w:snapToGrid w:val="0"/>
              <w:jc w:val="center"/>
              <w:rPr>
                <w:rFonts w:eastAsia="仿宋_GB2312"/>
                <w:sz w:val="24"/>
                <w:szCs w:val="24"/>
              </w:rPr>
            </w:pPr>
            <w:r>
              <w:rPr>
                <w:rFonts w:eastAsia="仿宋_GB2312" w:hint="eastAsia"/>
                <w:sz w:val="24"/>
                <w:szCs w:val="24"/>
              </w:rPr>
              <w:t>安徽业务办一级主任科员及以下</w:t>
            </w:r>
          </w:p>
          <w:p w:rsidR="00911EE4" w:rsidRDefault="00CD6128">
            <w:pPr>
              <w:snapToGrid w:val="0"/>
              <w:jc w:val="center"/>
              <w:rPr>
                <w:sz w:val="24"/>
                <w:szCs w:val="24"/>
              </w:rPr>
            </w:pPr>
            <w:r>
              <w:rPr>
                <w:rFonts w:eastAsia="仿宋_GB2312"/>
                <w:sz w:val="24"/>
                <w:szCs w:val="24"/>
              </w:rPr>
              <w:t>（</w:t>
            </w:r>
            <w:r>
              <w:rPr>
                <w:rFonts w:eastAsia="仿宋_GB2312"/>
                <w:sz w:val="24"/>
                <w:szCs w:val="24"/>
              </w:rPr>
              <w:t>30011010400</w:t>
            </w:r>
            <w:r>
              <w:rPr>
                <w:rFonts w:eastAsia="仿宋_GB2312" w:hint="eastAsia"/>
                <w:sz w:val="24"/>
                <w:szCs w:val="24"/>
              </w:rPr>
              <w:t>3</w:t>
            </w:r>
            <w:r>
              <w:rPr>
                <w:rFonts w:eastAsia="仿宋_GB2312"/>
                <w:sz w:val="24"/>
                <w:szCs w:val="24"/>
              </w:rPr>
              <w:t>）</w:t>
            </w:r>
          </w:p>
        </w:tc>
        <w:tc>
          <w:tcPr>
            <w:tcW w:w="985"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11EE4" w:rsidRDefault="00CD6128">
            <w:pPr>
              <w:shd w:val="solid" w:color="FFFFFF" w:fill="auto"/>
              <w:autoSpaceDN w:val="0"/>
              <w:snapToGrid w:val="0"/>
              <w:jc w:val="center"/>
              <w:rPr>
                <w:sz w:val="24"/>
                <w:szCs w:val="24"/>
              </w:rPr>
            </w:pPr>
            <w:r>
              <w:rPr>
                <w:rFonts w:hint="eastAsia"/>
                <w:sz w:val="24"/>
                <w:szCs w:val="24"/>
              </w:rPr>
              <w:t>132.3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张理匡</w:t>
            </w:r>
          </w:p>
        </w:tc>
        <w:tc>
          <w:tcPr>
            <w:tcW w:w="2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snapToGrid w:val="0"/>
              <w:jc w:val="center"/>
              <w:rPr>
                <w:sz w:val="24"/>
                <w:szCs w:val="24"/>
              </w:rPr>
            </w:pPr>
            <w:r>
              <w:rPr>
                <w:rFonts w:hint="eastAsia"/>
                <w:sz w:val="24"/>
                <w:szCs w:val="24"/>
              </w:rPr>
              <w:t>161131012702028</w:t>
            </w:r>
          </w:p>
        </w:tc>
        <w:tc>
          <w:tcPr>
            <w:tcW w:w="14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b/>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911EE4" w:rsidRDefault="00CD6128">
            <w:pPr>
              <w:autoSpaceDN w:val="0"/>
              <w:snapToGrid w:val="0"/>
              <w:jc w:val="center"/>
              <w:textAlignment w:val="top"/>
              <w:rPr>
                <w:sz w:val="24"/>
                <w:szCs w:val="24"/>
                <w:shd w:val="clear" w:color="auto" w:fill="FFFFFF"/>
              </w:rPr>
            </w:pPr>
            <w:r>
              <w:rPr>
                <w:rFonts w:eastAsia="仿宋_GB2312" w:hint="eastAsia"/>
                <w:b/>
                <w:sz w:val="24"/>
                <w:szCs w:val="24"/>
              </w:rPr>
              <w:t>上</w:t>
            </w:r>
            <w:r>
              <w:rPr>
                <w:rFonts w:eastAsia="仿宋_GB2312"/>
                <w:b/>
                <w:sz w:val="24"/>
                <w:szCs w:val="24"/>
              </w:rPr>
              <w:t>午</w:t>
            </w:r>
          </w:p>
        </w:tc>
        <w:tc>
          <w:tcPr>
            <w:tcW w:w="124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r>
      <w:tr w:rsidR="00911EE4">
        <w:trPr>
          <w:trHeight w:hRule="exact" w:val="638"/>
          <w:jc w:val="center"/>
        </w:trPr>
        <w:tc>
          <w:tcPr>
            <w:tcW w:w="2383" w:type="dxa"/>
            <w:vMerge/>
            <w:tcBorders>
              <w:left w:val="single" w:sz="4" w:space="0" w:color="000000"/>
              <w:right w:val="single" w:sz="6" w:space="0" w:color="000000"/>
            </w:tcBorders>
            <w:tcMar>
              <w:top w:w="0" w:type="dxa"/>
              <w:left w:w="108" w:type="dxa"/>
              <w:bottom w:w="0" w:type="dxa"/>
              <w:right w:w="108" w:type="dxa"/>
            </w:tcMar>
            <w:vAlign w:val="center"/>
          </w:tcPr>
          <w:p w:rsidR="00911EE4" w:rsidRDefault="00911EE4">
            <w:pPr>
              <w:snapToGrid w:val="0"/>
              <w:jc w:val="center"/>
              <w:rPr>
                <w:sz w:val="24"/>
                <w:szCs w:val="24"/>
              </w:rPr>
            </w:pPr>
          </w:p>
        </w:tc>
        <w:tc>
          <w:tcPr>
            <w:tcW w:w="985"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李凌志</w:t>
            </w:r>
          </w:p>
        </w:tc>
        <w:tc>
          <w:tcPr>
            <w:tcW w:w="2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snapToGrid w:val="0"/>
              <w:jc w:val="center"/>
              <w:rPr>
                <w:sz w:val="24"/>
                <w:szCs w:val="24"/>
              </w:rPr>
            </w:pPr>
            <w:r>
              <w:rPr>
                <w:rFonts w:hint="eastAsia"/>
                <w:sz w:val="24"/>
                <w:szCs w:val="24"/>
              </w:rPr>
              <w:t>161132020105007</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c>
          <w:tcPr>
            <w:tcW w:w="124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r>
      <w:tr w:rsidR="00911EE4">
        <w:trPr>
          <w:trHeight w:hRule="exact" w:val="672"/>
          <w:jc w:val="center"/>
        </w:trPr>
        <w:tc>
          <w:tcPr>
            <w:tcW w:w="2383" w:type="dxa"/>
            <w:vMerge/>
            <w:tcBorders>
              <w:left w:val="single" w:sz="4" w:space="0" w:color="000000"/>
              <w:right w:val="single" w:sz="6" w:space="0" w:color="000000"/>
            </w:tcBorders>
            <w:tcMar>
              <w:top w:w="0" w:type="dxa"/>
              <w:left w:w="108" w:type="dxa"/>
              <w:bottom w:w="0" w:type="dxa"/>
              <w:right w:w="108" w:type="dxa"/>
            </w:tcMar>
            <w:vAlign w:val="center"/>
          </w:tcPr>
          <w:p w:rsidR="00911EE4" w:rsidRDefault="00911EE4">
            <w:pPr>
              <w:snapToGrid w:val="0"/>
              <w:jc w:val="center"/>
              <w:rPr>
                <w:sz w:val="24"/>
                <w:szCs w:val="24"/>
              </w:rPr>
            </w:pPr>
          </w:p>
        </w:tc>
        <w:tc>
          <w:tcPr>
            <w:tcW w:w="985"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赵士强</w:t>
            </w:r>
          </w:p>
        </w:tc>
        <w:tc>
          <w:tcPr>
            <w:tcW w:w="2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snapToGrid w:val="0"/>
              <w:jc w:val="center"/>
              <w:rPr>
                <w:sz w:val="24"/>
                <w:szCs w:val="24"/>
              </w:rPr>
            </w:pPr>
            <w:r>
              <w:rPr>
                <w:rFonts w:hint="eastAsia"/>
                <w:sz w:val="24"/>
                <w:szCs w:val="24"/>
              </w:rPr>
              <w:t>161134010206006</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c>
          <w:tcPr>
            <w:tcW w:w="124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r>
      <w:tr w:rsidR="00911EE4">
        <w:trPr>
          <w:trHeight w:hRule="exact" w:val="655"/>
          <w:jc w:val="center"/>
        </w:trPr>
        <w:tc>
          <w:tcPr>
            <w:tcW w:w="2383" w:type="dxa"/>
            <w:vMerge/>
            <w:tcBorders>
              <w:left w:val="single" w:sz="4" w:space="0" w:color="000000"/>
              <w:right w:val="single" w:sz="6" w:space="0" w:color="000000"/>
            </w:tcBorders>
            <w:tcMar>
              <w:top w:w="0" w:type="dxa"/>
              <w:left w:w="108" w:type="dxa"/>
              <w:bottom w:w="0" w:type="dxa"/>
              <w:right w:w="108" w:type="dxa"/>
            </w:tcMar>
            <w:vAlign w:val="center"/>
          </w:tcPr>
          <w:p w:rsidR="00911EE4" w:rsidRDefault="00911EE4">
            <w:pPr>
              <w:snapToGrid w:val="0"/>
              <w:jc w:val="center"/>
              <w:rPr>
                <w:sz w:val="24"/>
                <w:szCs w:val="24"/>
              </w:rPr>
            </w:pPr>
          </w:p>
        </w:tc>
        <w:tc>
          <w:tcPr>
            <w:tcW w:w="985"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陈洁鹤</w:t>
            </w:r>
          </w:p>
        </w:tc>
        <w:tc>
          <w:tcPr>
            <w:tcW w:w="2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11EE4" w:rsidRDefault="00CD6128">
            <w:pPr>
              <w:snapToGrid w:val="0"/>
              <w:jc w:val="center"/>
              <w:rPr>
                <w:sz w:val="24"/>
                <w:szCs w:val="24"/>
              </w:rPr>
            </w:pPr>
            <w:r>
              <w:rPr>
                <w:rFonts w:hint="eastAsia"/>
                <w:sz w:val="24"/>
                <w:szCs w:val="24"/>
              </w:rPr>
              <w:t>161134011302006</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c>
          <w:tcPr>
            <w:tcW w:w="1245"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r>
      <w:tr w:rsidR="00911EE4">
        <w:trPr>
          <w:trHeight w:hRule="exact" w:val="705"/>
          <w:jc w:val="center"/>
        </w:trPr>
        <w:tc>
          <w:tcPr>
            <w:tcW w:w="2383"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911EE4" w:rsidRDefault="00911EE4">
            <w:pPr>
              <w:snapToGrid w:val="0"/>
              <w:jc w:val="center"/>
              <w:rPr>
                <w:sz w:val="24"/>
                <w:szCs w:val="24"/>
              </w:rPr>
            </w:pPr>
          </w:p>
        </w:tc>
        <w:tc>
          <w:tcPr>
            <w:tcW w:w="985"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911EE4" w:rsidRDefault="00911EE4">
            <w:pPr>
              <w:shd w:val="solid" w:color="FFFFFF" w:fill="auto"/>
              <w:autoSpaceDN w:val="0"/>
              <w:snapToGrid w:val="0"/>
              <w:jc w:val="center"/>
              <w:rPr>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11EE4" w:rsidRDefault="00CD6128">
            <w:pPr>
              <w:widowControl/>
              <w:autoSpaceDN w:val="0"/>
              <w:snapToGrid w:val="0"/>
              <w:jc w:val="center"/>
              <w:rPr>
                <w:rFonts w:eastAsia="仿宋_GB2312"/>
                <w:sz w:val="24"/>
                <w:szCs w:val="24"/>
              </w:rPr>
            </w:pPr>
            <w:r>
              <w:rPr>
                <w:rFonts w:eastAsia="仿宋_GB2312" w:hint="eastAsia"/>
                <w:sz w:val="24"/>
                <w:szCs w:val="24"/>
              </w:rPr>
              <w:t>施泰峰</w:t>
            </w:r>
          </w:p>
        </w:tc>
        <w:tc>
          <w:tcPr>
            <w:tcW w:w="2275"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11EE4" w:rsidRDefault="00CD6128">
            <w:pPr>
              <w:snapToGrid w:val="0"/>
              <w:jc w:val="center"/>
              <w:rPr>
                <w:sz w:val="24"/>
                <w:szCs w:val="24"/>
              </w:rPr>
            </w:pPr>
            <w:r>
              <w:rPr>
                <w:rFonts w:hint="eastAsia"/>
                <w:sz w:val="24"/>
                <w:szCs w:val="24"/>
              </w:rPr>
              <w:t>161137010500904</w:t>
            </w:r>
          </w:p>
        </w:tc>
        <w:tc>
          <w:tcPr>
            <w:tcW w:w="141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c>
          <w:tcPr>
            <w:tcW w:w="1245"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911EE4" w:rsidRDefault="00911EE4">
            <w:pPr>
              <w:autoSpaceDN w:val="0"/>
              <w:snapToGrid w:val="0"/>
              <w:jc w:val="center"/>
              <w:textAlignment w:val="top"/>
              <w:rPr>
                <w:sz w:val="24"/>
                <w:szCs w:val="24"/>
                <w:shd w:val="clear" w:color="auto" w:fill="FFFFFF"/>
              </w:rPr>
            </w:pPr>
          </w:p>
        </w:tc>
      </w:tr>
    </w:tbl>
    <w:p w:rsidR="00911EE4" w:rsidRDefault="00CD6128">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lastRenderedPageBreak/>
        <w:t>二、面试确认</w:t>
      </w:r>
    </w:p>
    <w:p w:rsidR="00911EE4" w:rsidRDefault="00CD6128">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hint="eastAsia"/>
          <w:sz w:val="32"/>
          <w:szCs w:val="32"/>
          <w:shd w:val="clear" w:color="auto" w:fill="FFFFFF"/>
        </w:rPr>
        <w:t>6</w:t>
      </w:r>
      <w:r>
        <w:rPr>
          <w:rFonts w:eastAsia="仿宋_GB2312"/>
          <w:sz w:val="32"/>
          <w:szCs w:val="32"/>
          <w:shd w:val="clear" w:color="auto" w:fill="FFFFFF"/>
        </w:rPr>
        <w:t>月</w:t>
      </w:r>
      <w:r>
        <w:rPr>
          <w:rFonts w:hint="eastAsia"/>
          <w:sz w:val="32"/>
          <w:szCs w:val="32"/>
          <w:shd w:val="clear" w:color="auto" w:fill="FFFFFF"/>
        </w:rPr>
        <w:t>17</w:t>
      </w:r>
      <w:r>
        <w:rPr>
          <w:rFonts w:eastAsia="仿宋_GB2312"/>
          <w:sz w:val="32"/>
          <w:szCs w:val="32"/>
          <w:shd w:val="clear" w:color="auto" w:fill="FFFFFF"/>
        </w:rPr>
        <w:t>日</w:t>
      </w:r>
      <w:r>
        <w:rPr>
          <w:rFonts w:hint="eastAsia"/>
          <w:sz w:val="32"/>
          <w:szCs w:val="32"/>
          <w:shd w:val="clear" w:color="auto" w:fill="FFFFFF"/>
        </w:rPr>
        <w:t>17</w:t>
      </w:r>
      <w:r>
        <w:rPr>
          <w:rFonts w:eastAsia="仿宋_GB2312"/>
          <w:sz w:val="32"/>
          <w:szCs w:val="32"/>
          <w:shd w:val="clear" w:color="auto" w:fill="FFFFFF"/>
        </w:rPr>
        <w:t>时前确认是否参加面试，确认方式为电子邮件</w:t>
      </w:r>
      <w:r>
        <w:rPr>
          <w:rFonts w:eastAsia="仿宋_GB2312" w:hint="eastAsia"/>
          <w:sz w:val="32"/>
          <w:szCs w:val="32"/>
          <w:shd w:val="clear" w:color="auto" w:fill="FFFFFF"/>
        </w:rPr>
        <w:t>（或</w:t>
      </w:r>
      <w:r>
        <w:rPr>
          <w:rFonts w:eastAsia="仿宋_GB2312"/>
          <w:sz w:val="32"/>
          <w:szCs w:val="32"/>
          <w:shd w:val="clear" w:color="auto" w:fill="FFFFFF"/>
        </w:rPr>
        <w:t>传真</w:t>
      </w:r>
      <w:r>
        <w:rPr>
          <w:rFonts w:eastAsia="仿宋_GB2312" w:hint="eastAsia"/>
          <w:sz w:val="32"/>
          <w:szCs w:val="32"/>
          <w:shd w:val="clear" w:color="auto" w:fill="FFFFFF"/>
        </w:rPr>
        <w:t>等）</w:t>
      </w:r>
      <w:r>
        <w:rPr>
          <w:rFonts w:eastAsia="仿宋_GB2312"/>
          <w:sz w:val="32"/>
          <w:szCs w:val="32"/>
          <w:shd w:val="clear" w:color="auto" w:fill="FFFFFF"/>
        </w:rPr>
        <w:t>。要求如下：</w:t>
      </w:r>
    </w:p>
    <w:p w:rsidR="00911EE4" w:rsidRDefault="00CD6128">
      <w:pPr>
        <w:shd w:val="solid" w:color="FFFFFF" w:fill="auto"/>
        <w:autoSpaceDN w:val="0"/>
        <w:spacing w:line="580" w:lineRule="exact"/>
        <w:ind w:firstLine="640"/>
        <w:rPr>
          <w:rFonts w:eastAsia="仿宋_GB2312"/>
          <w:sz w:val="32"/>
          <w:szCs w:val="32"/>
          <w:shd w:val="clear" w:color="auto" w:fill="FFFFFF"/>
        </w:rPr>
      </w:pPr>
      <w:r>
        <w:rPr>
          <w:sz w:val="32"/>
          <w:szCs w:val="32"/>
          <w:shd w:val="clear" w:color="auto" w:fill="FFFFFF"/>
        </w:rPr>
        <w:t>1.</w:t>
      </w:r>
      <w:r>
        <w:rPr>
          <w:rFonts w:eastAsia="仿宋_GB2312"/>
          <w:sz w:val="32"/>
          <w:szCs w:val="32"/>
          <w:shd w:val="clear" w:color="auto" w:fill="FFFFFF"/>
        </w:rPr>
        <w:t>发送电子邮件至</w:t>
      </w:r>
      <w:r>
        <w:rPr>
          <w:rFonts w:eastAsia="仿宋_GB2312" w:hint="eastAsia"/>
          <w:sz w:val="32"/>
          <w:shd w:val="clear" w:color="auto" w:fill="FFFFFF"/>
        </w:rPr>
        <w:t>chenjie</w:t>
      </w:r>
      <w:r>
        <w:rPr>
          <w:sz w:val="32"/>
          <w:szCs w:val="32"/>
          <w:shd w:val="clear" w:color="auto" w:fill="FFFFFF"/>
        </w:rPr>
        <w:t>@nea.gov.cn</w:t>
      </w:r>
      <w:r>
        <w:rPr>
          <w:sz w:val="32"/>
          <w:szCs w:val="32"/>
          <w:shd w:val="clear" w:color="auto" w:fill="FFFFFF"/>
        </w:rPr>
        <w:t>（</w:t>
      </w:r>
      <w:r>
        <w:rPr>
          <w:rFonts w:eastAsia="仿宋_GB2312" w:hint="eastAsia"/>
          <w:sz w:val="32"/>
          <w:szCs w:val="32"/>
          <w:shd w:val="clear" w:color="auto" w:fill="FFFFFF"/>
        </w:rPr>
        <w:t>或</w:t>
      </w:r>
      <w:r>
        <w:rPr>
          <w:rFonts w:eastAsia="仿宋_GB2312"/>
          <w:sz w:val="32"/>
          <w:szCs w:val="32"/>
          <w:shd w:val="clear" w:color="auto" w:fill="FFFFFF"/>
        </w:rPr>
        <w:t>传真</w:t>
      </w:r>
      <w:r>
        <w:rPr>
          <w:rFonts w:eastAsia="仿宋_GB2312" w:hint="eastAsia"/>
          <w:sz w:val="32"/>
          <w:szCs w:val="32"/>
          <w:shd w:val="clear" w:color="auto" w:fill="FFFFFF"/>
        </w:rPr>
        <w:t>至</w:t>
      </w:r>
      <w:r>
        <w:rPr>
          <w:rFonts w:eastAsia="仿宋_GB2312"/>
          <w:sz w:val="32"/>
          <w:shd w:val="clear" w:color="auto" w:fill="FFFFFF"/>
        </w:rPr>
        <w:t>021</w:t>
      </w:r>
      <w:r>
        <w:rPr>
          <w:sz w:val="32"/>
          <w:szCs w:val="32"/>
          <w:shd w:val="clear" w:color="auto" w:fill="FFFFFF"/>
        </w:rPr>
        <w:t>-63372330</w:t>
      </w:r>
      <w:r>
        <w:rPr>
          <w:rFonts w:hint="eastAsia"/>
          <w:sz w:val="32"/>
          <w:szCs w:val="32"/>
          <w:shd w:val="clear" w:color="auto" w:fill="FFFFFF"/>
        </w:rPr>
        <w:t>）</w:t>
      </w:r>
      <w:r>
        <w:rPr>
          <w:rFonts w:eastAsia="仿宋_GB2312"/>
          <w:sz w:val="32"/>
          <w:szCs w:val="32"/>
          <w:shd w:val="clear" w:color="auto" w:fill="FFFFFF"/>
        </w:rPr>
        <w:t>。</w:t>
      </w:r>
    </w:p>
    <w:p w:rsidR="00911EE4" w:rsidRDefault="00CD6128">
      <w:pPr>
        <w:shd w:val="solid" w:color="FFFFFF" w:fill="auto"/>
        <w:autoSpaceDN w:val="0"/>
        <w:spacing w:line="580" w:lineRule="exact"/>
        <w:ind w:firstLine="640"/>
        <w:rPr>
          <w:rFonts w:eastAsia="仿宋_GB2312"/>
          <w:sz w:val="32"/>
          <w:shd w:val="clear" w:color="auto" w:fill="FFFFFF"/>
        </w:rPr>
      </w:pPr>
      <w:r>
        <w:rPr>
          <w:rFonts w:eastAsia="仿宋_GB2312"/>
          <w:sz w:val="32"/>
          <w:szCs w:val="32"/>
          <w:shd w:val="clear" w:color="auto" w:fill="FFFFFF"/>
        </w:rPr>
        <w:t>2.</w:t>
      </w:r>
      <w:r>
        <w:rPr>
          <w:rFonts w:eastAsia="仿宋_GB2312"/>
          <w:sz w:val="32"/>
          <w:szCs w:val="32"/>
          <w:shd w:val="clear" w:color="auto" w:fill="FFFFFF"/>
        </w:rPr>
        <w:t>电子邮件和传真标题统一写成</w:t>
      </w:r>
      <w:r>
        <w:rPr>
          <w:rFonts w:eastAsia="仿宋_GB2312"/>
          <w:sz w:val="32"/>
          <w:szCs w:val="32"/>
          <w:shd w:val="clear" w:color="auto" w:fill="FFFFFF"/>
        </w:rPr>
        <w:t>“</w:t>
      </w:r>
      <w:r>
        <w:rPr>
          <w:rFonts w:eastAsia="仿宋_GB2312" w:hint="eastAsia"/>
          <w:sz w:val="32"/>
          <w:szCs w:val="32"/>
          <w:shd w:val="clear" w:color="auto" w:fill="FFFFFF"/>
        </w:rPr>
        <w:t>XXX</w:t>
      </w:r>
      <w:r>
        <w:rPr>
          <w:rFonts w:eastAsia="仿宋_GB2312"/>
          <w:sz w:val="32"/>
          <w:szCs w:val="32"/>
          <w:shd w:val="clear" w:color="auto" w:fill="FFFFFF"/>
        </w:rPr>
        <w:t>确认参加国家能源局华东监管局</w:t>
      </w:r>
      <w:r>
        <w:rPr>
          <w:rFonts w:eastAsia="仿宋_GB2312" w:hint="eastAsia"/>
          <w:sz w:val="32"/>
          <w:szCs w:val="32"/>
          <w:shd w:val="clear" w:color="auto" w:fill="FFFFFF"/>
        </w:rPr>
        <w:t>XXX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sz w:val="32"/>
          <w:szCs w:val="32"/>
          <w:shd w:val="clear" w:color="auto" w:fill="FFFFFF"/>
        </w:rPr>
        <w:t>，内容见附件</w:t>
      </w:r>
      <w:r>
        <w:rPr>
          <w:rFonts w:eastAsia="仿宋_GB2312"/>
          <w:sz w:val="32"/>
          <w:szCs w:val="32"/>
          <w:shd w:val="clear" w:color="auto" w:fill="FFFFFF"/>
        </w:rPr>
        <w:t>1</w:t>
      </w:r>
      <w:r>
        <w:rPr>
          <w:rFonts w:eastAsia="仿宋_GB2312"/>
          <w:sz w:val="32"/>
          <w:szCs w:val="32"/>
          <w:shd w:val="clear" w:color="auto" w:fill="FFFFFF"/>
        </w:rPr>
        <w:t>。如网上报名时填报的通讯地址</w:t>
      </w:r>
      <w:r>
        <w:rPr>
          <w:rFonts w:eastAsia="仿宋_GB2312"/>
          <w:sz w:val="32"/>
          <w:shd w:val="clear" w:color="auto" w:fill="FFFFFF"/>
        </w:rPr>
        <w:t>、联系方式等信息发生变化，请在电子邮件和传真中注明。</w:t>
      </w:r>
    </w:p>
    <w:p w:rsidR="00911EE4" w:rsidRDefault="00CD6128">
      <w:pPr>
        <w:shd w:val="solid" w:color="FFFFFF" w:fill="auto"/>
        <w:autoSpaceDN w:val="0"/>
        <w:spacing w:line="54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b/>
          <w:sz w:val="32"/>
          <w:shd w:val="clear" w:color="auto" w:fill="FFFFFF"/>
        </w:rPr>
        <w:t>逾期未确认的，视为自动放弃</w:t>
      </w:r>
      <w:r>
        <w:rPr>
          <w:rFonts w:eastAsia="仿宋_GB2312" w:hint="eastAsia"/>
          <w:b/>
          <w:sz w:val="32"/>
          <w:shd w:val="clear" w:color="auto" w:fill="FFFFFF"/>
        </w:rPr>
        <w:t>面试资格，</w:t>
      </w:r>
      <w:r>
        <w:rPr>
          <w:rFonts w:eastAsia="仿宋_GB2312" w:hint="eastAsia"/>
          <w:b/>
          <w:bCs/>
          <w:sz w:val="32"/>
          <w:szCs w:val="32"/>
          <w:shd w:val="clear" w:color="auto" w:fill="FFFFFF"/>
        </w:rPr>
        <w:t>不再进入面试程序。</w:t>
      </w:r>
    </w:p>
    <w:p w:rsidR="00911EE4" w:rsidRDefault="00CD6128">
      <w:pPr>
        <w:shd w:val="solid" w:color="FFFFFF" w:fill="auto"/>
        <w:autoSpaceDN w:val="0"/>
        <w:spacing w:line="540" w:lineRule="exact"/>
        <w:ind w:firstLine="643"/>
        <w:rPr>
          <w:rFonts w:eastAsia="仿宋_GB2312"/>
          <w:b/>
          <w:bCs/>
          <w:sz w:val="32"/>
          <w:shd w:val="clear" w:color="auto" w:fill="FFFFFF"/>
        </w:rPr>
      </w:pPr>
      <w:r>
        <w:rPr>
          <w:rFonts w:eastAsia="黑体"/>
          <w:sz w:val="32"/>
          <w:shd w:val="clear" w:color="auto" w:fill="FFFFFF"/>
        </w:rPr>
        <w:t>三、放弃面试的处理</w:t>
      </w:r>
    </w:p>
    <w:p w:rsidR="00911EE4" w:rsidRDefault="00CD6128">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w:t>
      </w:r>
      <w:r>
        <w:rPr>
          <w:rFonts w:eastAsia="仿宋_GB2312" w:hint="eastAsia"/>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6</w:t>
      </w:r>
      <w:r>
        <w:rPr>
          <w:rFonts w:eastAsia="仿宋_GB2312"/>
          <w:sz w:val="32"/>
          <w:shd w:val="clear" w:color="auto" w:fill="FFFFFF"/>
        </w:rPr>
        <w:t>月</w:t>
      </w:r>
      <w:r>
        <w:rPr>
          <w:rFonts w:hint="eastAsia"/>
          <w:sz w:val="32"/>
          <w:shd w:val="clear" w:color="auto" w:fill="FFFFFF"/>
        </w:rPr>
        <w:t>17</w:t>
      </w:r>
      <w:r>
        <w:rPr>
          <w:rFonts w:eastAsia="仿宋_GB2312"/>
          <w:sz w:val="32"/>
          <w:shd w:val="clear" w:color="auto" w:fill="FFFFFF"/>
        </w:rPr>
        <w:t>日</w:t>
      </w:r>
      <w:r>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Pr>
          <w:rFonts w:eastAsia="仿宋_GB2312"/>
          <w:sz w:val="32"/>
          <w:shd w:val="clear" w:color="auto" w:fill="FFFFFF"/>
        </w:rPr>
        <w:t>021-63372330</w:t>
      </w:r>
      <w:r>
        <w:rPr>
          <w:rFonts w:eastAsia="仿宋_GB2312" w:hint="eastAsia"/>
          <w:sz w:val="32"/>
          <w:shd w:val="clear" w:color="auto" w:fill="FFFFFF"/>
        </w:rPr>
        <w:t>，</w:t>
      </w:r>
      <w:r>
        <w:rPr>
          <w:rFonts w:eastAsia="仿宋_GB2312"/>
          <w:color w:val="000000"/>
          <w:sz w:val="32"/>
          <w:shd w:val="clear" w:color="auto" w:fill="FFFFFF"/>
        </w:rPr>
        <w:t>发送扫描件至</w:t>
      </w:r>
      <w:r>
        <w:rPr>
          <w:rFonts w:eastAsia="仿宋_GB2312" w:hint="eastAsia"/>
          <w:sz w:val="32"/>
          <w:shd w:val="clear" w:color="auto" w:fill="FFFFFF"/>
        </w:rPr>
        <w:t>chenjie</w:t>
      </w:r>
      <w:r>
        <w:rPr>
          <w:rFonts w:eastAsia="仿宋_GB2312"/>
          <w:sz w:val="32"/>
          <w:shd w:val="clear" w:color="auto" w:fill="FFFFFF"/>
        </w:rPr>
        <w:t>@nea.gov.cn</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又因个人原因不参加面试的，视情节轻重记入诚信档案</w:t>
      </w:r>
      <w:r>
        <w:rPr>
          <w:rFonts w:eastAsia="仿宋_GB2312"/>
          <w:b/>
          <w:bCs/>
          <w:sz w:val="32"/>
          <w:shd w:val="clear" w:color="auto" w:fill="FFFFFF"/>
        </w:rPr>
        <w:t>。</w:t>
      </w:r>
    </w:p>
    <w:p w:rsidR="00911EE4" w:rsidRDefault="00CD6128">
      <w:pPr>
        <w:shd w:val="solid" w:color="FFFFFF" w:fill="auto"/>
        <w:autoSpaceDN w:val="0"/>
        <w:spacing w:line="540" w:lineRule="exact"/>
        <w:ind w:firstLine="640"/>
        <w:rPr>
          <w:rFonts w:eastAsia="黑体"/>
          <w:sz w:val="18"/>
          <w:shd w:val="clear" w:color="auto" w:fill="FFFFFF"/>
        </w:rPr>
      </w:pPr>
      <w:r>
        <w:rPr>
          <w:rFonts w:eastAsia="黑体" w:hint="eastAsia"/>
          <w:sz w:val="32"/>
          <w:shd w:val="clear" w:color="auto" w:fill="FFFFFF"/>
        </w:rPr>
        <w:t>四、资格复审</w:t>
      </w:r>
    </w:p>
    <w:p w:rsidR="00911EE4" w:rsidRDefault="00CD6128">
      <w:pPr>
        <w:spacing w:line="54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6</w:t>
      </w:r>
      <w:r>
        <w:rPr>
          <w:rFonts w:eastAsia="仿宋_GB2312"/>
          <w:sz w:val="32"/>
          <w:szCs w:val="32"/>
        </w:rPr>
        <w:t>月</w:t>
      </w:r>
      <w:r>
        <w:rPr>
          <w:rFonts w:eastAsia="仿宋_GB2312" w:hint="eastAsia"/>
          <w:sz w:val="32"/>
          <w:szCs w:val="32"/>
        </w:rPr>
        <w:t>18</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911EE4" w:rsidRDefault="00CD6128">
      <w:pPr>
        <w:spacing w:line="54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本人身份证、学生证或工作证复印件</w:t>
      </w:r>
      <w:r>
        <w:rPr>
          <w:rFonts w:eastAsia="仿宋_GB2312" w:hint="eastAsia"/>
          <w:sz w:val="32"/>
          <w:szCs w:val="32"/>
        </w:rPr>
        <w:t>。</w:t>
      </w:r>
    </w:p>
    <w:p w:rsidR="00911EE4" w:rsidRDefault="00CD6128">
      <w:pPr>
        <w:spacing w:line="54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公共科目笔试准考证复印件</w:t>
      </w:r>
      <w:r>
        <w:rPr>
          <w:rFonts w:eastAsia="仿宋_GB2312" w:hint="eastAsia"/>
          <w:sz w:val="32"/>
          <w:szCs w:val="32"/>
        </w:rPr>
        <w:t>。</w:t>
      </w:r>
    </w:p>
    <w:p w:rsidR="00911EE4" w:rsidRDefault="00CD6128">
      <w:pPr>
        <w:spacing w:line="54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考试报名登记表（贴好照片，如实、详细填写个人学习、</w:t>
      </w:r>
      <w:r>
        <w:rPr>
          <w:rFonts w:eastAsia="仿宋_GB2312"/>
          <w:sz w:val="32"/>
          <w:szCs w:val="32"/>
        </w:rPr>
        <w:lastRenderedPageBreak/>
        <w:t>工作经历，时间必须连续，并注明各学习阶段是否在职学习，取得何种学历和学位）</w:t>
      </w:r>
      <w:r>
        <w:rPr>
          <w:rFonts w:eastAsia="仿宋_GB2312" w:hint="eastAsia"/>
          <w:sz w:val="32"/>
          <w:szCs w:val="32"/>
        </w:rPr>
        <w:t>。</w:t>
      </w:r>
    </w:p>
    <w:p w:rsidR="00911EE4" w:rsidRDefault="00CD6128">
      <w:pPr>
        <w:spacing w:line="540" w:lineRule="exact"/>
        <w:ind w:firstLineChars="200" w:firstLine="640"/>
        <w:rPr>
          <w:rFonts w:eastAsia="仿宋_GB2312"/>
          <w:sz w:val="32"/>
          <w:szCs w:val="32"/>
        </w:rPr>
      </w:pPr>
      <w:r>
        <w:rPr>
          <w:rFonts w:eastAsia="仿宋_GB2312" w:hint="eastAsia"/>
          <w:sz w:val="32"/>
          <w:szCs w:val="32"/>
        </w:rPr>
        <w:t>4.</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911EE4" w:rsidRDefault="00CD6128">
      <w:pPr>
        <w:spacing w:line="540" w:lineRule="exact"/>
        <w:ind w:firstLineChars="200" w:firstLine="640"/>
        <w:rPr>
          <w:rFonts w:eastAsia="仿宋_GB2312"/>
          <w:sz w:val="32"/>
          <w:szCs w:val="32"/>
        </w:rPr>
      </w:pPr>
      <w:r>
        <w:rPr>
          <w:rFonts w:eastAsia="仿宋_GB2312" w:hint="eastAsia"/>
          <w:sz w:val="32"/>
          <w:szCs w:val="32"/>
        </w:rPr>
        <w:t>5.</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911EE4" w:rsidRDefault="00CD6128">
      <w:pPr>
        <w:spacing w:line="540" w:lineRule="exact"/>
        <w:ind w:firstLineChars="200" w:firstLine="640"/>
        <w:rPr>
          <w:rFonts w:eastAsia="仿宋_GB2312"/>
          <w:sz w:val="32"/>
          <w:szCs w:val="32"/>
        </w:rPr>
      </w:pPr>
      <w:r>
        <w:rPr>
          <w:rFonts w:eastAsia="仿宋_GB2312"/>
          <w:sz w:val="32"/>
          <w:szCs w:val="32"/>
        </w:rPr>
        <w:t>6.</w:t>
      </w:r>
      <w:r>
        <w:rPr>
          <w:rFonts w:eastAsia="仿宋_GB2312"/>
          <w:sz w:val="32"/>
          <w:szCs w:val="32"/>
        </w:rPr>
        <w:t>除上述材料外，考生需按照身份类别，提供以下材料：</w:t>
      </w:r>
    </w:p>
    <w:p w:rsidR="00911EE4" w:rsidRDefault="00CD6128">
      <w:pPr>
        <w:spacing w:line="54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911EE4" w:rsidRDefault="00CD6128">
      <w:pPr>
        <w:spacing w:line="54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报名推荐表复印件</w:t>
      </w:r>
      <w:r>
        <w:rPr>
          <w:rFonts w:eastAsia="仿宋_GB2312"/>
          <w:sz w:val="32"/>
          <w:szCs w:val="32"/>
        </w:rPr>
        <w:t>。</w:t>
      </w:r>
    </w:p>
    <w:p w:rsidR="00911EE4" w:rsidRDefault="00CD6128">
      <w:pPr>
        <w:spacing w:line="54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911EE4" w:rsidRDefault="00CD6128">
      <w:pPr>
        <w:spacing w:line="54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eastAsia="仿宋_GB2312" w:hint="eastAsia"/>
          <w:sz w:val="32"/>
          <w:szCs w:val="32"/>
        </w:rPr>
        <w:t>情况说明</w:t>
      </w:r>
      <w:r>
        <w:rPr>
          <w:rFonts w:eastAsia="仿宋_GB2312"/>
          <w:sz w:val="32"/>
          <w:szCs w:val="32"/>
        </w:rPr>
        <w:t>复印件（详见附件</w:t>
      </w:r>
      <w:r>
        <w:rPr>
          <w:rFonts w:eastAsia="仿宋_GB2312" w:hint="eastAsia"/>
          <w:sz w:val="32"/>
          <w:szCs w:val="32"/>
        </w:rPr>
        <w:t>3</w:t>
      </w:r>
      <w:r>
        <w:rPr>
          <w:rFonts w:eastAsia="仿宋_GB2312"/>
          <w:sz w:val="32"/>
          <w:szCs w:val="32"/>
        </w:rPr>
        <w:t>），需注明考生政治面貌和出具</w:t>
      </w:r>
      <w:r>
        <w:rPr>
          <w:rFonts w:eastAsia="仿宋_GB2312" w:hint="eastAsia"/>
          <w:sz w:val="32"/>
          <w:szCs w:val="32"/>
        </w:rPr>
        <w:t>说</w:t>
      </w:r>
      <w:r>
        <w:rPr>
          <w:rFonts w:eastAsia="仿宋_GB2312"/>
          <w:sz w:val="32"/>
          <w:szCs w:val="32"/>
        </w:rPr>
        <w:t>明单位联系人和办公电话。</w:t>
      </w:r>
    </w:p>
    <w:p w:rsidR="00911EE4" w:rsidRDefault="00CD6128">
      <w:pPr>
        <w:spacing w:line="54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lastRenderedPageBreak/>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eastAsia="仿宋_GB2312" w:hint="eastAsia"/>
          <w:sz w:val="32"/>
          <w:szCs w:val="32"/>
        </w:rPr>
        <w:t>。</w:t>
      </w:r>
    </w:p>
    <w:p w:rsidR="00911EE4" w:rsidRDefault="00CD6128">
      <w:pPr>
        <w:spacing w:line="54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w:t>
      </w:r>
      <w:r>
        <w:rPr>
          <w:rFonts w:eastAsia="仿宋_GB2312"/>
          <w:b/>
          <w:sz w:val="32"/>
          <w:szCs w:val="32"/>
        </w:rPr>
        <w:t>届时请考生备齐以上材料原件</w:t>
      </w:r>
      <w:r>
        <w:rPr>
          <w:rFonts w:eastAsia="仿宋_GB2312"/>
          <w:sz w:val="32"/>
          <w:szCs w:val="32"/>
        </w:rPr>
        <w:t>。</w:t>
      </w:r>
    </w:p>
    <w:p w:rsidR="00911EE4" w:rsidRDefault="00CD6128">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0B2285" w:rsidRPr="000B2285" w:rsidRDefault="000B2285" w:rsidP="000B2285">
      <w:pPr>
        <w:shd w:val="solid" w:color="FFFFFF" w:fill="auto"/>
        <w:autoSpaceDN w:val="0"/>
        <w:spacing w:line="360" w:lineRule="auto"/>
        <w:ind w:firstLine="640"/>
        <w:rPr>
          <w:rFonts w:eastAsia="仿宋_GB2312"/>
          <w:sz w:val="32"/>
          <w:szCs w:val="32"/>
          <w:shd w:val="clear" w:color="auto" w:fill="FFFFFF"/>
        </w:rPr>
      </w:pPr>
      <w:r>
        <w:rPr>
          <w:rFonts w:eastAsia="仿宋_GB2312" w:hint="eastAsia"/>
          <w:sz w:val="32"/>
          <w:szCs w:val="32"/>
          <w:shd w:val="clear" w:color="auto" w:fill="FFFFFF"/>
        </w:rPr>
        <w:t>面试采取现场面试方式进行。</w:t>
      </w:r>
    </w:p>
    <w:p w:rsidR="00911EE4" w:rsidRDefault="00CD6128">
      <w:pPr>
        <w:shd w:val="solid" w:color="FFFFFF" w:fill="auto"/>
        <w:autoSpaceDN w:val="0"/>
        <w:spacing w:line="54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911EE4" w:rsidRDefault="00CD6128">
      <w:pPr>
        <w:shd w:val="solid" w:color="FFFFFF" w:fill="auto"/>
        <w:autoSpaceDN w:val="0"/>
        <w:spacing w:line="54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30</w:t>
      </w:r>
      <w:r>
        <w:rPr>
          <w:rFonts w:eastAsia="仿宋_GB2312"/>
          <w:b/>
          <w:sz w:val="32"/>
          <w:szCs w:val="32"/>
          <w:shd w:val="clear" w:color="auto" w:fill="FFFFFF"/>
        </w:rPr>
        <w:t>日</w:t>
      </w:r>
      <w:r>
        <w:rPr>
          <w:rFonts w:eastAsia="仿宋_GB2312" w:hint="eastAsia"/>
          <w:sz w:val="32"/>
          <w:szCs w:val="32"/>
          <w:shd w:val="clear" w:color="auto" w:fill="FFFFFF"/>
        </w:rPr>
        <w:t>全天</w:t>
      </w:r>
      <w:r>
        <w:rPr>
          <w:rFonts w:eastAsia="仿宋_GB2312"/>
          <w:sz w:val="32"/>
          <w:szCs w:val="32"/>
          <w:shd w:val="clear" w:color="auto" w:fill="FFFFFF"/>
        </w:rPr>
        <w:t>进行。</w:t>
      </w:r>
    </w:p>
    <w:p w:rsidR="00911EE4" w:rsidRDefault="00CD6128">
      <w:pPr>
        <w:shd w:val="solid" w:color="FFFFFF" w:fill="auto"/>
        <w:autoSpaceDN w:val="0"/>
        <w:spacing w:line="540" w:lineRule="exact"/>
        <w:ind w:firstLine="643"/>
        <w:rPr>
          <w:spacing w:val="-12"/>
          <w:sz w:val="32"/>
          <w:szCs w:val="32"/>
          <w:shd w:val="clear" w:color="auto" w:fill="FFFFFF"/>
        </w:rPr>
      </w:pPr>
      <w:r>
        <w:rPr>
          <w:rFonts w:eastAsia="仿宋_GB2312"/>
          <w:b/>
          <w:spacing w:val="-12"/>
          <w:sz w:val="32"/>
          <w:szCs w:val="32"/>
          <w:shd w:val="clear" w:color="auto" w:fill="FFFFFF"/>
        </w:rPr>
        <w:t>上午</w:t>
      </w:r>
      <w:r>
        <w:rPr>
          <w:rFonts w:eastAsia="仿宋_GB2312"/>
          <w:spacing w:val="-12"/>
          <w:sz w:val="32"/>
          <w:szCs w:val="32"/>
          <w:shd w:val="clear" w:color="auto" w:fill="FFFFFF"/>
        </w:rPr>
        <w:t>：报考</w:t>
      </w:r>
      <w:r>
        <w:rPr>
          <w:rFonts w:eastAsia="仿宋_GB2312" w:hint="eastAsia"/>
          <w:sz w:val="32"/>
          <w:szCs w:val="22"/>
          <w:shd w:val="clear" w:color="auto" w:fill="FFFFFF"/>
        </w:rPr>
        <w:t>行业监管处一级</w:t>
      </w:r>
      <w:r>
        <w:rPr>
          <w:rFonts w:eastAsia="仿宋_GB2312"/>
          <w:sz w:val="32"/>
          <w:szCs w:val="22"/>
          <w:shd w:val="clear" w:color="auto" w:fill="FFFFFF"/>
        </w:rPr>
        <w:t>主任科员及以下职位</w:t>
      </w:r>
      <w:r>
        <w:rPr>
          <w:rFonts w:eastAsia="仿宋_GB2312" w:hint="eastAsia"/>
          <w:sz w:val="32"/>
          <w:szCs w:val="22"/>
          <w:shd w:val="clear" w:color="auto" w:fill="FFFFFF"/>
        </w:rPr>
        <w:t>、安徽业务办公室一级</w:t>
      </w:r>
      <w:r>
        <w:rPr>
          <w:rFonts w:eastAsia="仿宋_GB2312"/>
          <w:sz w:val="32"/>
          <w:szCs w:val="22"/>
          <w:shd w:val="clear" w:color="auto" w:fill="FFFFFF"/>
        </w:rPr>
        <w:t>主任科员及以下职位</w:t>
      </w:r>
      <w:r>
        <w:rPr>
          <w:rFonts w:eastAsia="仿宋_GB2312"/>
          <w:spacing w:val="-12"/>
          <w:sz w:val="32"/>
          <w:szCs w:val="32"/>
          <w:shd w:val="clear" w:color="auto" w:fill="FFFFFF"/>
        </w:rPr>
        <w:t>的考生进行面试。</w:t>
      </w:r>
    </w:p>
    <w:p w:rsidR="00911EE4" w:rsidRDefault="00CD6128">
      <w:pPr>
        <w:shd w:val="solid" w:color="FFFFFF" w:fill="auto"/>
        <w:autoSpaceDN w:val="0"/>
        <w:spacing w:line="540" w:lineRule="exact"/>
        <w:ind w:firstLine="643"/>
        <w:rPr>
          <w:spacing w:val="-12"/>
          <w:sz w:val="32"/>
          <w:szCs w:val="32"/>
          <w:shd w:val="clear" w:color="auto" w:fill="FFFFFF"/>
        </w:rPr>
      </w:pPr>
      <w:r>
        <w:rPr>
          <w:rFonts w:eastAsia="仿宋_GB2312"/>
          <w:b/>
          <w:spacing w:val="-12"/>
          <w:sz w:val="32"/>
          <w:szCs w:val="32"/>
          <w:shd w:val="clear" w:color="auto" w:fill="FFFFFF"/>
        </w:rPr>
        <w:t>下午</w:t>
      </w:r>
      <w:r>
        <w:rPr>
          <w:rFonts w:eastAsia="仿宋_GB2312"/>
          <w:spacing w:val="-12"/>
          <w:sz w:val="32"/>
          <w:szCs w:val="32"/>
          <w:shd w:val="clear" w:color="auto" w:fill="FFFFFF"/>
        </w:rPr>
        <w:t>：报考</w:t>
      </w:r>
      <w:r>
        <w:rPr>
          <w:rFonts w:eastAsia="仿宋_GB2312"/>
          <w:sz w:val="32"/>
          <w:szCs w:val="22"/>
          <w:shd w:val="clear" w:color="auto" w:fill="FFFFFF"/>
        </w:rPr>
        <w:t>电力安全监管处</w:t>
      </w:r>
      <w:r>
        <w:rPr>
          <w:rFonts w:eastAsia="仿宋_GB2312" w:hint="eastAsia"/>
          <w:sz w:val="32"/>
          <w:szCs w:val="22"/>
          <w:shd w:val="clear" w:color="auto" w:fill="FFFFFF"/>
        </w:rPr>
        <w:t>一级</w:t>
      </w:r>
      <w:r>
        <w:rPr>
          <w:rFonts w:eastAsia="仿宋_GB2312"/>
          <w:sz w:val="32"/>
          <w:szCs w:val="22"/>
          <w:shd w:val="clear" w:color="auto" w:fill="FFFFFF"/>
        </w:rPr>
        <w:t>主任科员及以下职位</w:t>
      </w:r>
      <w:r>
        <w:rPr>
          <w:rFonts w:eastAsia="仿宋_GB2312"/>
          <w:spacing w:val="-12"/>
          <w:sz w:val="32"/>
          <w:szCs w:val="32"/>
          <w:shd w:val="clear" w:color="auto" w:fill="FFFFFF"/>
        </w:rPr>
        <w:t>的考生进行面试。</w:t>
      </w:r>
    </w:p>
    <w:p w:rsidR="00911EE4" w:rsidRDefault="00CD6128">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hint="eastAsia"/>
          <w:b/>
          <w:sz w:val="32"/>
          <w:szCs w:val="32"/>
          <w:shd w:val="clear" w:color="auto" w:fill="FFFFFF"/>
        </w:rPr>
        <w:t>14</w:t>
      </w:r>
      <w:r>
        <w:rPr>
          <w:rFonts w:eastAsia="仿宋_GB2312"/>
          <w:b/>
          <w:sz w:val="32"/>
          <w:szCs w:val="32"/>
          <w:shd w:val="clear" w:color="auto" w:fill="FFFFFF"/>
        </w:rPr>
        <w:t>:</w:t>
      </w:r>
      <w:r>
        <w:rPr>
          <w:rFonts w:eastAsia="仿宋_GB2312" w:hint="eastAsia"/>
          <w:b/>
          <w:sz w:val="32"/>
          <w:szCs w:val="32"/>
          <w:shd w:val="clear" w:color="auto" w:fill="FFFFFF"/>
        </w:rPr>
        <w:t>00</w:t>
      </w:r>
      <w:r>
        <w:rPr>
          <w:rFonts w:eastAsia="仿宋_GB2312"/>
          <w:sz w:val="32"/>
          <w:szCs w:val="32"/>
          <w:shd w:val="clear" w:color="auto" w:fill="FFFFFF"/>
        </w:rPr>
        <w:t>分别开始，请上午面试的考生于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、下午面试的考生于</w:t>
      </w:r>
      <w:r>
        <w:rPr>
          <w:rFonts w:eastAsia="仿宋_GB2312"/>
          <w:b/>
          <w:sz w:val="32"/>
          <w:szCs w:val="32"/>
          <w:shd w:val="clear" w:color="auto" w:fill="FFFFFF"/>
        </w:rPr>
        <w:t>当日下午</w:t>
      </w:r>
      <w:r>
        <w:rPr>
          <w:rFonts w:eastAsia="仿宋_GB2312" w:hint="eastAsia"/>
          <w:b/>
          <w:sz w:val="32"/>
          <w:szCs w:val="32"/>
          <w:shd w:val="clear" w:color="auto" w:fill="FFFFFF"/>
        </w:rPr>
        <w:t>13</w:t>
      </w:r>
      <w:r>
        <w:rPr>
          <w:rFonts w:eastAsia="仿宋_GB2312"/>
          <w:b/>
          <w:sz w:val="32"/>
          <w:szCs w:val="32"/>
          <w:shd w:val="clear" w:color="auto" w:fill="FFFFFF"/>
        </w:rPr>
        <w:t>:</w:t>
      </w:r>
      <w:r>
        <w:rPr>
          <w:rFonts w:eastAsia="仿宋_GB2312" w:hint="eastAsia"/>
          <w:b/>
          <w:sz w:val="32"/>
          <w:szCs w:val="32"/>
          <w:shd w:val="clear" w:color="auto" w:fill="FFFFFF"/>
        </w:rPr>
        <w:t>30</w:t>
      </w:r>
      <w:r>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r>
        <w:rPr>
          <w:rFonts w:eastAsia="仿宋_GB2312"/>
          <w:b/>
          <w:sz w:val="32"/>
          <w:szCs w:val="32"/>
          <w:shd w:val="clear" w:color="auto" w:fill="FFFFFF"/>
        </w:rPr>
        <w:t>进入候考室的考生，取消考试</w:t>
      </w:r>
      <w:r>
        <w:rPr>
          <w:rFonts w:eastAsia="仿宋_GB2312" w:hint="eastAsia"/>
          <w:b/>
          <w:sz w:val="32"/>
          <w:szCs w:val="32"/>
          <w:shd w:val="clear" w:color="auto" w:fill="FFFFFF"/>
        </w:rPr>
        <w:t>资格。</w:t>
      </w:r>
    </w:p>
    <w:p w:rsidR="00911EE4" w:rsidRDefault="00CD6128">
      <w:pPr>
        <w:shd w:val="solid" w:color="FFFFFF" w:fill="auto"/>
        <w:autoSpaceDN w:val="0"/>
        <w:spacing w:line="540" w:lineRule="exact"/>
        <w:ind w:firstLine="640"/>
        <w:rPr>
          <w:rFonts w:ascii="楷体_GB2312" w:eastAsia="楷体_GB2312" w:hAnsi="华文楷体"/>
          <w:sz w:val="32"/>
          <w:szCs w:val="32"/>
          <w:shd w:val="clear" w:color="auto" w:fill="FFFFFF"/>
        </w:rPr>
      </w:pPr>
      <w:r>
        <w:rPr>
          <w:rFonts w:ascii="楷体_GB2312" w:eastAsia="楷体_GB2312" w:hAnsi="华文楷体" w:hint="eastAsia"/>
          <w:sz w:val="32"/>
          <w:szCs w:val="32"/>
          <w:shd w:val="clear" w:color="auto" w:fill="FFFFFF"/>
        </w:rPr>
        <w:t>（二）面试报到地点</w:t>
      </w:r>
    </w:p>
    <w:p w:rsidR="00911EE4" w:rsidRDefault="00CD6128">
      <w:pPr>
        <w:shd w:val="solid" w:color="FFFFFF" w:fill="auto"/>
        <w:autoSpaceDN w:val="0"/>
        <w:spacing w:line="580" w:lineRule="exact"/>
        <w:ind w:firstLine="640"/>
        <w:rPr>
          <w:rFonts w:eastAsia="仿宋_GB2312"/>
          <w:sz w:val="32"/>
          <w:szCs w:val="22"/>
          <w:shd w:val="clear" w:color="auto" w:fill="FFFFFF"/>
        </w:rPr>
      </w:pPr>
      <w:r>
        <w:rPr>
          <w:rFonts w:eastAsia="仿宋_GB2312"/>
          <w:sz w:val="32"/>
          <w:szCs w:val="22"/>
          <w:shd w:val="clear" w:color="auto" w:fill="FFFFFF"/>
        </w:rPr>
        <w:t>国家能源局华东监管局四楼</w:t>
      </w:r>
      <w:r>
        <w:rPr>
          <w:rFonts w:eastAsia="仿宋_GB2312" w:hint="eastAsia"/>
          <w:sz w:val="32"/>
          <w:szCs w:val="22"/>
          <w:shd w:val="clear" w:color="auto" w:fill="FFFFFF"/>
        </w:rPr>
        <w:t>会议室</w:t>
      </w:r>
    </w:p>
    <w:p w:rsidR="00911EE4" w:rsidRDefault="00CD6128">
      <w:pPr>
        <w:shd w:val="solid" w:color="FFFFFF" w:fill="auto"/>
        <w:autoSpaceDN w:val="0"/>
        <w:spacing w:line="580" w:lineRule="exact"/>
        <w:ind w:firstLine="640"/>
        <w:rPr>
          <w:rFonts w:eastAsia="仿宋_GB2312"/>
          <w:sz w:val="32"/>
          <w:szCs w:val="22"/>
          <w:shd w:val="clear" w:color="auto" w:fill="FFFFFF"/>
        </w:rPr>
      </w:pPr>
      <w:r>
        <w:rPr>
          <w:rFonts w:eastAsia="仿宋_GB2312"/>
          <w:sz w:val="32"/>
          <w:szCs w:val="22"/>
          <w:shd w:val="clear" w:color="auto" w:fill="FFFFFF"/>
        </w:rPr>
        <w:t>地址：上海市黄浦区江西中路</w:t>
      </w:r>
      <w:r>
        <w:rPr>
          <w:rFonts w:eastAsia="仿宋_GB2312"/>
          <w:sz w:val="32"/>
          <w:szCs w:val="22"/>
          <w:shd w:val="clear" w:color="auto" w:fill="FFFFFF"/>
        </w:rPr>
        <w:t>367</w:t>
      </w:r>
      <w:r>
        <w:rPr>
          <w:rFonts w:eastAsia="仿宋_GB2312"/>
          <w:sz w:val="32"/>
          <w:szCs w:val="22"/>
          <w:shd w:val="clear" w:color="auto" w:fill="FFFFFF"/>
        </w:rPr>
        <w:t>号。可乘地铁</w:t>
      </w:r>
      <w:r>
        <w:rPr>
          <w:rFonts w:eastAsia="仿宋_GB2312"/>
          <w:sz w:val="32"/>
          <w:szCs w:val="22"/>
          <w:shd w:val="clear" w:color="auto" w:fill="FFFFFF"/>
        </w:rPr>
        <w:t>10</w:t>
      </w:r>
      <w:r>
        <w:rPr>
          <w:rFonts w:eastAsia="仿宋_GB2312"/>
          <w:sz w:val="32"/>
          <w:szCs w:val="22"/>
          <w:shd w:val="clear" w:color="auto" w:fill="FFFFFF"/>
        </w:rPr>
        <w:t>号线在南</w:t>
      </w:r>
      <w:r>
        <w:rPr>
          <w:rFonts w:eastAsia="仿宋_GB2312"/>
          <w:sz w:val="32"/>
          <w:szCs w:val="22"/>
          <w:shd w:val="clear" w:color="auto" w:fill="FFFFFF"/>
        </w:rPr>
        <w:lastRenderedPageBreak/>
        <w:t>京东路站下，由</w:t>
      </w:r>
      <w:r>
        <w:rPr>
          <w:rFonts w:eastAsia="仿宋_GB2312"/>
          <w:sz w:val="32"/>
          <w:szCs w:val="22"/>
          <w:shd w:val="clear" w:color="auto" w:fill="FFFFFF"/>
        </w:rPr>
        <w:t>6</w:t>
      </w:r>
      <w:r>
        <w:rPr>
          <w:rFonts w:eastAsia="仿宋_GB2312"/>
          <w:sz w:val="32"/>
          <w:szCs w:val="22"/>
          <w:shd w:val="clear" w:color="auto" w:fill="FFFFFF"/>
        </w:rPr>
        <w:t>号出口出站后右拐沿宁波路向江西中路方向走</w:t>
      </w:r>
      <w:r>
        <w:rPr>
          <w:rFonts w:eastAsia="仿宋_GB2312"/>
          <w:sz w:val="32"/>
          <w:szCs w:val="22"/>
          <w:shd w:val="clear" w:color="auto" w:fill="FFFFFF"/>
        </w:rPr>
        <w:t>150</w:t>
      </w:r>
      <w:r>
        <w:rPr>
          <w:rFonts w:eastAsia="仿宋_GB2312"/>
          <w:sz w:val="32"/>
          <w:szCs w:val="22"/>
          <w:shd w:val="clear" w:color="auto" w:fill="FFFFFF"/>
        </w:rPr>
        <w:t>米，路口左拐</w:t>
      </w:r>
      <w:r>
        <w:rPr>
          <w:rFonts w:eastAsia="仿宋_GB2312"/>
          <w:sz w:val="32"/>
          <w:szCs w:val="22"/>
          <w:shd w:val="clear" w:color="auto" w:fill="FFFFFF"/>
        </w:rPr>
        <w:t>10</w:t>
      </w:r>
      <w:r>
        <w:rPr>
          <w:rFonts w:eastAsia="仿宋_GB2312"/>
          <w:sz w:val="32"/>
          <w:szCs w:val="22"/>
          <w:shd w:val="clear" w:color="auto" w:fill="FFFFFF"/>
        </w:rPr>
        <w:t>米即到。</w:t>
      </w:r>
    </w:p>
    <w:p w:rsidR="00911EE4" w:rsidRDefault="00CD6128">
      <w:pPr>
        <w:spacing w:line="54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911EE4" w:rsidRDefault="00CD6128">
      <w:pPr>
        <w:snapToGrid w:val="0"/>
        <w:spacing w:line="540" w:lineRule="exact"/>
        <w:ind w:firstLineChars="192" w:firstLine="614"/>
        <w:rPr>
          <w:rFonts w:eastAsia="仿宋_GB2312"/>
          <w:sz w:val="32"/>
          <w:szCs w:val="32"/>
        </w:rPr>
      </w:pPr>
      <w:r>
        <w:rPr>
          <w:rFonts w:eastAsia="仿宋_GB2312" w:hint="eastAsia"/>
          <w:sz w:val="32"/>
          <w:szCs w:val="32"/>
        </w:rPr>
        <w:t>（一）综合成绩计算方式</w:t>
      </w:r>
    </w:p>
    <w:p w:rsidR="00911EE4" w:rsidRDefault="00CD6128">
      <w:pPr>
        <w:snapToGrid w:val="0"/>
        <w:spacing w:line="54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p>
    <w:p w:rsidR="00911EE4" w:rsidRDefault="00CD6128">
      <w:pPr>
        <w:spacing w:line="540" w:lineRule="exact"/>
        <w:ind w:firstLineChars="200" w:firstLine="640"/>
        <w:rPr>
          <w:rFonts w:eastAsia="仿宋_GB2312"/>
          <w:sz w:val="32"/>
          <w:szCs w:val="32"/>
        </w:rPr>
      </w:pPr>
      <w:r>
        <w:rPr>
          <w:rFonts w:eastAsia="仿宋_GB2312" w:hint="eastAsia"/>
          <w:sz w:val="32"/>
          <w:szCs w:val="32"/>
        </w:rPr>
        <w:t>（二）体检和考察人选的确定</w:t>
      </w:r>
    </w:p>
    <w:p w:rsidR="00911EE4" w:rsidRDefault="00CD6128">
      <w:pPr>
        <w:spacing w:line="54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w:t>
      </w:r>
      <w:r>
        <w:rPr>
          <w:rFonts w:eastAsia="仿宋_GB2312" w:hint="eastAsia"/>
          <w:sz w:val="32"/>
          <w:szCs w:val="32"/>
        </w:rPr>
        <w:t>：</w:t>
      </w:r>
      <w:r>
        <w:rPr>
          <w:rFonts w:eastAsia="仿宋_GB2312" w:hint="eastAsia"/>
          <w:sz w:val="32"/>
          <w:szCs w:val="32"/>
        </w:rPr>
        <w:t>1</w:t>
      </w:r>
      <w:r>
        <w:rPr>
          <w:rFonts w:eastAsia="仿宋_GB2312" w:hint="eastAsia"/>
          <w:sz w:val="32"/>
          <w:szCs w:val="32"/>
        </w:rPr>
        <w:t>及以上的，面试后按综合成绩从高到低的顺序</w:t>
      </w:r>
      <w:r>
        <w:rPr>
          <w:rFonts w:eastAsia="仿宋_GB2312" w:hint="eastAsia"/>
          <w:sz w:val="32"/>
          <w:szCs w:val="32"/>
        </w:rPr>
        <w:t>1</w:t>
      </w:r>
      <w:r>
        <w:rPr>
          <w:rFonts w:eastAsia="仿宋_GB2312" w:hint="eastAsia"/>
          <w:sz w:val="32"/>
          <w:szCs w:val="32"/>
        </w:rPr>
        <w:t>：</w:t>
      </w:r>
      <w:r>
        <w:rPr>
          <w:rFonts w:eastAsia="仿宋_GB2312" w:hint="eastAsia"/>
          <w:sz w:val="32"/>
          <w:szCs w:val="32"/>
        </w:rPr>
        <w:t>1</w:t>
      </w:r>
      <w:r>
        <w:rPr>
          <w:rFonts w:eastAsia="仿宋_GB2312" w:hint="eastAsia"/>
          <w:sz w:val="32"/>
          <w:szCs w:val="32"/>
        </w:rPr>
        <w:t>确定体检和考察人选；比例低于</w:t>
      </w:r>
      <w:r>
        <w:rPr>
          <w:rFonts w:eastAsia="仿宋_GB2312" w:hint="eastAsia"/>
          <w:sz w:val="32"/>
          <w:szCs w:val="32"/>
        </w:rPr>
        <w:t>3</w:t>
      </w:r>
      <w:r>
        <w:rPr>
          <w:rFonts w:eastAsia="仿宋_GB2312" w:hint="eastAsia"/>
          <w:sz w:val="32"/>
          <w:szCs w:val="32"/>
        </w:rPr>
        <w:t>：</w:t>
      </w:r>
      <w:r>
        <w:rPr>
          <w:rFonts w:eastAsia="仿宋_GB2312" w:hint="eastAsia"/>
          <w:sz w:val="32"/>
          <w:szCs w:val="32"/>
        </w:rPr>
        <w:t>1</w:t>
      </w:r>
      <w:r>
        <w:rPr>
          <w:rFonts w:eastAsia="仿宋_GB2312" w:hint="eastAsia"/>
          <w:sz w:val="32"/>
          <w:szCs w:val="32"/>
        </w:rPr>
        <w:t>的，</w:t>
      </w:r>
      <w:r>
        <w:rPr>
          <w:rFonts w:eastAsia="仿宋_GB2312"/>
          <w:sz w:val="32"/>
          <w:szCs w:val="32"/>
        </w:rPr>
        <w:t>考生面试成绩应达到</w:t>
      </w:r>
      <w:r>
        <w:rPr>
          <w:rFonts w:eastAsia="仿宋_GB2312"/>
          <w:sz w:val="32"/>
          <w:szCs w:val="32"/>
        </w:rPr>
        <w:t>8</w:t>
      </w:r>
      <w:r>
        <w:rPr>
          <w:rFonts w:eastAsia="仿宋_GB2312" w:hint="eastAsia"/>
          <w:sz w:val="32"/>
          <w:szCs w:val="32"/>
        </w:rPr>
        <w:t>0</w:t>
      </w:r>
      <w:r>
        <w:rPr>
          <w:rFonts w:eastAsia="仿宋_GB2312"/>
          <w:sz w:val="32"/>
          <w:szCs w:val="32"/>
        </w:rPr>
        <w:t>分的面试合格分数线方可进入体检和考察。</w:t>
      </w:r>
    </w:p>
    <w:p w:rsidR="00911EE4" w:rsidRDefault="00CD6128">
      <w:pPr>
        <w:spacing w:line="540" w:lineRule="exact"/>
        <w:ind w:firstLineChars="200" w:firstLine="640"/>
        <w:rPr>
          <w:rFonts w:eastAsia="黑体"/>
          <w:sz w:val="32"/>
          <w:szCs w:val="32"/>
          <w:u w:val="single"/>
        </w:rPr>
      </w:pPr>
      <w:r>
        <w:rPr>
          <w:rFonts w:eastAsia="仿宋_GB2312" w:hint="eastAsia"/>
          <w:sz w:val="32"/>
          <w:szCs w:val="32"/>
        </w:rPr>
        <w:t>（三）体检</w:t>
      </w:r>
    </w:p>
    <w:p w:rsidR="00911EE4" w:rsidRDefault="00CD6128">
      <w:pPr>
        <w:pStyle w:val="a3"/>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7</w:t>
      </w:r>
      <w:r>
        <w:rPr>
          <w:rFonts w:eastAsia="仿宋_GB2312" w:hint="eastAsia"/>
          <w:szCs w:val="32"/>
          <w:shd w:val="clear" w:color="auto" w:fill="FFFFFF"/>
        </w:rPr>
        <w:t>月份</w:t>
      </w:r>
      <w:bookmarkStart w:id="1" w:name="_GoBack"/>
      <w:bookmarkEnd w:id="1"/>
      <w:r>
        <w:rPr>
          <w:rFonts w:eastAsia="仿宋_GB2312"/>
          <w:szCs w:val="32"/>
          <w:shd w:val="clear" w:color="auto" w:fill="FFFFFF"/>
        </w:rPr>
        <w:t>进行，具体时间另行通知，体检费用由</w:t>
      </w:r>
      <w:r>
        <w:rPr>
          <w:rFonts w:eastAsia="仿宋_GB2312" w:hint="eastAsia"/>
          <w:szCs w:val="32"/>
          <w:shd w:val="clear" w:color="auto" w:fill="FFFFFF"/>
        </w:rPr>
        <w:t>我局</w:t>
      </w:r>
      <w:r>
        <w:rPr>
          <w:rFonts w:eastAsia="仿宋_GB2312"/>
          <w:szCs w:val="32"/>
          <w:shd w:val="clear" w:color="auto" w:fill="FFFFFF"/>
        </w:rPr>
        <w:t>承担。</w:t>
      </w:r>
    </w:p>
    <w:p w:rsidR="00911EE4" w:rsidRDefault="00CD6128">
      <w:pPr>
        <w:spacing w:line="540" w:lineRule="exact"/>
        <w:ind w:firstLine="600"/>
        <w:rPr>
          <w:rFonts w:eastAsia="仿宋_GB2312"/>
          <w:sz w:val="32"/>
          <w:szCs w:val="32"/>
        </w:rPr>
      </w:pPr>
      <w:r>
        <w:rPr>
          <w:rFonts w:eastAsia="仿宋_GB2312" w:hint="eastAsia"/>
          <w:sz w:val="32"/>
          <w:szCs w:val="32"/>
        </w:rPr>
        <w:t>（四）考察</w:t>
      </w:r>
    </w:p>
    <w:p w:rsidR="00911EE4" w:rsidRDefault="00CD6128">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eastAsia="仿宋_GB2312" w:hint="eastAsia"/>
          <w:sz w:val="32"/>
          <w:szCs w:val="32"/>
        </w:rPr>
        <w:t>本人</w:t>
      </w:r>
      <w:r>
        <w:rPr>
          <w:rFonts w:eastAsia="仿宋_GB2312"/>
          <w:sz w:val="32"/>
          <w:szCs w:val="32"/>
        </w:rPr>
        <w:t>面谈等方法</w:t>
      </w:r>
      <w:r>
        <w:rPr>
          <w:rFonts w:eastAsia="仿宋_GB2312" w:hint="eastAsia"/>
          <w:sz w:val="32"/>
          <w:szCs w:val="32"/>
        </w:rPr>
        <w:t>进行</w:t>
      </w:r>
      <w:r>
        <w:rPr>
          <w:rFonts w:eastAsia="仿宋_GB2312"/>
          <w:sz w:val="32"/>
          <w:szCs w:val="32"/>
        </w:rPr>
        <w:t>。</w:t>
      </w:r>
    </w:p>
    <w:p w:rsidR="00911EE4" w:rsidRDefault="00CD6128">
      <w:pPr>
        <w:spacing w:line="540" w:lineRule="exact"/>
        <w:ind w:firstLineChars="200" w:firstLine="640"/>
        <w:rPr>
          <w:rFonts w:eastAsia="黑体"/>
          <w:sz w:val="32"/>
          <w:szCs w:val="32"/>
        </w:rPr>
      </w:pPr>
      <w:r>
        <w:rPr>
          <w:rFonts w:eastAsia="黑体" w:hint="eastAsia"/>
          <w:sz w:val="32"/>
          <w:szCs w:val="32"/>
        </w:rPr>
        <w:t>七、注意事项</w:t>
      </w:r>
    </w:p>
    <w:p w:rsidR="00911EE4" w:rsidRDefault="00CD6128">
      <w:pPr>
        <w:spacing w:line="540" w:lineRule="exact"/>
        <w:ind w:firstLineChars="200" w:firstLine="640"/>
        <w:rPr>
          <w:rFonts w:eastAsia="仿宋_GB2312"/>
          <w:sz w:val="32"/>
          <w:szCs w:val="32"/>
        </w:rPr>
      </w:pPr>
      <w:r>
        <w:rPr>
          <w:rFonts w:eastAsia="仿宋_GB2312"/>
          <w:sz w:val="32"/>
          <w:szCs w:val="32"/>
        </w:rPr>
        <w:t>根据新冠疫情防控工作有关要求，参加面试的考生报到时需提供健康码和</w:t>
      </w:r>
      <w:r>
        <w:rPr>
          <w:rFonts w:eastAsia="仿宋_GB2312" w:hint="eastAsia"/>
          <w:sz w:val="32"/>
          <w:szCs w:val="32"/>
        </w:rPr>
        <w:t>考前</w:t>
      </w:r>
      <w:r>
        <w:rPr>
          <w:rFonts w:eastAsia="仿宋_GB2312" w:hint="eastAsia"/>
          <w:sz w:val="32"/>
          <w:szCs w:val="32"/>
        </w:rPr>
        <w:t>14</w:t>
      </w:r>
      <w:r>
        <w:rPr>
          <w:rFonts w:eastAsia="仿宋_GB2312"/>
          <w:sz w:val="32"/>
          <w:szCs w:val="32"/>
        </w:rPr>
        <w:t>天个人行程记录，同时提供</w:t>
      </w:r>
      <w:r>
        <w:rPr>
          <w:rFonts w:eastAsia="仿宋_GB2312" w:hint="eastAsia"/>
          <w:sz w:val="32"/>
          <w:szCs w:val="32"/>
        </w:rPr>
        <w:t>考前</w:t>
      </w:r>
      <w:r>
        <w:rPr>
          <w:rFonts w:eastAsia="仿宋_GB2312" w:hint="eastAsia"/>
          <w:sz w:val="32"/>
          <w:szCs w:val="32"/>
        </w:rPr>
        <w:t>7</w:t>
      </w:r>
      <w:r>
        <w:rPr>
          <w:rFonts w:eastAsia="仿宋_GB2312" w:hint="eastAsia"/>
          <w:sz w:val="32"/>
          <w:szCs w:val="32"/>
        </w:rPr>
        <w:t>天内</w:t>
      </w:r>
      <w:r>
        <w:rPr>
          <w:rFonts w:eastAsia="仿宋_GB2312"/>
          <w:sz w:val="32"/>
          <w:szCs w:val="32"/>
        </w:rPr>
        <w:t>核酸检测结果。</w:t>
      </w:r>
      <w:r>
        <w:rPr>
          <w:rFonts w:eastAsia="仿宋_GB2312" w:hint="eastAsia"/>
          <w:sz w:val="32"/>
          <w:szCs w:val="32"/>
        </w:rPr>
        <w:t>要求</w:t>
      </w:r>
      <w:r>
        <w:rPr>
          <w:rFonts w:eastAsia="仿宋_GB2312"/>
          <w:sz w:val="32"/>
          <w:szCs w:val="32"/>
        </w:rPr>
        <w:t>考生提前自备口罩，自觉接受体温检测</w:t>
      </w:r>
      <w:r>
        <w:rPr>
          <w:rFonts w:eastAsia="仿宋_GB2312" w:hint="eastAsia"/>
          <w:sz w:val="32"/>
          <w:szCs w:val="32"/>
        </w:rPr>
        <w:t>。面试签到前，考生应自备口罩，按要求测量体温。凡经现场卫生防疫专业人员确认有可疑症状或者异常情况的考生，不再参加当日面</w:t>
      </w:r>
      <w:r>
        <w:rPr>
          <w:rFonts w:eastAsia="仿宋_GB2312" w:hint="eastAsia"/>
          <w:sz w:val="32"/>
          <w:szCs w:val="32"/>
        </w:rPr>
        <w:lastRenderedPageBreak/>
        <w:t>试，另行安排。</w:t>
      </w:r>
    </w:p>
    <w:p w:rsidR="00911EE4" w:rsidRDefault="00CD6128">
      <w:pPr>
        <w:shd w:val="solid" w:color="FFFFFF" w:fill="auto"/>
        <w:autoSpaceDN w:val="0"/>
        <w:spacing w:line="580" w:lineRule="exact"/>
        <w:ind w:firstLine="640"/>
        <w:rPr>
          <w:rFonts w:eastAsia="仿宋_GB2312"/>
          <w:sz w:val="32"/>
          <w:szCs w:val="32"/>
          <w:shd w:val="clear" w:color="auto" w:fill="FFFFFF"/>
        </w:rPr>
      </w:pPr>
      <w:r>
        <w:rPr>
          <w:rFonts w:eastAsia="仿宋"/>
          <w:sz w:val="32"/>
          <w:szCs w:val="32"/>
        </w:rPr>
        <w:t>邮寄地址：</w:t>
      </w:r>
      <w:r>
        <w:rPr>
          <w:rFonts w:eastAsia="仿宋_GB2312"/>
          <w:sz w:val="32"/>
          <w:szCs w:val="22"/>
          <w:shd w:val="clear" w:color="auto" w:fill="FFFFFF"/>
        </w:rPr>
        <w:t>上海市黄浦区江西中路</w:t>
      </w:r>
      <w:r>
        <w:rPr>
          <w:rFonts w:eastAsia="仿宋_GB2312"/>
          <w:sz w:val="32"/>
          <w:szCs w:val="22"/>
          <w:shd w:val="clear" w:color="auto" w:fill="FFFFFF"/>
        </w:rPr>
        <w:t>367</w:t>
      </w:r>
      <w:r>
        <w:rPr>
          <w:rFonts w:eastAsia="仿宋_GB2312"/>
          <w:sz w:val="32"/>
          <w:szCs w:val="22"/>
          <w:shd w:val="clear" w:color="auto" w:fill="FFFFFF"/>
        </w:rPr>
        <w:t>号国家能源局华东监管局</w:t>
      </w:r>
      <w:r>
        <w:rPr>
          <w:rFonts w:eastAsia="仿宋_GB2312" w:hint="eastAsia"/>
          <w:sz w:val="32"/>
          <w:szCs w:val="22"/>
          <w:shd w:val="clear" w:color="auto" w:fill="FFFFFF"/>
        </w:rPr>
        <w:t>综合处（收）</w:t>
      </w:r>
    </w:p>
    <w:p w:rsidR="00911EE4" w:rsidRDefault="00CD6128">
      <w:pPr>
        <w:shd w:val="solid" w:color="FFFFFF" w:fill="auto"/>
        <w:autoSpaceDN w:val="0"/>
        <w:spacing w:line="580" w:lineRule="exact"/>
        <w:ind w:firstLine="640"/>
        <w:rPr>
          <w:rFonts w:eastAsia="仿宋_GB2312"/>
          <w:sz w:val="32"/>
          <w:szCs w:val="32"/>
          <w:shd w:val="clear" w:color="auto" w:fill="FFFFFF"/>
        </w:rPr>
      </w:pPr>
      <w:r>
        <w:rPr>
          <w:rFonts w:eastAsia="仿宋_GB2312" w:hint="eastAsia"/>
          <w:b/>
          <w:sz w:val="32"/>
          <w:szCs w:val="32"/>
        </w:rPr>
        <w:t>联系方式：</w:t>
      </w:r>
      <w:r>
        <w:rPr>
          <w:rFonts w:eastAsia="仿宋_GB2312"/>
          <w:sz w:val="32"/>
          <w:szCs w:val="32"/>
          <w:shd w:val="clear" w:color="auto" w:fill="FFFFFF"/>
        </w:rPr>
        <w:t>021-2316801</w:t>
      </w:r>
      <w:r>
        <w:rPr>
          <w:rFonts w:eastAsia="仿宋_GB2312" w:hint="eastAsia"/>
          <w:sz w:val="32"/>
          <w:szCs w:val="32"/>
          <w:shd w:val="clear" w:color="auto" w:fill="FFFFFF"/>
        </w:rPr>
        <w:t>8</w:t>
      </w:r>
      <w:r>
        <w:rPr>
          <w:rFonts w:eastAsia="仿宋_GB2312"/>
          <w:sz w:val="32"/>
          <w:szCs w:val="32"/>
          <w:shd w:val="clear" w:color="auto" w:fill="FFFFFF"/>
        </w:rPr>
        <w:t>（电话）</w:t>
      </w:r>
    </w:p>
    <w:p w:rsidR="00911EE4" w:rsidRDefault="00CD6128">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 xml:space="preserve">          021-63372330</w:t>
      </w:r>
      <w:r>
        <w:rPr>
          <w:rFonts w:eastAsia="仿宋_GB2312"/>
          <w:sz w:val="32"/>
          <w:szCs w:val="32"/>
          <w:shd w:val="clear" w:color="auto" w:fill="FFFFFF"/>
        </w:rPr>
        <w:t>（传真）</w:t>
      </w:r>
    </w:p>
    <w:p w:rsidR="00911EE4" w:rsidRDefault="00CD6128">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911EE4" w:rsidRDefault="00911EE4">
      <w:pPr>
        <w:shd w:val="solid" w:color="FFFFFF" w:fill="auto"/>
        <w:autoSpaceDN w:val="0"/>
        <w:spacing w:line="540" w:lineRule="exact"/>
        <w:ind w:firstLine="640"/>
        <w:rPr>
          <w:rFonts w:eastAsia="仿宋_GB2312"/>
          <w:sz w:val="32"/>
          <w:szCs w:val="32"/>
          <w:shd w:val="clear" w:color="auto" w:fill="FFFFFF"/>
        </w:rPr>
      </w:pPr>
    </w:p>
    <w:p w:rsidR="00911EE4" w:rsidRDefault="00CD6128">
      <w:pPr>
        <w:spacing w:line="54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911EE4" w:rsidRDefault="00CD6128">
      <w:pPr>
        <w:spacing w:line="54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911EE4" w:rsidRDefault="00CD6128">
      <w:pPr>
        <w:spacing w:line="540" w:lineRule="exact"/>
        <w:ind w:firstLineChars="500" w:firstLine="1600"/>
        <w:rPr>
          <w:rFonts w:eastAsia="仿宋_GB2312"/>
          <w:sz w:val="32"/>
        </w:rPr>
      </w:pPr>
      <w:r>
        <w:rPr>
          <w:rFonts w:eastAsia="仿宋"/>
          <w:sz w:val="32"/>
          <w:szCs w:val="32"/>
        </w:rPr>
        <w:t>3.</w:t>
      </w:r>
      <w:r>
        <w:rPr>
          <w:rFonts w:eastAsia="仿宋_GB2312"/>
          <w:bCs/>
          <w:sz w:val="32"/>
          <w:szCs w:val="32"/>
        </w:rPr>
        <w:t>待业</w:t>
      </w:r>
      <w:r>
        <w:rPr>
          <w:rFonts w:eastAsia="仿宋_GB2312" w:hint="eastAsia"/>
          <w:bCs/>
          <w:sz w:val="32"/>
          <w:szCs w:val="32"/>
        </w:rPr>
        <w:t>情况说明</w:t>
      </w:r>
      <w:r>
        <w:rPr>
          <w:rFonts w:eastAsia="仿宋_GB2312"/>
          <w:sz w:val="32"/>
          <w:szCs w:val="32"/>
        </w:rPr>
        <w:t>（样式）</w:t>
      </w:r>
    </w:p>
    <w:p w:rsidR="00911EE4" w:rsidRDefault="00911EE4">
      <w:pPr>
        <w:shd w:val="solid" w:color="FFFFFF" w:fill="auto"/>
        <w:autoSpaceDN w:val="0"/>
        <w:spacing w:line="540" w:lineRule="exact"/>
        <w:rPr>
          <w:sz w:val="32"/>
          <w:szCs w:val="32"/>
          <w:shd w:val="clear" w:color="auto" w:fill="FFFFFF"/>
        </w:rPr>
      </w:pPr>
    </w:p>
    <w:p w:rsidR="00911EE4" w:rsidRDefault="00911EE4">
      <w:pPr>
        <w:shd w:val="solid" w:color="FFFFFF" w:fill="auto"/>
        <w:autoSpaceDN w:val="0"/>
        <w:spacing w:line="540" w:lineRule="exact"/>
        <w:rPr>
          <w:sz w:val="32"/>
          <w:szCs w:val="32"/>
          <w:shd w:val="clear" w:color="auto" w:fill="FFFFFF"/>
        </w:rPr>
      </w:pPr>
    </w:p>
    <w:p w:rsidR="00911EE4" w:rsidRDefault="00CD6128">
      <w:pPr>
        <w:shd w:val="solid" w:color="FFFFFF" w:fill="auto"/>
        <w:autoSpaceDN w:val="0"/>
        <w:spacing w:line="580" w:lineRule="exact"/>
        <w:ind w:firstLineChars="1250" w:firstLine="4000"/>
        <w:rPr>
          <w:sz w:val="32"/>
          <w:szCs w:val="32"/>
          <w:shd w:val="clear" w:color="auto" w:fill="FFFFFF"/>
        </w:rPr>
      </w:pPr>
      <w:r>
        <w:rPr>
          <w:rFonts w:eastAsia="仿宋_GB2312"/>
          <w:sz w:val="32"/>
          <w:szCs w:val="32"/>
          <w:shd w:val="clear" w:color="auto" w:fill="FFFFFF"/>
        </w:rPr>
        <w:t>国家能源局华东监管局</w:t>
      </w:r>
    </w:p>
    <w:p w:rsidR="00911EE4" w:rsidRDefault="00CD6128" w:rsidP="007D376A">
      <w:pPr>
        <w:spacing w:line="540" w:lineRule="exact"/>
        <w:ind w:firstLineChars="1350" w:firstLine="4320"/>
        <w:rPr>
          <w:rFonts w:eastAsia="仿宋_GB2312"/>
          <w:sz w:val="32"/>
          <w:szCs w:val="32"/>
          <w:shd w:val="clear" w:color="auto" w:fill="FFFFFF"/>
        </w:rPr>
      </w:pPr>
      <w:r>
        <w:rPr>
          <w:rFonts w:eastAsia="仿宋_GB2312"/>
          <w:sz w:val="32"/>
          <w:szCs w:val="32"/>
          <w:shd w:val="clear" w:color="auto" w:fill="FFFFFF"/>
        </w:rPr>
        <w:t>20</w:t>
      </w:r>
      <w:r>
        <w:rPr>
          <w:rFonts w:eastAsia="仿宋_GB2312"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Pr>
          <w:rFonts w:eastAsia="仿宋_GB2312" w:hint="eastAsia"/>
          <w:sz w:val="32"/>
          <w:szCs w:val="32"/>
          <w:shd w:val="clear" w:color="auto" w:fill="FFFFFF"/>
        </w:rPr>
        <w:t>1</w:t>
      </w:r>
      <w:r w:rsidR="007D376A">
        <w:rPr>
          <w:rFonts w:eastAsia="仿宋_GB2312" w:hint="eastAsia"/>
          <w:sz w:val="32"/>
          <w:szCs w:val="32"/>
          <w:shd w:val="clear" w:color="auto" w:fill="FFFFFF"/>
        </w:rPr>
        <w:t>2</w:t>
      </w:r>
      <w:r>
        <w:rPr>
          <w:rFonts w:eastAsia="仿宋_GB2312"/>
          <w:sz w:val="32"/>
          <w:szCs w:val="32"/>
          <w:shd w:val="clear" w:color="auto" w:fill="FFFFFF"/>
        </w:rPr>
        <w:t>日</w:t>
      </w:r>
      <w:r>
        <w:rPr>
          <w:rFonts w:eastAsia="仿宋_GB2312"/>
          <w:sz w:val="32"/>
          <w:szCs w:val="32"/>
          <w:shd w:val="clear" w:color="auto" w:fill="FFFFFF"/>
        </w:rPr>
        <w:br w:type="page"/>
      </w:r>
    </w:p>
    <w:p w:rsidR="00911EE4" w:rsidRDefault="00911EE4">
      <w:pPr>
        <w:rPr>
          <w:rFonts w:eastAsia="仿宋_GB2312"/>
          <w:sz w:val="32"/>
          <w:szCs w:val="32"/>
          <w:shd w:val="clear" w:color="auto" w:fill="FFFFFF"/>
        </w:rPr>
      </w:pPr>
    </w:p>
    <w:p w:rsidR="00911EE4" w:rsidRDefault="00CD6128">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1</w:t>
      </w:r>
    </w:p>
    <w:p w:rsidR="00911EE4" w:rsidRDefault="00911EE4">
      <w:pPr>
        <w:spacing w:line="580" w:lineRule="exact"/>
        <w:rPr>
          <w:rFonts w:eastAsia="黑体"/>
          <w:bCs/>
          <w:color w:val="000000"/>
          <w:spacing w:val="8"/>
          <w:sz w:val="32"/>
          <w:szCs w:val="32"/>
        </w:rPr>
      </w:pPr>
    </w:p>
    <w:p w:rsidR="00911EE4" w:rsidRDefault="00911EE4">
      <w:pPr>
        <w:spacing w:line="580" w:lineRule="exact"/>
        <w:rPr>
          <w:rFonts w:eastAsia="黑体"/>
          <w:bCs/>
          <w:color w:val="000000"/>
          <w:spacing w:val="8"/>
          <w:sz w:val="32"/>
          <w:szCs w:val="32"/>
        </w:rPr>
      </w:pPr>
    </w:p>
    <w:p w:rsidR="00911EE4" w:rsidRDefault="00CD6128">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911EE4" w:rsidRDefault="00911EE4" w:rsidP="007D376A">
      <w:pPr>
        <w:spacing w:line="580" w:lineRule="exact"/>
        <w:ind w:firstLineChars="200" w:firstLine="674"/>
        <w:rPr>
          <w:b/>
          <w:bCs/>
          <w:color w:val="000000"/>
          <w:spacing w:val="8"/>
          <w:sz w:val="32"/>
          <w:szCs w:val="32"/>
        </w:rPr>
      </w:pPr>
    </w:p>
    <w:p w:rsidR="00911EE4" w:rsidRDefault="00CD6128">
      <w:pPr>
        <w:widowControl/>
        <w:adjustRightInd w:val="0"/>
        <w:snapToGrid w:val="0"/>
        <w:spacing w:line="560" w:lineRule="exact"/>
        <w:jc w:val="left"/>
        <w:rPr>
          <w:rFonts w:eastAsia="仿宋_GB2312" w:cs="宋体"/>
          <w:kern w:val="0"/>
          <w:sz w:val="32"/>
          <w:szCs w:val="32"/>
        </w:rPr>
      </w:pPr>
      <w:r>
        <w:rPr>
          <w:rFonts w:eastAsia="仿宋_GB2312"/>
          <w:kern w:val="0"/>
          <w:sz w:val="32"/>
          <w:szCs w:val="32"/>
        </w:rPr>
        <w:t>国家能源局华东监管局</w:t>
      </w:r>
      <w:r>
        <w:rPr>
          <w:rFonts w:eastAsia="仿宋_GB2312" w:cs="宋体" w:hint="eastAsia"/>
          <w:kern w:val="0"/>
          <w:sz w:val="32"/>
          <w:szCs w:val="32"/>
        </w:rPr>
        <w:t>：</w:t>
      </w:r>
    </w:p>
    <w:p w:rsidR="00911EE4" w:rsidRDefault="00CD612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911EE4" w:rsidRDefault="00911EE4">
      <w:pPr>
        <w:widowControl/>
        <w:adjustRightInd w:val="0"/>
        <w:snapToGrid w:val="0"/>
        <w:spacing w:line="560" w:lineRule="exact"/>
        <w:ind w:firstLineChars="200" w:firstLine="640"/>
        <w:jc w:val="left"/>
        <w:rPr>
          <w:rFonts w:eastAsia="仿宋_GB2312" w:cs="宋体"/>
          <w:kern w:val="0"/>
          <w:sz w:val="32"/>
          <w:szCs w:val="32"/>
        </w:rPr>
      </w:pPr>
    </w:p>
    <w:p w:rsidR="00911EE4" w:rsidRDefault="00CD612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911EE4" w:rsidRDefault="00CD612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911EE4" w:rsidRDefault="00911EE4">
      <w:pPr>
        <w:widowControl/>
        <w:adjustRightInd w:val="0"/>
        <w:snapToGrid w:val="0"/>
        <w:spacing w:line="560" w:lineRule="exact"/>
        <w:ind w:firstLineChars="200" w:firstLine="640"/>
        <w:jc w:val="left"/>
        <w:rPr>
          <w:rFonts w:eastAsia="仿宋_GB2312" w:cs="宋体"/>
          <w:kern w:val="0"/>
          <w:sz w:val="32"/>
          <w:szCs w:val="32"/>
          <w:u w:val="single"/>
        </w:rPr>
      </w:pPr>
    </w:p>
    <w:p w:rsidR="00911EE4" w:rsidRDefault="00CD6128">
      <w:pPr>
        <w:widowControl/>
        <w:jc w:val="left"/>
        <w:rPr>
          <w:rFonts w:eastAsia="仿宋_GB2312" w:cs="宋体"/>
          <w:kern w:val="0"/>
          <w:sz w:val="28"/>
          <w:szCs w:val="28"/>
        </w:rPr>
      </w:pPr>
      <w:r>
        <w:rPr>
          <w:rFonts w:eastAsia="仿宋_GB2312" w:cs="宋体"/>
          <w:kern w:val="0"/>
          <w:sz w:val="28"/>
          <w:szCs w:val="28"/>
        </w:rPr>
        <w:br w:type="page"/>
      </w:r>
    </w:p>
    <w:p w:rsidR="00911EE4" w:rsidRDefault="00911EE4">
      <w:pPr>
        <w:rPr>
          <w:rFonts w:eastAsia="仿宋_GB2312"/>
          <w:sz w:val="32"/>
          <w:szCs w:val="32"/>
          <w:shd w:val="clear" w:color="auto" w:fill="FFFFFF"/>
        </w:rPr>
      </w:pPr>
    </w:p>
    <w:p w:rsidR="00911EE4" w:rsidRDefault="00CD6128">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2</w:t>
      </w:r>
    </w:p>
    <w:p w:rsidR="00911EE4" w:rsidRDefault="00911EE4">
      <w:pPr>
        <w:spacing w:line="580" w:lineRule="exact"/>
        <w:jc w:val="center"/>
        <w:rPr>
          <w:b/>
          <w:bCs/>
          <w:color w:val="000000"/>
          <w:spacing w:val="8"/>
          <w:sz w:val="44"/>
          <w:szCs w:val="44"/>
        </w:rPr>
      </w:pPr>
    </w:p>
    <w:p w:rsidR="00911EE4" w:rsidRDefault="00F46E1B">
      <w:pPr>
        <w:spacing w:line="580" w:lineRule="exact"/>
        <w:jc w:val="center"/>
        <w:rPr>
          <w:b/>
          <w:bCs/>
          <w:color w:val="000000"/>
          <w:spacing w:val="8"/>
          <w:sz w:val="44"/>
          <w:szCs w:val="44"/>
        </w:rPr>
      </w:pPr>
      <w:hyperlink r:id="rId9" w:history="1">
        <w:r w:rsidR="00CD6128">
          <w:rPr>
            <w:rFonts w:hint="eastAsia"/>
            <w:b/>
            <w:bCs/>
            <w:color w:val="000000"/>
            <w:spacing w:val="8"/>
            <w:sz w:val="44"/>
            <w:szCs w:val="44"/>
          </w:rPr>
          <w:t>放弃面试资格声明</w:t>
        </w:r>
      </w:hyperlink>
    </w:p>
    <w:p w:rsidR="00911EE4" w:rsidRDefault="00911EE4" w:rsidP="007D376A">
      <w:pPr>
        <w:spacing w:line="580" w:lineRule="exact"/>
        <w:ind w:firstLineChars="200" w:firstLine="674"/>
        <w:rPr>
          <w:b/>
          <w:bCs/>
          <w:color w:val="000000"/>
          <w:spacing w:val="8"/>
          <w:sz w:val="32"/>
          <w:szCs w:val="32"/>
        </w:rPr>
      </w:pPr>
    </w:p>
    <w:p w:rsidR="00911EE4" w:rsidRDefault="00CD6128">
      <w:pPr>
        <w:widowControl/>
        <w:adjustRightInd w:val="0"/>
        <w:snapToGrid w:val="0"/>
        <w:spacing w:line="560" w:lineRule="exact"/>
        <w:jc w:val="left"/>
        <w:rPr>
          <w:rFonts w:eastAsia="仿宋_GB2312" w:cs="宋体"/>
          <w:kern w:val="0"/>
          <w:sz w:val="32"/>
          <w:szCs w:val="32"/>
        </w:rPr>
      </w:pPr>
      <w:r>
        <w:rPr>
          <w:rFonts w:eastAsia="仿宋_GB2312"/>
          <w:kern w:val="0"/>
          <w:sz w:val="32"/>
          <w:szCs w:val="32"/>
        </w:rPr>
        <w:t>国家能源局华东监管局</w:t>
      </w:r>
      <w:r>
        <w:rPr>
          <w:rFonts w:eastAsia="仿宋_GB2312" w:cs="宋体" w:hint="eastAsia"/>
          <w:kern w:val="0"/>
          <w:sz w:val="32"/>
          <w:szCs w:val="32"/>
        </w:rPr>
        <w:t>：</w:t>
      </w:r>
    </w:p>
    <w:p w:rsidR="00911EE4" w:rsidRDefault="00CD612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911EE4" w:rsidRDefault="00CD612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911EE4" w:rsidRDefault="00911EE4">
      <w:pPr>
        <w:widowControl/>
        <w:adjustRightInd w:val="0"/>
        <w:snapToGrid w:val="0"/>
        <w:spacing w:line="560" w:lineRule="exact"/>
        <w:ind w:firstLineChars="200" w:firstLine="640"/>
        <w:jc w:val="left"/>
        <w:rPr>
          <w:rFonts w:eastAsia="仿宋_GB2312" w:cs="宋体"/>
          <w:kern w:val="0"/>
          <w:sz w:val="32"/>
          <w:szCs w:val="32"/>
        </w:rPr>
      </w:pPr>
    </w:p>
    <w:p w:rsidR="00911EE4" w:rsidRDefault="00CD612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p>
    <w:p w:rsidR="00911EE4" w:rsidRDefault="00CD612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911EE4" w:rsidRDefault="00911EE4">
      <w:pPr>
        <w:widowControl/>
        <w:adjustRightInd w:val="0"/>
        <w:snapToGrid w:val="0"/>
        <w:spacing w:line="560" w:lineRule="exact"/>
        <w:ind w:firstLineChars="200" w:firstLine="640"/>
        <w:jc w:val="left"/>
        <w:rPr>
          <w:rFonts w:eastAsia="仿宋_GB2312" w:cs="宋体"/>
          <w:kern w:val="0"/>
          <w:sz w:val="32"/>
          <w:szCs w:val="32"/>
          <w:u w:val="single"/>
        </w:rPr>
      </w:pPr>
    </w:p>
    <w:p w:rsidR="00911EE4" w:rsidRDefault="00911EE4">
      <w:pPr>
        <w:widowControl/>
        <w:adjustRightInd w:val="0"/>
        <w:snapToGrid w:val="0"/>
        <w:spacing w:line="560" w:lineRule="exact"/>
        <w:ind w:firstLineChars="200" w:firstLine="640"/>
        <w:jc w:val="left"/>
        <w:rPr>
          <w:rFonts w:eastAsia="仿宋_GB2312" w:cs="宋体"/>
          <w:kern w:val="0"/>
          <w:sz w:val="32"/>
          <w:szCs w:val="32"/>
          <w:u w:val="single"/>
        </w:rPr>
      </w:pPr>
    </w:p>
    <w:p w:rsidR="00911EE4" w:rsidRDefault="00CD6128">
      <w:pPr>
        <w:jc w:val="center"/>
        <w:rPr>
          <w:rFonts w:eastAsia="方正仿宋_GBK"/>
          <w:bCs/>
          <w:spacing w:val="8"/>
          <w:sz w:val="84"/>
          <w:szCs w:val="84"/>
        </w:rPr>
      </w:pPr>
      <w:r>
        <w:rPr>
          <w:rFonts w:eastAsia="方正仿宋_GBK" w:hint="eastAsia"/>
          <w:bCs/>
          <w:spacing w:val="8"/>
          <w:sz w:val="84"/>
          <w:szCs w:val="84"/>
        </w:rPr>
        <w:t>身份证复印件粘贴处</w:t>
      </w:r>
    </w:p>
    <w:p w:rsidR="00911EE4" w:rsidRDefault="00911EE4">
      <w:pPr>
        <w:jc w:val="center"/>
        <w:rPr>
          <w:rFonts w:eastAsia="方正仿宋_GBK"/>
          <w:bCs/>
          <w:spacing w:val="8"/>
          <w:sz w:val="84"/>
          <w:szCs w:val="84"/>
        </w:rPr>
      </w:pPr>
    </w:p>
    <w:p w:rsidR="00911EE4" w:rsidRDefault="00911EE4">
      <w:pPr>
        <w:jc w:val="center"/>
        <w:rPr>
          <w:rFonts w:eastAsia="方正仿宋_GBK"/>
          <w:bCs/>
          <w:spacing w:val="8"/>
          <w:sz w:val="84"/>
          <w:szCs w:val="84"/>
        </w:rPr>
      </w:pPr>
    </w:p>
    <w:p w:rsidR="00911EE4" w:rsidRDefault="00CD6128">
      <w:pPr>
        <w:spacing w:line="660"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3</w:t>
      </w:r>
    </w:p>
    <w:p w:rsidR="00911EE4" w:rsidRDefault="00911EE4">
      <w:pPr>
        <w:spacing w:line="660" w:lineRule="exact"/>
        <w:jc w:val="center"/>
        <w:rPr>
          <w:rFonts w:eastAsia="仿宋"/>
          <w:b/>
          <w:bCs/>
          <w:color w:val="000000"/>
          <w:spacing w:val="8"/>
          <w:sz w:val="32"/>
          <w:szCs w:val="32"/>
        </w:rPr>
      </w:pPr>
    </w:p>
    <w:p w:rsidR="00911EE4" w:rsidRDefault="00CD6128">
      <w:pPr>
        <w:spacing w:line="660" w:lineRule="exact"/>
        <w:ind w:firstLineChars="690" w:firstLine="3158"/>
        <w:rPr>
          <w:rFonts w:asciiTheme="minorEastAsia" w:eastAsiaTheme="minorEastAsia" w:hAnsiTheme="minorEastAsia"/>
          <w:b/>
          <w:bCs/>
          <w:color w:val="000000"/>
          <w:spacing w:val="8"/>
          <w:sz w:val="32"/>
          <w:szCs w:val="32"/>
        </w:rPr>
      </w:pPr>
      <w:r>
        <w:rPr>
          <w:rFonts w:asciiTheme="minorEastAsia" w:eastAsiaTheme="minorEastAsia" w:hAnsiTheme="minorEastAsia"/>
          <w:b/>
          <w:bCs/>
          <w:color w:val="000000"/>
          <w:spacing w:val="8"/>
          <w:sz w:val="44"/>
          <w:szCs w:val="44"/>
        </w:rPr>
        <w:t>待业</w:t>
      </w:r>
      <w:r>
        <w:rPr>
          <w:rFonts w:asciiTheme="minorEastAsia" w:eastAsiaTheme="minorEastAsia" w:hAnsiTheme="minorEastAsia" w:hint="eastAsia"/>
          <w:b/>
          <w:bCs/>
          <w:color w:val="000000"/>
          <w:spacing w:val="8"/>
          <w:sz w:val="44"/>
          <w:szCs w:val="44"/>
        </w:rPr>
        <w:t>情况说明</w:t>
      </w:r>
    </w:p>
    <w:p w:rsidR="00911EE4" w:rsidRDefault="00911EE4">
      <w:pPr>
        <w:widowControl/>
        <w:adjustRightInd w:val="0"/>
        <w:snapToGrid w:val="0"/>
        <w:spacing w:line="560" w:lineRule="exact"/>
        <w:jc w:val="left"/>
        <w:rPr>
          <w:rFonts w:eastAsia="仿宋_GB2312"/>
          <w:kern w:val="0"/>
          <w:sz w:val="32"/>
          <w:szCs w:val="32"/>
        </w:rPr>
      </w:pPr>
    </w:p>
    <w:p w:rsidR="00911EE4" w:rsidRDefault="00CD6128">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国家能源局华东监管局：</w:t>
      </w:r>
    </w:p>
    <w:p w:rsidR="00911EE4" w:rsidRDefault="00CD6128">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w:t>
      </w:r>
      <w:r>
        <w:rPr>
          <w:rFonts w:eastAsia="仿宋"/>
          <w:bCs/>
          <w:color w:val="000000"/>
          <w:spacing w:val="8"/>
          <w:sz w:val="32"/>
          <w:szCs w:val="32"/>
        </w:rPr>
        <w:t>同志，性别</w:t>
      </w:r>
      <w:r>
        <w:rPr>
          <w:rFonts w:eastAsia="仿宋"/>
          <w:bCs/>
          <w:color w:val="000000"/>
          <w:spacing w:val="8"/>
          <w:sz w:val="32"/>
          <w:szCs w:val="32"/>
        </w:rPr>
        <w:t>X</w:t>
      </w:r>
      <w:r>
        <w:rPr>
          <w:rFonts w:eastAsia="仿宋"/>
          <w:bCs/>
          <w:color w:val="000000"/>
          <w:spacing w:val="8"/>
          <w:sz w:val="32"/>
          <w:szCs w:val="32"/>
        </w:rPr>
        <w:t>，身份证号码为：</w:t>
      </w:r>
      <w:r>
        <w:rPr>
          <w:rFonts w:eastAsia="仿宋"/>
          <w:kern w:val="0"/>
          <w:sz w:val="32"/>
          <w:szCs w:val="32"/>
        </w:rPr>
        <w:t>XXXXXXXX</w:t>
      </w:r>
      <w:r>
        <w:rPr>
          <w:rFonts w:eastAsia="仿宋"/>
          <w:bCs/>
          <w:color w:val="000000"/>
          <w:spacing w:val="8"/>
          <w:sz w:val="32"/>
          <w:szCs w:val="32"/>
        </w:rPr>
        <w:t>，其户籍在</w:t>
      </w:r>
      <w:r>
        <w:rPr>
          <w:rFonts w:eastAsia="仿宋"/>
          <w:bCs/>
          <w:color w:val="000000"/>
          <w:spacing w:val="8"/>
          <w:sz w:val="32"/>
          <w:szCs w:val="32"/>
        </w:rPr>
        <w:t>XXXX</w:t>
      </w:r>
      <w:r>
        <w:rPr>
          <w:rFonts w:eastAsia="仿宋"/>
          <w:bCs/>
          <w:color w:val="000000"/>
          <w:spacing w:val="8"/>
          <w:sz w:val="32"/>
          <w:szCs w:val="32"/>
        </w:rPr>
        <w:t>，现系待业人员。</w:t>
      </w:r>
    </w:p>
    <w:p w:rsidR="00911EE4" w:rsidRDefault="00911EE4">
      <w:pPr>
        <w:adjustRightInd w:val="0"/>
        <w:snapToGrid w:val="0"/>
        <w:spacing w:line="660" w:lineRule="exact"/>
        <w:ind w:firstLineChars="200" w:firstLine="672"/>
        <w:rPr>
          <w:rFonts w:eastAsia="仿宋"/>
          <w:bCs/>
          <w:color w:val="000000"/>
          <w:spacing w:val="8"/>
          <w:sz w:val="32"/>
          <w:szCs w:val="32"/>
        </w:rPr>
      </w:pPr>
    </w:p>
    <w:p w:rsidR="00911EE4" w:rsidRDefault="00911EE4">
      <w:pPr>
        <w:adjustRightInd w:val="0"/>
        <w:snapToGrid w:val="0"/>
        <w:spacing w:line="660" w:lineRule="exact"/>
        <w:ind w:firstLineChars="200" w:firstLine="672"/>
        <w:rPr>
          <w:rFonts w:eastAsia="仿宋"/>
          <w:bCs/>
          <w:color w:val="000000"/>
          <w:spacing w:val="8"/>
          <w:sz w:val="32"/>
          <w:szCs w:val="32"/>
        </w:rPr>
      </w:pPr>
    </w:p>
    <w:p w:rsidR="00911EE4" w:rsidRDefault="00911EE4">
      <w:pPr>
        <w:adjustRightInd w:val="0"/>
        <w:snapToGrid w:val="0"/>
        <w:spacing w:line="660" w:lineRule="exact"/>
        <w:rPr>
          <w:rFonts w:eastAsia="仿宋"/>
          <w:bCs/>
          <w:color w:val="000000"/>
          <w:spacing w:val="8"/>
          <w:sz w:val="32"/>
          <w:szCs w:val="32"/>
        </w:rPr>
      </w:pPr>
    </w:p>
    <w:p w:rsidR="00911EE4" w:rsidRDefault="00CD6128">
      <w:pPr>
        <w:adjustRightInd w:val="0"/>
        <w:snapToGrid w:val="0"/>
        <w:spacing w:line="660" w:lineRule="exact"/>
        <w:ind w:firstLineChars="1400" w:firstLine="4704"/>
        <w:rPr>
          <w:rFonts w:eastAsia="仿宋"/>
          <w:bCs/>
          <w:color w:val="000000"/>
          <w:spacing w:val="8"/>
          <w:sz w:val="32"/>
          <w:szCs w:val="32"/>
        </w:rPr>
      </w:pPr>
      <w:r>
        <w:rPr>
          <w:rFonts w:eastAsia="仿宋"/>
          <w:bCs/>
          <w:color w:val="000000"/>
          <w:spacing w:val="8"/>
          <w:sz w:val="32"/>
          <w:szCs w:val="32"/>
        </w:rPr>
        <w:t>盖章</w:t>
      </w:r>
    </w:p>
    <w:p w:rsidR="00911EE4" w:rsidRDefault="00CD6128">
      <w:pPr>
        <w:adjustRightInd w:val="0"/>
        <w:snapToGrid w:val="0"/>
        <w:spacing w:line="660" w:lineRule="exact"/>
        <w:ind w:firstLineChars="200" w:firstLine="640"/>
        <w:rPr>
          <w:rFonts w:eastAsia="仿宋"/>
          <w:sz w:val="32"/>
          <w:szCs w:val="32"/>
        </w:rPr>
      </w:pPr>
      <w:r>
        <w:rPr>
          <w:rFonts w:eastAsia="仿宋"/>
          <w:sz w:val="32"/>
          <w:szCs w:val="32"/>
        </w:rPr>
        <w:t xml:space="preserve">                               20XX</w:t>
      </w:r>
      <w:r>
        <w:rPr>
          <w:rFonts w:eastAsia="仿宋"/>
          <w:sz w:val="32"/>
          <w:szCs w:val="32"/>
        </w:rPr>
        <w:t>年月日</w:t>
      </w:r>
    </w:p>
    <w:p w:rsidR="00911EE4" w:rsidRDefault="00911EE4">
      <w:pPr>
        <w:adjustRightInd w:val="0"/>
        <w:snapToGrid w:val="0"/>
        <w:spacing w:line="660" w:lineRule="exact"/>
        <w:ind w:firstLineChars="200" w:firstLine="640"/>
        <w:rPr>
          <w:rFonts w:eastAsia="仿宋"/>
          <w:sz w:val="32"/>
          <w:szCs w:val="32"/>
        </w:rPr>
      </w:pPr>
    </w:p>
    <w:p w:rsidR="00911EE4" w:rsidRDefault="00911EE4">
      <w:pPr>
        <w:spacing w:line="660" w:lineRule="exact"/>
        <w:rPr>
          <w:rFonts w:eastAsia="仿宋_GB2312"/>
          <w:sz w:val="32"/>
          <w:szCs w:val="32"/>
          <w:shd w:val="clear" w:color="auto" w:fill="FFFFFF"/>
        </w:rPr>
      </w:pPr>
    </w:p>
    <w:p w:rsidR="00911EE4" w:rsidRDefault="00911EE4">
      <w:pPr>
        <w:spacing w:line="660" w:lineRule="exact"/>
        <w:rPr>
          <w:rFonts w:eastAsia="仿宋_GB2312"/>
          <w:sz w:val="32"/>
          <w:szCs w:val="32"/>
          <w:shd w:val="clear" w:color="auto" w:fill="FFFFFF"/>
        </w:rPr>
      </w:pPr>
    </w:p>
    <w:p w:rsidR="00911EE4" w:rsidRDefault="00911EE4">
      <w:pPr>
        <w:spacing w:line="660" w:lineRule="exact"/>
        <w:rPr>
          <w:rFonts w:eastAsia="仿宋_GB2312"/>
          <w:sz w:val="32"/>
          <w:szCs w:val="32"/>
          <w:shd w:val="clear" w:color="auto" w:fill="FFFFFF"/>
        </w:rPr>
      </w:pPr>
    </w:p>
    <w:p w:rsidR="00911EE4" w:rsidRDefault="00911EE4">
      <w:pPr>
        <w:spacing w:line="660" w:lineRule="exact"/>
        <w:rPr>
          <w:rFonts w:eastAsia="仿宋_GB2312"/>
          <w:sz w:val="32"/>
          <w:szCs w:val="32"/>
          <w:shd w:val="clear" w:color="auto" w:fill="FFFFFF"/>
        </w:rPr>
      </w:pPr>
    </w:p>
    <w:p w:rsidR="00911EE4" w:rsidRDefault="00CD6128">
      <w:pPr>
        <w:spacing w:line="660" w:lineRule="exact"/>
        <w:rPr>
          <w:rFonts w:eastAsia="仿宋_GB2312"/>
          <w:sz w:val="32"/>
          <w:szCs w:val="32"/>
          <w:shd w:val="clear" w:color="auto" w:fill="FFFFFF"/>
        </w:rPr>
      </w:pPr>
      <w:r>
        <w:rPr>
          <w:rFonts w:eastAsia="仿宋_GB2312"/>
          <w:sz w:val="32"/>
          <w:szCs w:val="32"/>
          <w:shd w:val="clear" w:color="auto" w:fill="FFFFFF"/>
        </w:rPr>
        <w:t>注：该</w:t>
      </w:r>
      <w:r>
        <w:rPr>
          <w:rFonts w:eastAsia="仿宋_GB2312" w:hint="eastAsia"/>
          <w:sz w:val="32"/>
          <w:szCs w:val="32"/>
          <w:shd w:val="clear" w:color="auto" w:fill="FFFFFF"/>
        </w:rPr>
        <w:t>说明</w:t>
      </w:r>
      <w:r>
        <w:rPr>
          <w:rFonts w:eastAsia="仿宋_GB2312"/>
          <w:sz w:val="32"/>
          <w:szCs w:val="32"/>
          <w:shd w:val="clear" w:color="auto" w:fill="FFFFFF"/>
        </w:rPr>
        <w:t>由户籍所在地居委会、社区、街道、乡镇或相关劳动或社会保障机构开具。</w:t>
      </w:r>
    </w:p>
    <w:sectPr w:rsidR="00911EE4" w:rsidSect="00911EE4">
      <w:footerReference w:type="default" r:id="rId10"/>
      <w:pgSz w:w="11906" w:h="16838"/>
      <w:pgMar w:top="2098" w:right="1531" w:bottom="1985"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CB4" w:rsidRDefault="00CB7CB4" w:rsidP="00911EE4">
      <w:r>
        <w:separator/>
      </w:r>
    </w:p>
  </w:endnote>
  <w:endnote w:type="continuationSeparator" w:id="1">
    <w:p w:rsidR="00CB7CB4" w:rsidRDefault="00CB7CB4" w:rsidP="00911E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911EE4" w:rsidRDefault="00F46E1B">
        <w:pPr>
          <w:pStyle w:val="a5"/>
          <w:jc w:val="center"/>
        </w:pPr>
        <w:r>
          <w:rPr>
            <w:sz w:val="24"/>
            <w:szCs w:val="24"/>
          </w:rPr>
          <w:fldChar w:fldCharType="begin"/>
        </w:r>
        <w:r w:rsidR="00CD6128">
          <w:rPr>
            <w:sz w:val="24"/>
            <w:szCs w:val="24"/>
          </w:rPr>
          <w:instrText xml:space="preserve"> PAGE   \* MERGEFORMAT </w:instrText>
        </w:r>
        <w:r>
          <w:rPr>
            <w:sz w:val="24"/>
            <w:szCs w:val="24"/>
          </w:rPr>
          <w:fldChar w:fldCharType="separate"/>
        </w:r>
        <w:r w:rsidR="0069666F" w:rsidRPr="0069666F">
          <w:rPr>
            <w:noProof/>
            <w:sz w:val="24"/>
            <w:szCs w:val="24"/>
            <w:lang w:val="zh-CN"/>
          </w:rPr>
          <w:t>1</w:t>
        </w:r>
        <w:r>
          <w:rPr>
            <w:sz w:val="24"/>
            <w:szCs w:val="24"/>
          </w:rPr>
          <w:fldChar w:fldCharType="end"/>
        </w:r>
      </w:p>
    </w:sdtContent>
  </w:sdt>
  <w:p w:rsidR="00911EE4" w:rsidRDefault="00911EE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CB4" w:rsidRDefault="00CB7CB4" w:rsidP="00911EE4">
      <w:r>
        <w:separator/>
      </w:r>
    </w:p>
  </w:footnote>
  <w:footnote w:type="continuationSeparator" w:id="1">
    <w:p w:rsidR="00CB7CB4" w:rsidRDefault="00CB7CB4" w:rsidP="00911E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8C5990"/>
    <w:multiLevelType w:val="multilevel"/>
    <w:tmpl w:val="758C5990"/>
    <w:lvl w:ilvl="0">
      <w:start w:val="1"/>
      <w:numFmt w:val="japaneseCounting"/>
      <w:lvlText w:val="%1、"/>
      <w:lvlJc w:val="left"/>
      <w:pPr>
        <w:ind w:left="1380" w:hanging="720"/>
      </w:pPr>
      <w:rPr>
        <w:rFonts w:hint="default"/>
      </w:rPr>
    </w:lvl>
    <w:lvl w:ilvl="1">
      <w:start w:val="1"/>
      <w:numFmt w:val="lowerLetter"/>
      <w:lvlText w:val="%2)"/>
      <w:lvlJc w:val="left"/>
      <w:pPr>
        <w:ind w:left="1500" w:hanging="420"/>
      </w:pPr>
    </w:lvl>
    <w:lvl w:ilvl="2">
      <w:start w:val="1"/>
      <w:numFmt w:val="lowerRoman"/>
      <w:lvlText w:val="%3."/>
      <w:lvlJc w:val="right"/>
      <w:pPr>
        <w:ind w:left="1920" w:hanging="420"/>
      </w:pPr>
    </w:lvl>
    <w:lvl w:ilvl="3">
      <w:start w:val="1"/>
      <w:numFmt w:val="decimal"/>
      <w:lvlText w:val="%4."/>
      <w:lvlJc w:val="left"/>
      <w:pPr>
        <w:ind w:left="2340" w:hanging="420"/>
      </w:pPr>
    </w:lvl>
    <w:lvl w:ilvl="4">
      <w:start w:val="1"/>
      <w:numFmt w:val="lowerLetter"/>
      <w:lvlText w:val="%5)"/>
      <w:lvlJc w:val="left"/>
      <w:pPr>
        <w:ind w:left="2760" w:hanging="420"/>
      </w:pPr>
    </w:lvl>
    <w:lvl w:ilvl="5">
      <w:start w:val="1"/>
      <w:numFmt w:val="lowerRoman"/>
      <w:lvlText w:val="%6."/>
      <w:lvlJc w:val="right"/>
      <w:pPr>
        <w:ind w:left="3180" w:hanging="420"/>
      </w:pPr>
    </w:lvl>
    <w:lvl w:ilvl="6">
      <w:start w:val="1"/>
      <w:numFmt w:val="decimal"/>
      <w:lvlText w:val="%7."/>
      <w:lvlJc w:val="left"/>
      <w:pPr>
        <w:ind w:left="3600" w:hanging="420"/>
      </w:pPr>
    </w:lvl>
    <w:lvl w:ilvl="7">
      <w:start w:val="1"/>
      <w:numFmt w:val="lowerLetter"/>
      <w:lvlText w:val="%8)"/>
      <w:lvlJc w:val="left"/>
      <w:pPr>
        <w:ind w:left="4020" w:hanging="420"/>
      </w:pPr>
    </w:lvl>
    <w:lvl w:ilvl="8">
      <w:start w:val="1"/>
      <w:numFmt w:val="lowerRoman"/>
      <w:lvlText w:val="%9."/>
      <w:lvlJc w:val="right"/>
      <w:pPr>
        <w:ind w:left="44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2290"/>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172A27"/>
    <w:rsid w:val="00002303"/>
    <w:rsid w:val="00005150"/>
    <w:rsid w:val="0001645C"/>
    <w:rsid w:val="00020BD2"/>
    <w:rsid w:val="00046E7F"/>
    <w:rsid w:val="00056B94"/>
    <w:rsid w:val="00092E68"/>
    <w:rsid w:val="000A1013"/>
    <w:rsid w:val="000A62EC"/>
    <w:rsid w:val="000B2285"/>
    <w:rsid w:val="000C09BF"/>
    <w:rsid w:val="000C3C26"/>
    <w:rsid w:val="000C3FB0"/>
    <w:rsid w:val="000D0351"/>
    <w:rsid w:val="000D1285"/>
    <w:rsid w:val="000D3CEB"/>
    <w:rsid w:val="000D7ADA"/>
    <w:rsid w:val="000D7F5F"/>
    <w:rsid w:val="000E1A12"/>
    <w:rsid w:val="0011523B"/>
    <w:rsid w:val="00156F5A"/>
    <w:rsid w:val="0016365B"/>
    <w:rsid w:val="001655B0"/>
    <w:rsid w:val="00170697"/>
    <w:rsid w:val="00172A27"/>
    <w:rsid w:val="001750F0"/>
    <w:rsid w:val="00190924"/>
    <w:rsid w:val="00194CC6"/>
    <w:rsid w:val="00197518"/>
    <w:rsid w:val="00197701"/>
    <w:rsid w:val="001A0F80"/>
    <w:rsid w:val="001A23B0"/>
    <w:rsid w:val="001B1EE2"/>
    <w:rsid w:val="001B251C"/>
    <w:rsid w:val="001C1DB9"/>
    <w:rsid w:val="001C321B"/>
    <w:rsid w:val="001D3BB4"/>
    <w:rsid w:val="001D7747"/>
    <w:rsid w:val="001F442D"/>
    <w:rsid w:val="001F52D4"/>
    <w:rsid w:val="00200009"/>
    <w:rsid w:val="00203AAC"/>
    <w:rsid w:val="0022630C"/>
    <w:rsid w:val="00236FBF"/>
    <w:rsid w:val="00297419"/>
    <w:rsid w:val="002A30CB"/>
    <w:rsid w:val="002B46BF"/>
    <w:rsid w:val="002E0289"/>
    <w:rsid w:val="002E2362"/>
    <w:rsid w:val="002E43DA"/>
    <w:rsid w:val="002F2B51"/>
    <w:rsid w:val="002F5355"/>
    <w:rsid w:val="00303B7C"/>
    <w:rsid w:val="00332C9E"/>
    <w:rsid w:val="00340063"/>
    <w:rsid w:val="003405BD"/>
    <w:rsid w:val="003956E3"/>
    <w:rsid w:val="003A25A3"/>
    <w:rsid w:val="003A25F7"/>
    <w:rsid w:val="003B2366"/>
    <w:rsid w:val="003C0E76"/>
    <w:rsid w:val="003C6463"/>
    <w:rsid w:val="003C75C6"/>
    <w:rsid w:val="003F664E"/>
    <w:rsid w:val="0043052E"/>
    <w:rsid w:val="00442B75"/>
    <w:rsid w:val="00460AE1"/>
    <w:rsid w:val="004648FE"/>
    <w:rsid w:val="00466650"/>
    <w:rsid w:val="0048132C"/>
    <w:rsid w:val="00485A5B"/>
    <w:rsid w:val="004B1C22"/>
    <w:rsid w:val="004C0494"/>
    <w:rsid w:val="004C5817"/>
    <w:rsid w:val="004E26C5"/>
    <w:rsid w:val="004E67DD"/>
    <w:rsid w:val="004F126D"/>
    <w:rsid w:val="005015CB"/>
    <w:rsid w:val="00532308"/>
    <w:rsid w:val="005327CD"/>
    <w:rsid w:val="005332D1"/>
    <w:rsid w:val="00541D67"/>
    <w:rsid w:val="005442CC"/>
    <w:rsid w:val="00546B54"/>
    <w:rsid w:val="00554DBF"/>
    <w:rsid w:val="00565E2B"/>
    <w:rsid w:val="00567C34"/>
    <w:rsid w:val="00580E96"/>
    <w:rsid w:val="00581C9A"/>
    <w:rsid w:val="00617B2B"/>
    <w:rsid w:val="00634804"/>
    <w:rsid w:val="006412FB"/>
    <w:rsid w:val="00652E87"/>
    <w:rsid w:val="0065699B"/>
    <w:rsid w:val="006603E9"/>
    <w:rsid w:val="006712F2"/>
    <w:rsid w:val="006802CB"/>
    <w:rsid w:val="00692658"/>
    <w:rsid w:val="0069666F"/>
    <w:rsid w:val="006A2017"/>
    <w:rsid w:val="006B0F64"/>
    <w:rsid w:val="006D43E7"/>
    <w:rsid w:val="006F2936"/>
    <w:rsid w:val="006F3754"/>
    <w:rsid w:val="00703E1B"/>
    <w:rsid w:val="00705E62"/>
    <w:rsid w:val="00714F5B"/>
    <w:rsid w:val="00723172"/>
    <w:rsid w:val="0074152C"/>
    <w:rsid w:val="007556D5"/>
    <w:rsid w:val="00755FC5"/>
    <w:rsid w:val="00777193"/>
    <w:rsid w:val="007B0A23"/>
    <w:rsid w:val="007B770F"/>
    <w:rsid w:val="007D376A"/>
    <w:rsid w:val="007E042C"/>
    <w:rsid w:val="007F5FC4"/>
    <w:rsid w:val="00801532"/>
    <w:rsid w:val="008060FF"/>
    <w:rsid w:val="00832187"/>
    <w:rsid w:val="00845210"/>
    <w:rsid w:val="0086485F"/>
    <w:rsid w:val="008659D2"/>
    <w:rsid w:val="008867E1"/>
    <w:rsid w:val="008A12FD"/>
    <w:rsid w:val="008A2E5F"/>
    <w:rsid w:val="008C3505"/>
    <w:rsid w:val="008C5828"/>
    <w:rsid w:val="008E764F"/>
    <w:rsid w:val="008F16BA"/>
    <w:rsid w:val="008F2DDD"/>
    <w:rsid w:val="008F7610"/>
    <w:rsid w:val="009028A3"/>
    <w:rsid w:val="00911EE4"/>
    <w:rsid w:val="00973123"/>
    <w:rsid w:val="00997777"/>
    <w:rsid w:val="009C19AF"/>
    <w:rsid w:val="009F421F"/>
    <w:rsid w:val="00A217CB"/>
    <w:rsid w:val="00A2415D"/>
    <w:rsid w:val="00A36C41"/>
    <w:rsid w:val="00A47E17"/>
    <w:rsid w:val="00A57A68"/>
    <w:rsid w:val="00A758BA"/>
    <w:rsid w:val="00A85E83"/>
    <w:rsid w:val="00B00FF7"/>
    <w:rsid w:val="00B40B7F"/>
    <w:rsid w:val="00B71767"/>
    <w:rsid w:val="00B9683A"/>
    <w:rsid w:val="00BA26C5"/>
    <w:rsid w:val="00BB3C12"/>
    <w:rsid w:val="00BD19CA"/>
    <w:rsid w:val="00BD517E"/>
    <w:rsid w:val="00BD53C4"/>
    <w:rsid w:val="00BD6CC2"/>
    <w:rsid w:val="00C14094"/>
    <w:rsid w:val="00C30478"/>
    <w:rsid w:val="00C70443"/>
    <w:rsid w:val="00C748FB"/>
    <w:rsid w:val="00C75EE1"/>
    <w:rsid w:val="00C82931"/>
    <w:rsid w:val="00C935CC"/>
    <w:rsid w:val="00C960D7"/>
    <w:rsid w:val="00C97F63"/>
    <w:rsid w:val="00CB7CB4"/>
    <w:rsid w:val="00CC5576"/>
    <w:rsid w:val="00CD1DE8"/>
    <w:rsid w:val="00CD2131"/>
    <w:rsid w:val="00CD385E"/>
    <w:rsid w:val="00CD6128"/>
    <w:rsid w:val="00CD76FC"/>
    <w:rsid w:val="00CE5D43"/>
    <w:rsid w:val="00CF0BE0"/>
    <w:rsid w:val="00D05164"/>
    <w:rsid w:val="00D05323"/>
    <w:rsid w:val="00D13773"/>
    <w:rsid w:val="00D3637F"/>
    <w:rsid w:val="00D41148"/>
    <w:rsid w:val="00D55AEF"/>
    <w:rsid w:val="00D76C5F"/>
    <w:rsid w:val="00D80F38"/>
    <w:rsid w:val="00D96BDB"/>
    <w:rsid w:val="00DB2CAE"/>
    <w:rsid w:val="00DB4D7E"/>
    <w:rsid w:val="00DC4BE5"/>
    <w:rsid w:val="00DD11F8"/>
    <w:rsid w:val="00DE5DA3"/>
    <w:rsid w:val="00E04565"/>
    <w:rsid w:val="00E42A0C"/>
    <w:rsid w:val="00E73ED3"/>
    <w:rsid w:val="00E7612F"/>
    <w:rsid w:val="00E8788F"/>
    <w:rsid w:val="00E879F4"/>
    <w:rsid w:val="00E9085D"/>
    <w:rsid w:val="00E972AD"/>
    <w:rsid w:val="00EB22CB"/>
    <w:rsid w:val="00EB5787"/>
    <w:rsid w:val="00EC414E"/>
    <w:rsid w:val="00EC53AF"/>
    <w:rsid w:val="00ED3D01"/>
    <w:rsid w:val="00EF09AE"/>
    <w:rsid w:val="00EF33FF"/>
    <w:rsid w:val="00EF44D8"/>
    <w:rsid w:val="00F01447"/>
    <w:rsid w:val="00F024E0"/>
    <w:rsid w:val="00F03A23"/>
    <w:rsid w:val="00F071EB"/>
    <w:rsid w:val="00F21733"/>
    <w:rsid w:val="00F22C52"/>
    <w:rsid w:val="00F30326"/>
    <w:rsid w:val="00F32568"/>
    <w:rsid w:val="00F32ED4"/>
    <w:rsid w:val="00F37DAC"/>
    <w:rsid w:val="00F46E1B"/>
    <w:rsid w:val="00F611E9"/>
    <w:rsid w:val="00F95BAE"/>
    <w:rsid w:val="00FA7C13"/>
    <w:rsid w:val="031F6CAB"/>
    <w:rsid w:val="03BF0DB3"/>
    <w:rsid w:val="070F49A2"/>
    <w:rsid w:val="07E43A81"/>
    <w:rsid w:val="09201445"/>
    <w:rsid w:val="0B5C2DB3"/>
    <w:rsid w:val="1186384C"/>
    <w:rsid w:val="16697BD2"/>
    <w:rsid w:val="18E12ABB"/>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6B341B0"/>
    <w:rsid w:val="47ED3A0E"/>
    <w:rsid w:val="48B91E5D"/>
    <w:rsid w:val="4A7D0844"/>
    <w:rsid w:val="4B162FC1"/>
    <w:rsid w:val="4EC933D2"/>
    <w:rsid w:val="4F2B4370"/>
    <w:rsid w:val="4F6F5245"/>
    <w:rsid w:val="51E31065"/>
    <w:rsid w:val="5217023B"/>
    <w:rsid w:val="528D4EA5"/>
    <w:rsid w:val="559D2106"/>
    <w:rsid w:val="57E035B9"/>
    <w:rsid w:val="591C553F"/>
    <w:rsid w:val="5BE76CD7"/>
    <w:rsid w:val="5C0A0595"/>
    <w:rsid w:val="5DB44B05"/>
    <w:rsid w:val="6277079A"/>
    <w:rsid w:val="64AF38BD"/>
    <w:rsid w:val="66A9277E"/>
    <w:rsid w:val="687142E8"/>
    <w:rsid w:val="69F3315F"/>
    <w:rsid w:val="6CB23063"/>
    <w:rsid w:val="6F416B95"/>
    <w:rsid w:val="75611DDA"/>
    <w:rsid w:val="760E5F3E"/>
    <w:rsid w:val="78B6041B"/>
    <w:rsid w:val="79D85F74"/>
    <w:rsid w:val="7AB855E2"/>
    <w:rsid w:val="7AC65BFC"/>
    <w:rsid w:val="7D761C62"/>
    <w:rsid w:val="7DDA08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EE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911EE4"/>
    <w:pPr>
      <w:ind w:firstLineChars="200" w:firstLine="640"/>
    </w:pPr>
    <w:rPr>
      <w:rFonts w:eastAsia="黑体"/>
      <w:sz w:val="32"/>
      <w:szCs w:val="24"/>
    </w:rPr>
  </w:style>
  <w:style w:type="paragraph" w:styleId="a4">
    <w:name w:val="Balloon Text"/>
    <w:basedOn w:val="a"/>
    <w:link w:val="Char0"/>
    <w:uiPriority w:val="99"/>
    <w:semiHidden/>
    <w:unhideWhenUsed/>
    <w:qFormat/>
    <w:rsid w:val="00911EE4"/>
    <w:rPr>
      <w:sz w:val="18"/>
      <w:szCs w:val="18"/>
    </w:rPr>
  </w:style>
  <w:style w:type="paragraph" w:styleId="a5">
    <w:name w:val="footer"/>
    <w:basedOn w:val="a"/>
    <w:link w:val="Char1"/>
    <w:uiPriority w:val="99"/>
    <w:qFormat/>
    <w:rsid w:val="00911EE4"/>
    <w:pPr>
      <w:tabs>
        <w:tab w:val="center" w:pos="4153"/>
        <w:tab w:val="right" w:pos="8306"/>
      </w:tabs>
      <w:snapToGrid w:val="0"/>
      <w:jc w:val="left"/>
    </w:pPr>
    <w:rPr>
      <w:sz w:val="18"/>
    </w:rPr>
  </w:style>
  <w:style w:type="paragraph" w:styleId="a6">
    <w:name w:val="header"/>
    <w:basedOn w:val="a"/>
    <w:qFormat/>
    <w:rsid w:val="00911EE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911EE4"/>
    <w:rPr>
      <w:color w:val="0000FF" w:themeColor="hyperlink"/>
      <w:u w:val="single"/>
    </w:rPr>
  </w:style>
  <w:style w:type="character" w:customStyle="1" w:styleId="Char">
    <w:name w:val="正文文本缩进 Char"/>
    <w:basedOn w:val="a0"/>
    <w:link w:val="a3"/>
    <w:qFormat/>
    <w:rsid w:val="00911EE4"/>
    <w:rPr>
      <w:rFonts w:eastAsia="黑体"/>
      <w:kern w:val="2"/>
      <w:sz w:val="32"/>
      <w:szCs w:val="24"/>
    </w:rPr>
  </w:style>
  <w:style w:type="character" w:customStyle="1" w:styleId="Char1">
    <w:name w:val="页脚 Char"/>
    <w:basedOn w:val="a0"/>
    <w:link w:val="a5"/>
    <w:uiPriority w:val="99"/>
    <w:qFormat/>
    <w:rsid w:val="00911EE4"/>
    <w:rPr>
      <w:kern w:val="2"/>
      <w:sz w:val="18"/>
    </w:rPr>
  </w:style>
  <w:style w:type="character" w:customStyle="1" w:styleId="Char0">
    <w:name w:val="批注框文本 Char"/>
    <w:basedOn w:val="a0"/>
    <w:link w:val="a4"/>
    <w:uiPriority w:val="99"/>
    <w:semiHidden/>
    <w:qFormat/>
    <w:rsid w:val="00911EE4"/>
    <w:rPr>
      <w:kern w:val="2"/>
      <w:sz w:val="18"/>
      <w:szCs w:val="18"/>
    </w:rPr>
  </w:style>
  <w:style w:type="paragraph" w:styleId="a8">
    <w:name w:val="List Paragraph"/>
    <w:basedOn w:val="a"/>
    <w:uiPriority w:val="34"/>
    <w:qFormat/>
    <w:rsid w:val="00911EE4"/>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divs>
    <w:div w:id="1614945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483C4D-44AF-4DE8-977D-E05D9552F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490</Words>
  <Characters>2798</Characters>
  <Application>Microsoft Office Word</Application>
  <DocSecurity>0</DocSecurity>
  <Lines>23</Lines>
  <Paragraphs>6</Paragraphs>
  <ScaleCrop>false</ScaleCrop>
  <Company>Microsoft</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51</cp:revision>
  <cp:lastPrinted>2020-06-08T08:20:00Z</cp:lastPrinted>
  <dcterms:created xsi:type="dcterms:W3CDTF">2020-06-08T07:42:00Z</dcterms:created>
  <dcterms:modified xsi:type="dcterms:W3CDTF">2020-06-12T06:27:00Z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