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default" w:ascii="黑体" w:hAnsi="黑体" w:eastAsia="黑体"/>
          <w:sz w:val="36"/>
          <w:szCs w:val="32"/>
          <w:lang w:val="en-US" w:eastAsia="zh-CN"/>
        </w:rPr>
      </w:pPr>
      <w:r>
        <w:rPr>
          <w:rFonts w:hint="eastAsia" w:ascii="黑体" w:hAnsi="黑体" w:eastAsia="黑体"/>
          <w:sz w:val="36"/>
          <w:szCs w:val="32"/>
          <w:lang w:eastAsia="zh-CN"/>
        </w:rPr>
        <w:t>附件</w:t>
      </w:r>
      <w:r>
        <w:rPr>
          <w:rFonts w:hint="eastAsia" w:ascii="黑体" w:hAnsi="黑体" w:eastAsia="黑体"/>
          <w:sz w:val="36"/>
          <w:szCs w:val="32"/>
          <w:lang w:val="en-US" w:eastAsia="zh-CN"/>
        </w:rPr>
        <w:t>8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0"/>
        </w:rPr>
        <w:t>新冠肺炎疫情防控</w:t>
      </w:r>
      <w:r>
        <w:rPr>
          <w:rFonts w:hint="eastAsia" w:ascii="方正小标宋简体" w:hAnsi="方正小标宋简体" w:eastAsia="方正小标宋简体" w:cs="方正小标宋简体"/>
          <w:sz w:val="44"/>
          <w:szCs w:val="40"/>
          <w:lang w:eastAsia="zh-CN"/>
        </w:rPr>
        <w:t>告知书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ascii="仿宋" w:hAnsi="仿宋" w:eastAsia="仿宋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一、进入</w:t>
      </w:r>
      <w:r>
        <w:rPr>
          <w:rFonts w:ascii="仿宋" w:hAnsi="仿宋" w:eastAsia="仿宋"/>
          <w:sz w:val="32"/>
          <w:szCs w:val="32"/>
        </w:rPr>
        <w:t>专业考试和面试的考生，</w:t>
      </w:r>
      <w:r>
        <w:rPr>
          <w:rFonts w:hint="eastAsia" w:ascii="仿宋" w:hAnsi="仿宋" w:eastAsia="仿宋"/>
          <w:sz w:val="32"/>
          <w:szCs w:val="32"/>
        </w:rPr>
        <w:t>须</w:t>
      </w:r>
      <w:r>
        <w:rPr>
          <w:rFonts w:ascii="仿宋" w:hAnsi="仿宋" w:eastAsia="仿宋"/>
          <w:sz w:val="32"/>
          <w:szCs w:val="32"/>
        </w:rPr>
        <w:t>在</w:t>
      </w:r>
      <w:r>
        <w:rPr>
          <w:rFonts w:hint="eastAsia" w:ascii="仿宋" w:hAnsi="仿宋" w:eastAsia="仿宋"/>
          <w:sz w:val="32"/>
          <w:szCs w:val="32"/>
        </w:rPr>
        <w:t>考前</w:t>
      </w:r>
      <w:r>
        <w:rPr>
          <w:rFonts w:ascii="仿宋" w:hAnsi="仿宋" w:eastAsia="仿宋"/>
          <w:sz w:val="32"/>
          <w:szCs w:val="32"/>
        </w:rPr>
        <w:t>做好个人防护，减少不必要的外出和聚会，避免接触密集人群。</w:t>
      </w:r>
      <w:r>
        <w:rPr>
          <w:rFonts w:hint="eastAsia" w:ascii="仿宋" w:hAnsi="仿宋" w:eastAsia="仿宋"/>
          <w:sz w:val="32"/>
          <w:szCs w:val="32"/>
        </w:rPr>
        <w:t>在京外的</w:t>
      </w:r>
      <w:r>
        <w:rPr>
          <w:rFonts w:ascii="仿宋" w:hAnsi="仿宋" w:eastAsia="仿宋"/>
          <w:sz w:val="32"/>
          <w:szCs w:val="32"/>
        </w:rPr>
        <w:t>考生</w:t>
      </w:r>
      <w:r>
        <w:rPr>
          <w:rFonts w:hint="eastAsia" w:ascii="仿宋" w:hAnsi="仿宋" w:eastAsia="仿宋"/>
          <w:sz w:val="32"/>
          <w:szCs w:val="32"/>
        </w:rPr>
        <w:t>应及时了解</w:t>
      </w:r>
      <w:r>
        <w:rPr>
          <w:rFonts w:ascii="仿宋" w:hAnsi="仿宋" w:eastAsia="仿宋"/>
          <w:sz w:val="32"/>
          <w:szCs w:val="32"/>
        </w:rPr>
        <w:t>所在地区风险等级情况变化</w:t>
      </w:r>
      <w:r>
        <w:rPr>
          <w:rFonts w:hint="eastAsia" w:ascii="仿宋" w:hAnsi="仿宋" w:eastAsia="仿宋"/>
          <w:sz w:val="32"/>
          <w:szCs w:val="32"/>
        </w:rPr>
        <w:t>、</w:t>
      </w:r>
      <w:r>
        <w:rPr>
          <w:rFonts w:ascii="仿宋" w:hAnsi="仿宋" w:eastAsia="仿宋"/>
          <w:sz w:val="32"/>
          <w:szCs w:val="32"/>
        </w:rPr>
        <w:t>北京市</w:t>
      </w:r>
      <w:r>
        <w:rPr>
          <w:rFonts w:hint="eastAsia" w:ascii="仿宋" w:hAnsi="仿宋" w:eastAsia="仿宋"/>
          <w:sz w:val="32"/>
          <w:szCs w:val="32"/>
        </w:rPr>
        <w:t>新冠肺炎</w:t>
      </w:r>
      <w:r>
        <w:rPr>
          <w:rFonts w:ascii="仿宋" w:hAnsi="仿宋" w:eastAsia="仿宋"/>
          <w:sz w:val="32"/>
          <w:szCs w:val="32"/>
        </w:rPr>
        <w:t>疫情防控要求，</w:t>
      </w:r>
      <w:r>
        <w:rPr>
          <w:rFonts w:hint="eastAsia" w:ascii="仿宋" w:hAnsi="仿宋" w:eastAsia="仿宋"/>
          <w:sz w:val="32"/>
          <w:szCs w:val="32"/>
        </w:rPr>
        <w:t>提前</w:t>
      </w:r>
      <w:r>
        <w:rPr>
          <w:rFonts w:ascii="仿宋" w:hAnsi="仿宋" w:eastAsia="仿宋"/>
          <w:sz w:val="32"/>
          <w:szCs w:val="32"/>
        </w:rPr>
        <w:t>做好行程安排；</w:t>
      </w:r>
      <w:r>
        <w:rPr>
          <w:rFonts w:hint="eastAsia" w:ascii="仿宋" w:hAnsi="仿宋" w:eastAsia="仿宋"/>
          <w:sz w:val="32"/>
          <w:szCs w:val="32"/>
        </w:rPr>
        <w:t>如所在地区</w:t>
      </w:r>
      <w:r>
        <w:rPr>
          <w:rFonts w:ascii="仿宋" w:hAnsi="仿宋" w:eastAsia="仿宋"/>
          <w:sz w:val="32"/>
          <w:szCs w:val="32"/>
        </w:rPr>
        <w:t>为</w:t>
      </w:r>
      <w:r>
        <w:rPr>
          <w:rFonts w:hint="eastAsia" w:ascii="仿宋" w:hAnsi="仿宋" w:eastAsia="仿宋"/>
          <w:sz w:val="32"/>
          <w:szCs w:val="32"/>
        </w:rPr>
        <w:t>中高风险地区</w:t>
      </w:r>
      <w:r>
        <w:rPr>
          <w:rFonts w:ascii="仿宋" w:hAnsi="仿宋" w:eastAsia="仿宋"/>
          <w:sz w:val="32"/>
          <w:szCs w:val="32"/>
        </w:rPr>
        <w:t>，请</w:t>
      </w:r>
      <w:r>
        <w:rPr>
          <w:rFonts w:hint="eastAsia" w:ascii="仿宋" w:hAnsi="仿宋" w:eastAsia="仿宋"/>
          <w:sz w:val="32"/>
          <w:szCs w:val="32"/>
        </w:rPr>
        <w:t>按</w:t>
      </w:r>
      <w:r>
        <w:rPr>
          <w:rFonts w:ascii="仿宋" w:hAnsi="仿宋" w:eastAsia="仿宋"/>
          <w:sz w:val="32"/>
          <w:szCs w:val="32"/>
        </w:rPr>
        <w:t>要求</w:t>
      </w:r>
      <w:r>
        <w:rPr>
          <w:rFonts w:hint="eastAsia" w:ascii="仿宋" w:hAnsi="仿宋" w:eastAsia="仿宋"/>
          <w:sz w:val="32"/>
          <w:szCs w:val="32"/>
        </w:rPr>
        <w:t>提前</w:t>
      </w:r>
      <w:r>
        <w:rPr>
          <w:rFonts w:ascii="仿宋" w:hAnsi="仿宋" w:eastAsia="仿宋"/>
          <w:sz w:val="32"/>
          <w:szCs w:val="32"/>
        </w:rPr>
        <w:t>来京隔离。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仿宋" w:hAnsi="仿宋" w:eastAsia="仿宋"/>
          <w:sz w:val="32"/>
          <w:szCs w:val="32"/>
        </w:rPr>
        <w:t>二</w:t>
      </w:r>
      <w:r>
        <w:rPr>
          <w:rFonts w:ascii="仿宋" w:hAnsi="仿宋" w:eastAsia="仿宋"/>
          <w:sz w:val="32"/>
          <w:szCs w:val="32"/>
        </w:rPr>
        <w:t>、</w:t>
      </w:r>
      <w:r>
        <w:rPr>
          <w:rFonts w:hint="eastAsia" w:ascii="仿宋" w:hAnsi="仿宋" w:eastAsia="仿宋"/>
          <w:sz w:val="32"/>
          <w:szCs w:val="32"/>
        </w:rPr>
        <w:t>考生须如实填写</w:t>
      </w:r>
      <w:r>
        <w:rPr>
          <w:rFonts w:ascii="仿宋" w:hAnsi="仿宋" w:eastAsia="仿宋"/>
          <w:sz w:val="32"/>
          <w:szCs w:val="32"/>
        </w:rPr>
        <w:t>《</w:t>
      </w:r>
      <w:r>
        <w:rPr>
          <w:rFonts w:hint="eastAsia" w:ascii="仿宋" w:hAnsi="仿宋" w:eastAsia="仿宋"/>
          <w:sz w:val="32"/>
          <w:szCs w:val="32"/>
        </w:rPr>
        <w:t>考生健康申报承诺书</w:t>
      </w:r>
      <w:r>
        <w:rPr>
          <w:rFonts w:ascii="仿宋" w:hAnsi="仿宋" w:eastAsia="仿宋"/>
          <w:sz w:val="32"/>
          <w:szCs w:val="32"/>
        </w:rPr>
        <w:t>》</w:t>
      </w:r>
      <w:r>
        <w:rPr>
          <w:rFonts w:hint="eastAsia" w:ascii="仿宋" w:hAnsi="仿宋" w:eastAsia="仿宋"/>
          <w:sz w:val="32"/>
          <w:szCs w:val="32"/>
        </w:rPr>
        <w:t>（附后），考试签到时</w:t>
      </w:r>
      <w:r>
        <w:rPr>
          <w:rFonts w:ascii="仿宋" w:hAnsi="仿宋" w:eastAsia="仿宋"/>
          <w:sz w:val="32"/>
          <w:szCs w:val="32"/>
        </w:rPr>
        <w:t>提交</w:t>
      </w:r>
      <w:r>
        <w:rPr>
          <w:rFonts w:hint="eastAsia" w:ascii="仿宋" w:hAnsi="仿宋" w:eastAsia="仿宋"/>
          <w:sz w:val="32"/>
          <w:szCs w:val="32"/>
        </w:rPr>
        <w:t>；注册“</w:t>
      </w:r>
      <w:r>
        <w:rPr>
          <w:rFonts w:ascii="仿宋" w:hAnsi="仿宋" w:eastAsia="仿宋"/>
          <w:sz w:val="32"/>
          <w:szCs w:val="32"/>
        </w:rPr>
        <w:t>北京健康宝</w:t>
      </w:r>
      <w:r>
        <w:rPr>
          <w:rFonts w:hint="eastAsia" w:ascii="仿宋" w:hAnsi="仿宋" w:eastAsia="仿宋"/>
          <w:sz w:val="32"/>
          <w:szCs w:val="32"/>
        </w:rPr>
        <w:t>”并</w:t>
      </w:r>
      <w:r>
        <w:rPr>
          <w:rFonts w:ascii="仿宋" w:hAnsi="仿宋" w:eastAsia="仿宋"/>
          <w:sz w:val="32"/>
          <w:szCs w:val="32"/>
        </w:rPr>
        <w:t>填写</w:t>
      </w:r>
      <w:r>
        <w:rPr>
          <w:rFonts w:hint="eastAsia" w:ascii="仿宋" w:hAnsi="仿宋" w:eastAsia="仿宋"/>
          <w:sz w:val="32"/>
          <w:szCs w:val="32"/>
        </w:rPr>
        <w:t>相关</w:t>
      </w:r>
      <w:r>
        <w:rPr>
          <w:rFonts w:ascii="仿宋" w:hAnsi="仿宋" w:eastAsia="仿宋"/>
          <w:sz w:val="32"/>
          <w:szCs w:val="32"/>
        </w:rPr>
        <w:t>信息</w:t>
      </w:r>
      <w:r>
        <w:rPr>
          <w:rFonts w:hint="eastAsia" w:ascii="仿宋" w:hAnsi="仿宋" w:eastAsia="仿宋"/>
          <w:sz w:val="32"/>
          <w:szCs w:val="32"/>
          <w:lang w:eastAsia="zh-CN"/>
        </w:rPr>
        <w:t>（使用方法附后）</w:t>
      </w:r>
      <w:r>
        <w:rPr>
          <w:rFonts w:hint="eastAsia" w:ascii="仿宋" w:hAnsi="仿宋" w:eastAsia="仿宋"/>
          <w:sz w:val="32"/>
          <w:szCs w:val="32"/>
        </w:rPr>
        <w:t>；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6月23日面试的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考生于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22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日（周一）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10:00-11:00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6月24日面试的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考生于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23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日（周二）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10:00-11:00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凭本人身份证到北京市北四环采样点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--北京瀚思维康中科门诊部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（地址：北京市海淀区中关村南三街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6号中科资源大厦南楼5楼，电话：010-62659811）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进行核酸检测，检测费用由我办承担。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面试前5天内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进行过核酸检测，检测结果为阴性且未再到过境外或新冠肺炎疫情中高风险地区的，可不再参加检测。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eastAsia="仿宋_GB2312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三</w:t>
      </w:r>
      <w:r>
        <w:rPr>
          <w:rFonts w:ascii="仿宋" w:hAnsi="仿宋" w:eastAsia="仿宋"/>
          <w:sz w:val="32"/>
          <w:szCs w:val="32"/>
        </w:rPr>
        <w:t>、</w:t>
      </w:r>
      <w:r>
        <w:rPr>
          <w:rFonts w:hint="eastAsia" w:ascii="仿宋" w:hAnsi="仿宋" w:eastAsia="仿宋"/>
          <w:sz w:val="32"/>
          <w:szCs w:val="32"/>
        </w:rPr>
        <w:t>考生签到时</w:t>
      </w:r>
      <w:r>
        <w:rPr>
          <w:rFonts w:ascii="仿宋" w:hAnsi="仿宋" w:eastAsia="仿宋"/>
          <w:sz w:val="32"/>
          <w:szCs w:val="32"/>
        </w:rPr>
        <w:t>须佩戴口罩，接受体温</w:t>
      </w:r>
      <w:r>
        <w:rPr>
          <w:rFonts w:hint="eastAsia" w:ascii="仿宋" w:hAnsi="仿宋" w:eastAsia="仿宋"/>
          <w:sz w:val="32"/>
          <w:szCs w:val="32"/>
        </w:rPr>
        <w:t>检测</w:t>
      </w:r>
      <w:r>
        <w:rPr>
          <w:rFonts w:ascii="仿宋" w:hAnsi="仿宋" w:eastAsia="仿宋"/>
          <w:sz w:val="32"/>
          <w:szCs w:val="32"/>
        </w:rPr>
        <w:t>，</w:t>
      </w:r>
      <w:r>
        <w:rPr>
          <w:rFonts w:hint="eastAsia" w:ascii="仿宋" w:hAnsi="仿宋" w:eastAsia="仿宋"/>
          <w:b/>
          <w:sz w:val="32"/>
          <w:szCs w:val="32"/>
          <w:lang w:eastAsia="zh-CN"/>
        </w:rPr>
        <w:t>持</w:t>
      </w:r>
      <w:r>
        <w:rPr>
          <w:rFonts w:ascii="仿宋" w:hAnsi="仿宋" w:eastAsia="仿宋"/>
          <w:b/>
          <w:sz w:val="32"/>
          <w:szCs w:val="32"/>
        </w:rPr>
        <w:t>“</w:t>
      </w:r>
      <w:r>
        <w:rPr>
          <w:rFonts w:hint="eastAsia" w:ascii="仿宋" w:hAnsi="仿宋" w:eastAsia="仿宋"/>
          <w:b/>
          <w:sz w:val="32"/>
          <w:szCs w:val="32"/>
        </w:rPr>
        <w:t>健康码</w:t>
      </w:r>
      <w:r>
        <w:rPr>
          <w:rFonts w:ascii="仿宋" w:hAnsi="仿宋" w:eastAsia="仿宋"/>
          <w:b/>
          <w:sz w:val="32"/>
          <w:szCs w:val="32"/>
        </w:rPr>
        <w:t>”</w:t>
      </w:r>
      <w:r>
        <w:rPr>
          <w:rFonts w:hint="eastAsia" w:ascii="仿宋" w:hAnsi="仿宋" w:eastAsia="仿宋"/>
          <w:b/>
          <w:sz w:val="32"/>
          <w:szCs w:val="32"/>
        </w:rPr>
        <w:t>及身份证</w:t>
      </w:r>
      <w:r>
        <w:rPr>
          <w:rFonts w:ascii="仿宋" w:hAnsi="仿宋" w:eastAsia="仿宋"/>
          <w:b/>
          <w:sz w:val="32"/>
          <w:szCs w:val="32"/>
        </w:rPr>
        <w:t>等相关证件</w:t>
      </w:r>
      <w:r>
        <w:rPr>
          <w:rFonts w:hint="eastAsia" w:ascii="仿宋" w:hAnsi="仿宋" w:eastAsia="仿宋"/>
          <w:b/>
          <w:sz w:val="32"/>
          <w:szCs w:val="32"/>
        </w:rPr>
        <w:t>。</w:t>
      </w:r>
      <w:r>
        <w:rPr>
          <w:rFonts w:ascii="仿宋" w:hAnsi="仿宋" w:eastAsia="仿宋"/>
          <w:sz w:val="32"/>
          <w:szCs w:val="32"/>
        </w:rPr>
        <w:t>体温检测正常、核酸检测结果为阴性</w:t>
      </w:r>
      <w:r>
        <w:rPr>
          <w:rFonts w:hint="eastAsia" w:ascii="仿宋" w:hAnsi="仿宋" w:eastAsia="仿宋"/>
          <w:sz w:val="32"/>
          <w:szCs w:val="32"/>
        </w:rPr>
        <w:t>、</w:t>
      </w:r>
      <w:r>
        <w:rPr>
          <w:rFonts w:ascii="仿宋" w:hAnsi="仿宋" w:eastAsia="仿宋"/>
          <w:sz w:val="32"/>
          <w:szCs w:val="32"/>
        </w:rPr>
        <w:t>“</w:t>
      </w:r>
      <w:r>
        <w:rPr>
          <w:rFonts w:hint="eastAsia" w:ascii="仿宋" w:hAnsi="仿宋" w:eastAsia="仿宋"/>
          <w:sz w:val="32"/>
          <w:szCs w:val="32"/>
        </w:rPr>
        <w:t>健康码</w:t>
      </w:r>
      <w:r>
        <w:rPr>
          <w:rFonts w:ascii="仿宋" w:hAnsi="仿宋" w:eastAsia="仿宋"/>
          <w:sz w:val="32"/>
          <w:szCs w:val="32"/>
        </w:rPr>
        <w:t>”</w:t>
      </w:r>
      <w:r>
        <w:rPr>
          <w:rFonts w:hint="eastAsia" w:ascii="仿宋" w:hAnsi="仿宋" w:eastAsia="仿宋"/>
          <w:sz w:val="32"/>
          <w:szCs w:val="32"/>
        </w:rPr>
        <w:t>显示</w:t>
      </w:r>
      <w:r>
        <w:rPr>
          <w:rFonts w:ascii="仿宋" w:hAnsi="仿宋" w:eastAsia="仿宋"/>
          <w:sz w:val="32"/>
          <w:szCs w:val="32"/>
        </w:rPr>
        <w:t>无异常</w:t>
      </w:r>
      <w:r>
        <w:rPr>
          <w:rFonts w:hint="eastAsia" w:ascii="仿宋" w:hAnsi="仿宋" w:eastAsia="仿宋"/>
          <w:sz w:val="32"/>
          <w:szCs w:val="32"/>
        </w:rPr>
        <w:t>且相关</w:t>
      </w:r>
      <w:r>
        <w:rPr>
          <w:rFonts w:ascii="仿宋" w:hAnsi="仿宋" w:eastAsia="仿宋"/>
          <w:sz w:val="32"/>
          <w:szCs w:val="32"/>
        </w:rPr>
        <w:t>证件齐备的考生方可进入考场。</w:t>
      </w:r>
      <w:r>
        <w:rPr>
          <w:rFonts w:hint="eastAsia" w:eastAsia="仿宋_GB2312"/>
          <w:sz w:val="32"/>
          <w:szCs w:val="32"/>
        </w:rPr>
        <w:t>凡经现场卫生防疫专业人员确认有</w:t>
      </w:r>
      <w:r>
        <w:rPr>
          <w:rFonts w:hint="eastAsia" w:ascii="仿宋" w:hAnsi="仿宋" w:eastAsia="仿宋"/>
          <w:sz w:val="32"/>
          <w:szCs w:val="32"/>
        </w:rPr>
        <w:t>新冠肺炎疑似症状</w:t>
      </w:r>
      <w:r>
        <w:rPr>
          <w:rFonts w:hint="eastAsia" w:eastAsia="仿宋_GB2312"/>
          <w:sz w:val="32"/>
          <w:szCs w:val="32"/>
        </w:rPr>
        <w:t>或者异常情况的考生，不参加当日考试，相关考试另行安排。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四、</w:t>
      </w:r>
      <w:r>
        <w:rPr>
          <w:rFonts w:hint="eastAsia" w:eastAsia="仿宋_GB2312"/>
          <w:sz w:val="32"/>
          <w:szCs w:val="32"/>
        </w:rPr>
        <w:t>考生应自觉配合做好疫情防控工作，</w:t>
      </w:r>
      <w:r>
        <w:rPr>
          <w:rFonts w:hint="eastAsia" w:ascii="仿宋" w:hAnsi="仿宋" w:eastAsia="仿宋"/>
          <w:sz w:val="32"/>
          <w:szCs w:val="32"/>
        </w:rPr>
        <w:t>凡隐瞒或谎报旅居史、接触史、健康状况等疫情防控重点信息，不配合工作人员进行防疫检测和查验，造成严重后果的，取消考试资格。如有违法行为，将依法追究其法律责任。</w:t>
      </w:r>
    </w:p>
    <w:p>
      <w:pPr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br w:type="page"/>
      </w:r>
    </w:p>
    <w:p>
      <w:pPr>
        <w:pStyle w:val="4"/>
        <w:keepNext w:val="0"/>
        <w:keepLines w:val="0"/>
        <w:widowControl/>
        <w:suppressLineNumbers w:val="0"/>
        <w:shd w:val="clear" w:fill="FFFFFF"/>
        <w:spacing w:line="585" w:lineRule="atLeast"/>
        <w:ind w:left="0" w:firstLine="0"/>
        <w:jc w:val="center"/>
        <w:rPr>
          <w:rFonts w:ascii="微软雅黑" w:hAnsi="微软雅黑" w:eastAsia="微软雅黑" w:cs="微软雅黑"/>
          <w:i w:val="0"/>
          <w:caps w:val="0"/>
          <w:color w:val="333333"/>
          <w:spacing w:val="0"/>
          <w:sz w:val="18"/>
          <w:szCs w:val="18"/>
        </w:rPr>
      </w:pPr>
      <w:bookmarkStart w:id="0" w:name="_GoBack"/>
      <w:bookmarkEnd w:id="0"/>
      <w:r>
        <w:rPr>
          <w:rStyle w:val="8"/>
          <w:rFonts w:ascii="华文中宋" w:hAnsi="华文中宋" w:eastAsia="华文中宋" w:cs="华文中宋"/>
          <w:i w:val="0"/>
          <w:caps w:val="0"/>
          <w:color w:val="333333"/>
          <w:spacing w:val="15"/>
          <w:sz w:val="40"/>
          <w:szCs w:val="40"/>
          <w:shd w:val="clear" w:fill="FFFFFF"/>
        </w:rPr>
        <w:t>考生健康</w:t>
      </w:r>
      <w:r>
        <w:rPr>
          <w:rStyle w:val="8"/>
          <w:rFonts w:hint="eastAsia" w:ascii="华文中宋" w:hAnsi="华文中宋" w:eastAsia="华文中宋" w:cs="华文中宋"/>
          <w:i w:val="0"/>
          <w:caps w:val="0"/>
          <w:color w:val="333333"/>
          <w:spacing w:val="15"/>
          <w:sz w:val="40"/>
          <w:szCs w:val="40"/>
          <w:shd w:val="clear" w:fill="FFFFFF"/>
        </w:rPr>
        <w:t>申报</w:t>
      </w:r>
      <w:r>
        <w:rPr>
          <w:rStyle w:val="8"/>
          <w:rFonts w:ascii="华文中宋" w:hAnsi="华文中宋" w:eastAsia="华文中宋" w:cs="华文中宋"/>
          <w:i w:val="0"/>
          <w:caps w:val="0"/>
          <w:color w:val="333333"/>
          <w:spacing w:val="15"/>
          <w:sz w:val="40"/>
          <w:szCs w:val="40"/>
          <w:shd w:val="clear" w:fill="FFFFFF"/>
        </w:rPr>
        <w:t>承诺书</w:t>
      </w:r>
    </w:p>
    <w:tbl>
      <w:tblPr>
        <w:tblStyle w:val="5"/>
        <w:tblW w:w="8922" w:type="dxa"/>
        <w:jc w:val="center"/>
        <w:tblCellSpacing w:w="1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803"/>
        <w:gridCol w:w="30"/>
        <w:gridCol w:w="30"/>
        <w:gridCol w:w="1510"/>
        <w:gridCol w:w="2434"/>
        <w:gridCol w:w="211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7" w:hRule="atLeast"/>
          <w:tblCellSpacing w:w="15" w:type="dxa"/>
          <w:jc w:val="center"/>
        </w:trPr>
        <w:tc>
          <w:tcPr>
            <w:tcW w:w="27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0" w:lineRule="atLeast"/>
              <w:jc w:val="center"/>
              <w:textAlignment w:val="auto"/>
            </w:pPr>
            <w:r>
              <w:rPr>
                <w:rFonts w:ascii="仿宋_GB2312" w:hAnsi="微软雅黑" w:eastAsia="仿宋_GB2312" w:cs="仿宋_GB2312"/>
                <w:i w:val="0"/>
                <w:caps w:val="0"/>
                <w:color w:val="333333"/>
                <w:spacing w:val="0"/>
                <w:sz w:val="24"/>
                <w:szCs w:val="24"/>
              </w:rPr>
              <w:t>姓</w:t>
            </w: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ascii="仿宋_GB2312" w:hAnsi="微软雅黑" w:eastAsia="仿宋_GB2312" w:cs="仿宋_GB2312"/>
                <w:i w:val="0"/>
                <w:caps w:val="0"/>
                <w:color w:val="333333"/>
                <w:spacing w:val="0"/>
                <w:sz w:val="24"/>
                <w:szCs w:val="24"/>
              </w:rPr>
              <w:t>名</w:t>
            </w:r>
          </w:p>
        </w:tc>
        <w:tc>
          <w:tcPr>
            <w:tcW w:w="1538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0" w:lineRule="atLeast"/>
              <w:ind w:left="0" w:firstLine="0"/>
              <w:jc w:val="left"/>
              <w:textAlignment w:val="auto"/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0" w:lineRule="atLeast"/>
              <w:jc w:val="center"/>
              <w:textAlignment w:val="auto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333333"/>
                <w:spacing w:val="0"/>
                <w:sz w:val="24"/>
                <w:szCs w:val="24"/>
              </w:rPr>
              <w:t>联系方式</w:t>
            </w:r>
          </w:p>
        </w:tc>
        <w:tc>
          <w:tcPr>
            <w:tcW w:w="206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0" w:lineRule="atLeast"/>
              <w:ind w:left="0" w:firstLine="0"/>
              <w:jc w:val="left"/>
              <w:textAlignment w:val="auto"/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8" w:hRule="atLeast"/>
          <w:tblCellSpacing w:w="15" w:type="dxa"/>
          <w:jc w:val="center"/>
        </w:trPr>
        <w:tc>
          <w:tcPr>
            <w:tcW w:w="276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0" w:lineRule="atLeast"/>
              <w:jc w:val="center"/>
              <w:textAlignment w:val="auto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333333"/>
                <w:spacing w:val="0"/>
                <w:sz w:val="24"/>
                <w:szCs w:val="24"/>
                <w:lang w:eastAsia="zh-CN"/>
              </w:rPr>
              <w:t>身份证号码</w:t>
            </w:r>
          </w:p>
        </w:tc>
        <w:tc>
          <w:tcPr>
            <w:tcW w:w="6072" w:type="dxa"/>
            <w:gridSpan w:val="5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0" w:lineRule="atLeast"/>
              <w:ind w:left="0" w:firstLine="0"/>
              <w:jc w:val="left"/>
              <w:textAlignment w:val="auto"/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4" w:hRule="atLeast"/>
          <w:tblCellSpacing w:w="15" w:type="dxa"/>
          <w:jc w:val="center"/>
        </w:trPr>
        <w:tc>
          <w:tcPr>
            <w:tcW w:w="2787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0" w:lineRule="atLeast"/>
              <w:jc w:val="center"/>
              <w:textAlignment w:val="auto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333333"/>
                <w:spacing w:val="0"/>
                <w:sz w:val="24"/>
                <w:szCs w:val="24"/>
              </w:rPr>
              <w:t>紧急联系人姓名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0" w:lineRule="atLeast"/>
              <w:ind w:left="0" w:firstLine="0"/>
              <w:jc w:val="left"/>
              <w:textAlignment w:val="auto"/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24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0" w:lineRule="atLeast"/>
              <w:jc w:val="center"/>
              <w:textAlignment w:val="auto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333333"/>
                <w:spacing w:val="0"/>
                <w:sz w:val="24"/>
                <w:szCs w:val="24"/>
              </w:rPr>
              <w:t>紧急联系人电话</w:t>
            </w:r>
          </w:p>
        </w:tc>
        <w:tc>
          <w:tcPr>
            <w:tcW w:w="206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0" w:lineRule="atLeast"/>
              <w:ind w:left="0" w:firstLine="0"/>
              <w:jc w:val="left"/>
              <w:textAlignment w:val="auto"/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5" w:hRule="atLeast"/>
          <w:tblCellSpacing w:w="15" w:type="dxa"/>
          <w:jc w:val="center"/>
        </w:trPr>
        <w:tc>
          <w:tcPr>
            <w:tcW w:w="2815" w:type="dxa"/>
            <w:gridSpan w:val="3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0" w:lineRule="atLeast"/>
              <w:jc w:val="center"/>
              <w:textAlignment w:val="auto"/>
              <w:rPr>
                <w:rFonts w:hint="eastAsia" w:ascii="仿宋_GB2312" w:hAnsi="微软雅黑" w:eastAsia="仿宋_GB2312" w:cs="仿宋_GB2312"/>
                <w:i w:val="0"/>
                <w:caps w:val="0"/>
                <w:color w:val="333333"/>
                <w:spacing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333333"/>
                <w:spacing w:val="0"/>
                <w:sz w:val="24"/>
                <w:szCs w:val="24"/>
                <w:lang w:eastAsia="zh-CN"/>
              </w:rPr>
              <w:t>北京健康宝</w:t>
            </w:r>
          </w:p>
        </w:tc>
        <w:tc>
          <w:tcPr>
            <w:tcW w:w="6017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0" w:lineRule="atLeast"/>
              <w:ind w:left="0" w:firstLine="0"/>
              <w:jc w:val="center"/>
              <w:textAlignment w:val="auto"/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</w:rPr>
              <w:t>□绿色     □黄色    □红色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33" w:hRule="atLeast"/>
          <w:tblCellSpacing w:w="15" w:type="dxa"/>
          <w:jc w:val="center"/>
        </w:trPr>
        <w:tc>
          <w:tcPr>
            <w:tcW w:w="2815" w:type="dxa"/>
            <w:gridSpan w:val="3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0" w:lineRule="atLeast"/>
              <w:jc w:val="center"/>
              <w:textAlignment w:val="auto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333333"/>
                <w:spacing w:val="0"/>
                <w:sz w:val="24"/>
                <w:szCs w:val="24"/>
              </w:rPr>
              <w:t>近14天内有无出境或进出新型冠状病毒肺炎疫情中高风险地区</w:t>
            </w:r>
          </w:p>
        </w:tc>
        <w:tc>
          <w:tcPr>
            <w:tcW w:w="6017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0" w:lineRule="atLeast"/>
              <w:jc w:val="center"/>
              <w:textAlignment w:val="auto"/>
              <w:rPr>
                <w:rFonts w:hint="eastAsia" w:ascii="Times New Roman" w:hAnsi="Times New Roman" w:eastAsia="仿宋_GB2312" w:cstheme="minorBid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theme="minorBidi"/>
                <w:kern w:val="2"/>
                <w:sz w:val="32"/>
                <w:szCs w:val="32"/>
                <w:lang w:val="en-US" w:eastAsia="zh-CN" w:bidi="ar-SA"/>
              </w:rPr>
              <w:t>有□        无□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24" w:hRule="atLeast"/>
          <w:tblCellSpacing w:w="15" w:type="dxa"/>
          <w:jc w:val="center"/>
        </w:trPr>
        <w:tc>
          <w:tcPr>
            <w:tcW w:w="2815" w:type="dxa"/>
            <w:gridSpan w:val="3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0" w:lineRule="atLeast"/>
              <w:jc w:val="center"/>
              <w:textAlignment w:val="auto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333333"/>
                <w:spacing w:val="0"/>
                <w:sz w:val="24"/>
                <w:szCs w:val="24"/>
              </w:rPr>
              <w:t>有无接触确诊、疑似新型冠状病毒肺炎患者史</w:t>
            </w:r>
          </w:p>
        </w:tc>
        <w:tc>
          <w:tcPr>
            <w:tcW w:w="6017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0" w:lineRule="atLeast"/>
              <w:jc w:val="center"/>
              <w:textAlignment w:val="auto"/>
              <w:rPr>
                <w:rFonts w:hint="eastAsia" w:ascii="Times New Roman" w:hAnsi="Times New Roman" w:eastAsia="仿宋_GB2312" w:cstheme="minorBid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theme="minorBidi"/>
                <w:kern w:val="2"/>
                <w:sz w:val="32"/>
                <w:szCs w:val="32"/>
                <w:lang w:val="en-US" w:eastAsia="zh-CN" w:bidi="ar-SA"/>
              </w:rPr>
              <w:t>有</w:t>
            </w:r>
            <w:r>
              <w:rPr>
                <w:rFonts w:hint="eastAsia" w:ascii="Times New Roman" w:hAnsi="Times New Roman" w:eastAsia="仿宋_GB2312" w:cstheme="minorBidi"/>
                <w:kern w:val="2"/>
                <w:sz w:val="32"/>
                <w:szCs w:val="32"/>
                <w:lang w:val="en-US" w:eastAsia="zh-CN" w:bidi="ar-SA"/>
              </w:rPr>
              <w:sym w:font="Wingdings 2" w:char="00A3"/>
            </w:r>
            <w:r>
              <w:rPr>
                <w:rFonts w:hint="eastAsia" w:ascii="Times New Roman" w:hAnsi="Times New Roman" w:eastAsia="仿宋_GB2312" w:cstheme="minorBidi"/>
                <w:kern w:val="2"/>
                <w:sz w:val="32"/>
                <w:szCs w:val="32"/>
                <w:lang w:val="en-US" w:eastAsia="zh-CN" w:bidi="ar-SA"/>
              </w:rPr>
              <w:t xml:space="preserve">        无□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69" w:hRule="atLeast"/>
          <w:tblCellSpacing w:w="15" w:type="dxa"/>
          <w:jc w:val="center"/>
        </w:trPr>
        <w:tc>
          <w:tcPr>
            <w:tcW w:w="2815" w:type="dxa"/>
            <w:gridSpan w:val="3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0" w:lineRule="atLeast"/>
              <w:jc w:val="center"/>
              <w:textAlignment w:val="auto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333333"/>
                <w:spacing w:val="0"/>
                <w:sz w:val="24"/>
                <w:szCs w:val="24"/>
              </w:rPr>
              <w:t>有无核酸检测报告</w:t>
            </w:r>
          </w:p>
        </w:tc>
        <w:tc>
          <w:tcPr>
            <w:tcW w:w="6017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0" w:lineRule="atLeast"/>
              <w:jc w:val="center"/>
              <w:textAlignment w:val="auto"/>
              <w:rPr>
                <w:rFonts w:hint="eastAsia" w:ascii="Times New Roman" w:hAnsi="Times New Roman" w:eastAsia="仿宋_GB2312" w:cstheme="minorBidi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theme="minorBidi"/>
                <w:kern w:val="2"/>
                <w:sz w:val="32"/>
                <w:szCs w:val="32"/>
                <w:lang w:val="en-US" w:eastAsia="zh-CN" w:bidi="ar-SA"/>
              </w:rPr>
              <w:t>有</w:t>
            </w:r>
            <w:r>
              <w:rPr>
                <w:rFonts w:hint="eastAsia" w:ascii="Times New Roman" w:hAnsi="Times New Roman" w:eastAsia="仿宋_GB2312" w:cstheme="minorBidi"/>
                <w:kern w:val="2"/>
                <w:sz w:val="32"/>
                <w:szCs w:val="32"/>
                <w:lang w:val="en-US" w:eastAsia="zh-CN" w:bidi="ar-SA"/>
              </w:rPr>
              <w:sym w:font="Wingdings 2" w:char="00A3"/>
            </w:r>
            <w:r>
              <w:rPr>
                <w:rFonts w:hint="eastAsia" w:ascii="Times New Roman" w:hAnsi="Times New Roman" w:eastAsia="仿宋_GB2312" w:cstheme="minorBidi"/>
                <w:kern w:val="2"/>
                <w:sz w:val="32"/>
                <w:szCs w:val="32"/>
                <w:lang w:val="en-US" w:eastAsia="zh-CN" w:bidi="ar-SA"/>
              </w:rPr>
              <w:t xml:space="preserve">        无□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611" w:hRule="atLeast"/>
          <w:tblCellSpacing w:w="15" w:type="dxa"/>
          <w:jc w:val="center"/>
        </w:trPr>
        <w:tc>
          <w:tcPr>
            <w:tcW w:w="8862" w:type="dxa"/>
            <w:gridSpan w:val="6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0" w:lineRule="atLeast"/>
              <w:textAlignment w:val="auto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333333"/>
                <w:spacing w:val="0"/>
                <w:sz w:val="24"/>
                <w:szCs w:val="24"/>
              </w:rPr>
              <w:t>目前健康状况（有则打“√”，可多选）：</w:t>
            </w:r>
          </w:p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0" w:lineRule="atLeast"/>
              <w:textAlignment w:val="auto"/>
              <w:rPr>
                <w:sz w:val="32"/>
                <w:szCs w:val="28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333333"/>
                <w:spacing w:val="0"/>
                <w:sz w:val="32"/>
                <w:szCs w:val="32"/>
              </w:rPr>
              <w:t>发热（　　）咳嗽（　　）咽痛（　　）胸闷（　　）</w:t>
            </w:r>
          </w:p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0" w:lineRule="atLeast"/>
              <w:textAlignment w:val="auto"/>
              <w:rPr>
                <w:sz w:val="32"/>
                <w:szCs w:val="28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333333"/>
                <w:spacing w:val="0"/>
                <w:sz w:val="32"/>
                <w:szCs w:val="32"/>
              </w:rPr>
              <w:t>腹泻（　　）头疼（　　）呼吸困难（　　）恶心呕吐（　　）</w:t>
            </w:r>
          </w:p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0" w:lineRule="atLeast"/>
              <w:textAlignment w:val="auto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333333"/>
                <w:spacing w:val="0"/>
                <w:sz w:val="32"/>
                <w:szCs w:val="32"/>
              </w:rPr>
              <w:t>无上述异常症状（　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7" w:hRule="atLeast"/>
          <w:tblCellSpacing w:w="15" w:type="dxa"/>
          <w:jc w:val="center"/>
        </w:trPr>
        <w:tc>
          <w:tcPr>
            <w:tcW w:w="2815" w:type="dxa"/>
            <w:gridSpan w:val="3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0" w:lineRule="atLeast"/>
              <w:jc w:val="center"/>
              <w:textAlignment w:val="auto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333333"/>
                <w:spacing w:val="0"/>
                <w:sz w:val="24"/>
                <w:szCs w:val="24"/>
              </w:rPr>
              <w:t>其他需要说明情况</w:t>
            </w:r>
          </w:p>
        </w:tc>
        <w:tc>
          <w:tcPr>
            <w:tcW w:w="6017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0" w:lineRule="atLeast"/>
              <w:ind w:left="0" w:firstLine="0"/>
              <w:jc w:val="left"/>
              <w:textAlignment w:val="auto"/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本人承诺：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本人知晓《中华人民共和国传染病防治法》中的有关法律法规以及新冠肺炎疫情防控相关措施要求，以上内容属实。如隐瞒、虚报、漏报，本人承担一切法律责任和相应后果。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 xml:space="preserve">签字：                 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 xml:space="preserve">2020年6月  日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Times New Roman" w:hAnsi="Times New Roman" w:eastAsia="仿宋_GB2312"/>
          <w:sz w:val="32"/>
          <w:szCs w:val="32"/>
        </w:rPr>
      </w:pPr>
      <w:r>
        <w:rPr>
          <w:rStyle w:val="8"/>
          <w:rFonts w:hint="eastAsia" w:ascii="仿宋_GB2312" w:hAnsi="微软雅黑" w:eastAsia="仿宋_GB2312" w:cs="仿宋_GB2312"/>
          <w:i w:val="0"/>
          <w:caps w:val="0"/>
          <w:color w:val="333333"/>
          <w:spacing w:val="0"/>
          <w:sz w:val="36"/>
          <w:szCs w:val="36"/>
          <w:shd w:val="clear" w:fill="FFFFFF"/>
        </w:rPr>
        <w:t>※注：请于面试当天提供此表。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宋体" w:hAnsi="宋体" w:cs="宋体"/>
          <w:b/>
          <w:bCs/>
          <w:sz w:val="44"/>
          <w:szCs w:val="44"/>
        </w:rPr>
      </w:pPr>
      <w:r>
        <w:rPr>
          <w:rFonts w:hint="eastAsia" w:ascii="宋体" w:hAnsi="宋体" w:cs="宋体"/>
          <w:b/>
          <w:bCs/>
          <w:sz w:val="44"/>
          <w:szCs w:val="44"/>
          <w:shd w:val="clear" w:color="auto" w:fill="FFFFFF"/>
        </w:rPr>
        <w:t>“北京健康宝”注册使用方法说明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宋体" w:hAnsi="宋体" w:cs="宋体"/>
          <w:sz w:val="32"/>
          <w:szCs w:val="40"/>
        </w:rPr>
      </w:pPr>
      <w:r>
        <w:rPr>
          <w:rFonts w:hint="eastAsia" w:ascii="宋体" w:hAnsi="宋体" w:cs="宋体"/>
          <w:sz w:val="32"/>
          <w:szCs w:val="40"/>
        </w:rPr>
        <w:t>1.在微信或支付宝中，搜索点击“北京健康宝”，也可直接扫描本附件下方的二维码，进入“北京健康宝”页面。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宋体" w:hAnsi="宋体" w:cs="宋体"/>
          <w:sz w:val="32"/>
          <w:szCs w:val="40"/>
        </w:rPr>
      </w:pPr>
      <w:r>
        <w:rPr>
          <w:rFonts w:hint="eastAsia" w:ascii="宋体" w:hAnsi="宋体" w:cs="宋体"/>
          <w:sz w:val="32"/>
          <w:szCs w:val="40"/>
        </w:rPr>
        <w:t>2.点击第一项“请登录”，输入姓名、身份证号码，进行人脸识别验证。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宋体" w:hAnsi="宋体" w:cs="宋体"/>
          <w:sz w:val="32"/>
          <w:szCs w:val="40"/>
        </w:rPr>
      </w:pPr>
      <w:r>
        <w:rPr>
          <w:rFonts w:hint="eastAsia" w:ascii="宋体" w:hAnsi="宋体" w:cs="宋体"/>
          <w:sz w:val="32"/>
          <w:szCs w:val="40"/>
        </w:rPr>
        <w:t>3.登录成功后，点击第二项“健康状态查询”，即可查看当前个人健康状况。如显示“未见异常”（绿码），表示可在北京市区域内正常通行。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宋体" w:hAnsi="宋体" w:cs="宋体"/>
          <w:sz w:val="32"/>
          <w:szCs w:val="40"/>
        </w:rPr>
      </w:pPr>
      <w:r>
        <w:rPr>
          <w:rFonts w:hint="eastAsia" w:ascii="宋体" w:hAnsi="宋体" w:cs="宋体"/>
          <w:b/>
          <w:bCs/>
          <w:sz w:val="32"/>
          <w:szCs w:val="40"/>
        </w:rPr>
        <w:t>注意：</w:t>
      </w:r>
      <w:r>
        <w:rPr>
          <w:rFonts w:hint="eastAsia" w:ascii="宋体" w:hAnsi="宋体" w:cs="宋体"/>
          <w:sz w:val="32"/>
          <w:szCs w:val="40"/>
        </w:rPr>
        <w:t>考生应提前完成“北京健康宝”注册。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宋体" w:hAnsi="宋体" w:cs="宋体"/>
          <w:sz w:val="32"/>
          <w:szCs w:val="40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442" w:firstLineChars="100"/>
        <w:textAlignment w:val="auto"/>
        <w:rPr>
          <w:rFonts w:hint="default" w:eastAsiaTheme="minor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</w:rPr>
        <w:t>微信扫码</w:t>
      </w:r>
      <w:r>
        <w:rPr>
          <w:rFonts w:hint="eastAsia"/>
          <w:b/>
          <w:bCs/>
          <w:sz w:val="44"/>
          <w:szCs w:val="44"/>
          <w:lang w:val="en-US" w:eastAsia="zh-CN"/>
        </w:rPr>
        <w:t xml:space="preserve">              </w:t>
      </w:r>
      <w:r>
        <w:rPr>
          <w:rFonts w:hint="eastAsia"/>
          <w:b/>
          <w:bCs/>
          <w:sz w:val="44"/>
          <w:szCs w:val="44"/>
        </w:rPr>
        <w:t>支付宝扫码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/>
        <w:textAlignment w:val="auto"/>
        <w:rPr>
          <w:rFonts w:hint="eastAsia"/>
        </w:rPr>
      </w:pPr>
      <w:r>
        <w:rPr>
          <w:b/>
          <w:bCs/>
          <w:sz w:val="44"/>
          <w:szCs w:val="4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-59055</wp:posOffset>
            </wp:positionH>
            <wp:positionV relativeFrom="paragraph">
              <wp:posOffset>257175</wp:posOffset>
            </wp:positionV>
            <wp:extent cx="2280285" cy="2190115"/>
            <wp:effectExtent l="0" t="0" r="5715" b="635"/>
            <wp:wrapSquare wrapText="bothSides"/>
            <wp:docPr id="1" name="图片 1" descr="3c12a7aac00245f49cabcba1d10493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3c12a7aac00245f49cabcba1d10493a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280285" cy="2190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3105785</wp:posOffset>
            </wp:positionH>
            <wp:positionV relativeFrom="paragraph">
              <wp:posOffset>252095</wp:posOffset>
            </wp:positionV>
            <wp:extent cx="2245995" cy="2271395"/>
            <wp:effectExtent l="0" t="0" r="1905" b="14605"/>
            <wp:wrapSquare wrapText="bothSides"/>
            <wp:docPr id="2" name="图片 2" descr="59ee164290d61143bac0225461d6ce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59ee164290d61143bac0225461d6cea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245995" cy="2271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/>
        <w:textAlignment w:val="auto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/>
        <w:textAlignment w:val="auto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/>
        <w:textAlignment w:val="auto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/>
        <w:textAlignment w:val="auto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/>
        <w:textAlignment w:val="auto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/>
        <w:textAlignment w:val="auto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宋体" w:hAnsi="宋体" w:cs="宋体"/>
          <w:sz w:val="32"/>
          <w:szCs w:val="40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宋体" w:hAnsi="宋体" w:cs="宋体"/>
          <w:sz w:val="32"/>
          <w:szCs w:val="40"/>
        </w:rPr>
        <w:t>如出现上述一款程序人脸识别失败，建议更换另一款程序再次尝试。</w:t>
      </w:r>
    </w:p>
    <w:sectPr>
      <w:pgSz w:w="11906" w:h="16838"/>
      <w:pgMar w:top="1814" w:right="1531" w:bottom="1814" w:left="1531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4A9"/>
    <w:rsid w:val="00071F67"/>
    <w:rsid w:val="001664A9"/>
    <w:rsid w:val="0018697A"/>
    <w:rsid w:val="002A5C11"/>
    <w:rsid w:val="002C08E3"/>
    <w:rsid w:val="00381A41"/>
    <w:rsid w:val="003F4298"/>
    <w:rsid w:val="00411D23"/>
    <w:rsid w:val="004164F1"/>
    <w:rsid w:val="004817A1"/>
    <w:rsid w:val="004C17B7"/>
    <w:rsid w:val="004C5655"/>
    <w:rsid w:val="004F443D"/>
    <w:rsid w:val="005721C7"/>
    <w:rsid w:val="005C79AF"/>
    <w:rsid w:val="006323CB"/>
    <w:rsid w:val="006371B4"/>
    <w:rsid w:val="0064246F"/>
    <w:rsid w:val="00674FD1"/>
    <w:rsid w:val="006C3237"/>
    <w:rsid w:val="00736137"/>
    <w:rsid w:val="0074025F"/>
    <w:rsid w:val="008C39A2"/>
    <w:rsid w:val="008E1AF3"/>
    <w:rsid w:val="00A71FD7"/>
    <w:rsid w:val="00AB742F"/>
    <w:rsid w:val="00B325BC"/>
    <w:rsid w:val="00B61A1F"/>
    <w:rsid w:val="00C742A4"/>
    <w:rsid w:val="00CD2E50"/>
    <w:rsid w:val="00CD749E"/>
    <w:rsid w:val="00D05C31"/>
    <w:rsid w:val="00D91725"/>
    <w:rsid w:val="00E334D1"/>
    <w:rsid w:val="00E6496B"/>
    <w:rsid w:val="00E973F4"/>
    <w:rsid w:val="00F802D5"/>
    <w:rsid w:val="00FE5B31"/>
    <w:rsid w:val="0585140A"/>
    <w:rsid w:val="0AD842AD"/>
    <w:rsid w:val="0B860EB1"/>
    <w:rsid w:val="0D7A7919"/>
    <w:rsid w:val="0F5D2F15"/>
    <w:rsid w:val="0F8D53DC"/>
    <w:rsid w:val="162A36E0"/>
    <w:rsid w:val="20C37007"/>
    <w:rsid w:val="214F269C"/>
    <w:rsid w:val="2C1A2A45"/>
    <w:rsid w:val="2CDE0F23"/>
    <w:rsid w:val="2FE7728B"/>
    <w:rsid w:val="38355444"/>
    <w:rsid w:val="443B3DAD"/>
    <w:rsid w:val="458853E5"/>
    <w:rsid w:val="48A970F9"/>
    <w:rsid w:val="49682D66"/>
    <w:rsid w:val="4DD67581"/>
    <w:rsid w:val="4F7B211A"/>
    <w:rsid w:val="59420C3D"/>
    <w:rsid w:val="64CC029A"/>
    <w:rsid w:val="6DEC08CE"/>
    <w:rsid w:val="6F130BD7"/>
    <w:rsid w:val="79177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semiHidden/>
    <w:unhideWhenUsed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Strong"/>
    <w:basedOn w:val="7"/>
    <w:qFormat/>
    <w:uiPriority w:val="22"/>
    <w:rPr>
      <w:b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112</Words>
  <Characters>639</Characters>
  <Lines>5</Lines>
  <Paragraphs>1</Paragraphs>
  <TotalTime>0</TotalTime>
  <ScaleCrop>false</ScaleCrop>
  <LinksUpToDate>false</LinksUpToDate>
  <CharactersWithSpaces>750</CharactersWithSpaces>
  <Application>WPS Office_11.1.0.9748_F1E327BC-269C-435d-A152-05C5408002CA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2020-05-27T11:22:00Z</dcterms:created>
  <dc:creator>刘杰</dc:creator>
  <cp:lastModifiedBy>Renshichu</cp:lastModifiedBy>
  <cp:lastPrinted>2020-06-12T01:55:00Z</cp:lastPrinted>
  <dcterms:modified xsi:type="dcterms:W3CDTF">2020-06-14T08:37:23Z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2052-11.1.0.9748</vt:lpwstr>
  </property>
</Properties>
</file>