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solid" w:color="FFFFFF" w:fill="auto"/>
        <w:autoSpaceDN w:val="0"/>
        <w:spacing w:line="528" w:lineRule="auto"/>
        <w:jc w:val="center"/>
        <w:rPr>
          <w:rFonts w:hint="eastAsia" w:ascii="方正小标宋简体" w:eastAsia="方正小标宋简体" w:hAnsiTheme="minorEastAsia"/>
          <w:bCs/>
          <w:spacing w:val="-4"/>
          <w:sz w:val="44"/>
          <w:szCs w:val="44"/>
        </w:rPr>
      </w:pPr>
      <w:r>
        <w:rPr>
          <w:rFonts w:hint="eastAsia" w:ascii="方正小标宋简体" w:eastAsia="方正小标宋简体" w:hAnsiTheme="minorEastAsia"/>
          <w:bCs/>
          <w:spacing w:val="-4"/>
          <w:sz w:val="44"/>
          <w:szCs w:val="44"/>
        </w:rPr>
        <w:t>国家粮食和物资储备局山东局2020年度</w:t>
      </w:r>
    </w:p>
    <w:p>
      <w:pPr>
        <w:shd w:val="solid" w:color="FFFFFF" w:fill="auto"/>
        <w:autoSpaceDN w:val="0"/>
        <w:spacing w:line="528" w:lineRule="auto"/>
        <w:jc w:val="center"/>
        <w:rPr>
          <w:rFonts w:ascii="方正小标宋简体" w:eastAsia="方正小标宋简体" w:hAnsiTheme="minorEastAsia"/>
          <w:bCs/>
          <w:sz w:val="44"/>
          <w:szCs w:val="44"/>
          <w:shd w:val="clear" w:color="auto" w:fill="FFFFFF"/>
        </w:rPr>
      </w:pPr>
      <w:bookmarkStart w:id="1" w:name="_GoBack"/>
      <w:bookmarkEnd w:id="1"/>
      <w:r>
        <w:rPr>
          <w:rFonts w:hint="eastAsia" w:ascii="方正小标宋简体" w:eastAsia="方正小标宋简体" w:hAnsiTheme="minorEastAsia"/>
          <w:bCs/>
          <w:sz w:val="44"/>
          <w:szCs w:val="44"/>
          <w:shd w:val="clear" w:color="auto" w:fill="FFFFFF"/>
        </w:rPr>
        <w:t>考试录用公务员面试</w:t>
      </w:r>
      <w:r>
        <w:rPr>
          <w:rFonts w:hint="eastAsia" w:ascii="方正小标宋简体" w:eastAsia="方正小标宋简体" w:hAnsiTheme="minorEastAsia"/>
          <w:bCs/>
          <w:sz w:val="44"/>
          <w:szCs w:val="44"/>
          <w:shd w:val="clear" w:color="auto" w:fill="FFFFFF"/>
          <w:lang w:eastAsia="zh-CN"/>
        </w:rPr>
        <w:t>人员</w:t>
      </w:r>
      <w:r>
        <w:rPr>
          <w:rFonts w:hint="eastAsia" w:ascii="方正小标宋简体" w:eastAsia="方正小标宋简体" w:hAnsiTheme="minorEastAsia"/>
          <w:bCs/>
          <w:sz w:val="44"/>
          <w:szCs w:val="44"/>
          <w:shd w:val="clear" w:color="auto" w:fill="FFFFFF"/>
        </w:rPr>
        <w:t>递补公告</w:t>
      </w:r>
    </w:p>
    <w:p/>
    <w:p>
      <w:pPr>
        <w:rPr>
          <w:rFonts w:ascii="仿宋_GB2312" w:eastAsia="仿宋_GB2312"/>
          <w:sz w:val="32"/>
          <w:szCs w:val="32"/>
        </w:rPr>
      </w:pPr>
      <w:r>
        <w:rPr>
          <w:rFonts w:hint="eastAsia"/>
        </w:rPr>
        <w:t xml:space="preserve">     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由于部分考生自愿放弃面试资格，根据公务员招考有关规定，在公共科目笔试合格的考生中，按照笔试成绩从高到低的顺序递补以下考生为面试人选。</w:t>
      </w:r>
    </w:p>
    <w:p/>
    <w:tbl>
      <w:tblPr>
        <w:tblStyle w:val="5"/>
        <w:tblW w:w="864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1134"/>
        <w:gridCol w:w="1134"/>
        <w:gridCol w:w="2189"/>
        <w:gridCol w:w="1165"/>
        <w:gridCol w:w="78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bookmarkStart w:id="0" w:name="RANGE!B4:F45"/>
            <w:r>
              <w:rPr>
                <w:rFonts w:eastAsia="黑体"/>
                <w:kern w:val="0"/>
                <w:sz w:val="28"/>
                <w:szCs w:val="28"/>
              </w:rPr>
              <w:t>职位</w:t>
            </w:r>
            <w:bookmarkEnd w:id="0"/>
            <w:r>
              <w:rPr>
                <w:rFonts w:eastAsia="黑体"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hint="eastAsia" w:eastAsia="黑体"/>
                <w:kern w:val="0"/>
                <w:sz w:val="28"/>
                <w:szCs w:val="28"/>
              </w:rPr>
              <w:t>进入</w:t>
            </w:r>
          </w:p>
          <w:p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hint="eastAsia" w:eastAsia="黑体"/>
                <w:kern w:val="0"/>
                <w:sz w:val="28"/>
                <w:szCs w:val="28"/>
              </w:rPr>
              <w:t>面试</w:t>
            </w:r>
          </w:p>
          <w:p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hint="eastAsia" w:eastAsia="黑体"/>
                <w:kern w:val="0"/>
                <w:sz w:val="28"/>
                <w:szCs w:val="28"/>
              </w:rPr>
              <w:t>最低</w:t>
            </w:r>
          </w:p>
          <w:p>
            <w:pPr>
              <w:widowControl/>
              <w:autoSpaceDN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eastAsia="黑体"/>
                <w:kern w:val="0"/>
                <w:sz w:val="28"/>
                <w:szCs w:val="28"/>
              </w:rPr>
              <w:t>分数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姓  名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备 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exact"/>
          <w:jc w:val="center"/>
        </w:trPr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执法督查处</w:t>
            </w:r>
            <w:r>
              <w:rPr>
                <w:rFonts w:eastAsia="仿宋_GB2312"/>
                <w:sz w:val="24"/>
                <w:szCs w:val="24"/>
              </w:rPr>
              <w:t>主任科员及以下职位 （</w:t>
            </w:r>
            <w:r>
              <w:rPr>
                <w:rFonts w:hint="eastAsia" w:eastAsia="仿宋_GB2312"/>
                <w:sz w:val="24"/>
                <w:szCs w:val="24"/>
              </w:rPr>
              <w:t>300110110001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</w:t>
            </w:r>
            <w:r>
              <w:rPr>
                <w:rFonts w:hint="eastAsia" w:eastAsia="仿宋_GB2312"/>
                <w:sz w:val="24"/>
                <w:szCs w:val="24"/>
              </w:rPr>
              <w:t>29.5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李帅</w:t>
            </w:r>
          </w:p>
        </w:tc>
        <w:tc>
          <w:tcPr>
            <w:tcW w:w="2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160141140101218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hint="eastAsia" w:eastAsia="仿宋_GB2312"/>
                <w:b/>
                <w:sz w:val="24"/>
                <w:szCs w:val="24"/>
              </w:rPr>
              <w:t>6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hint="eastAsia" w:eastAsia="仿宋_GB2312"/>
                <w:b/>
                <w:sz w:val="24"/>
                <w:szCs w:val="24"/>
              </w:rPr>
              <w:t>23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b/>
                <w:sz w:val="24"/>
                <w:szCs w:val="24"/>
              </w:rPr>
              <w:t>上</w:t>
            </w:r>
            <w:r>
              <w:rPr>
                <w:rFonts w:eastAsia="仿宋_GB2312"/>
                <w:b/>
                <w:sz w:val="24"/>
                <w:szCs w:val="24"/>
              </w:rPr>
              <w:t>午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</w:tbl>
    <w:p>
      <w:pPr>
        <w:rPr>
          <w:rFonts w:ascii="仿宋_GB2312" w:eastAsia="仿宋_GB2312"/>
          <w:sz w:val="32"/>
          <w:szCs w:val="32"/>
          <w:shd w:val="clear" w:color="auto" w:fill="FFFFFF"/>
        </w:rPr>
      </w:pP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请以上考生尽快查阅《国家粮食和物资储备局山东局2020年度考试录用公务员面试公告》的要求，并严格按照要求完成面试确认、材料报送等相关准备工作。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  <w:szCs w:val="32"/>
        </w:rPr>
        <w:t>联系方式：</w:t>
      </w:r>
      <w:r>
        <w:rPr>
          <w:rFonts w:hint="eastAsia" w:ascii="仿宋_GB2312" w:eastAsia="仿宋_GB2312"/>
          <w:sz w:val="32"/>
        </w:rPr>
        <w:t>0531-85033622、85033528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（电话）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</w:rPr>
        <w:t xml:space="preserve">          0531-87937800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（传真）</w:t>
      </w:r>
    </w:p>
    <w:p/>
    <w:p/>
    <w:p>
      <w:pPr>
        <w:shd w:val="solid" w:color="FFFFFF" w:fill="auto"/>
        <w:autoSpaceDN w:val="0"/>
        <w:spacing w:line="560" w:lineRule="exact"/>
        <w:rPr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</w:rPr>
        <w:t xml:space="preserve">                   </w:t>
      </w:r>
      <w:r>
        <w:rPr>
          <w:rFonts w:hint="eastAsia" w:eastAsia="仿宋_GB2312"/>
          <w:sz w:val="32"/>
          <w:szCs w:val="32"/>
          <w:shd w:val="clear" w:color="auto" w:fill="FFFFFF"/>
          <w:lang w:val="en-US" w:eastAsia="zh-CN"/>
        </w:rPr>
        <w:t xml:space="preserve">   </w:t>
      </w:r>
      <w:r>
        <w:rPr>
          <w:rFonts w:hint="eastAsia" w:eastAsia="仿宋_GB2312"/>
          <w:sz w:val="32"/>
          <w:szCs w:val="32"/>
          <w:shd w:val="clear" w:color="auto" w:fill="FFFFFF"/>
        </w:rPr>
        <w:t>国家粮食和物资储备局山东局</w:t>
      </w: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                        </w:t>
      </w:r>
      <w:r>
        <w:rPr>
          <w:rFonts w:hint="eastAsia" w:eastAsia="仿宋_GB2312"/>
          <w:sz w:val="32"/>
          <w:szCs w:val="32"/>
          <w:shd w:val="clear" w:color="auto" w:fill="FFFFFF"/>
        </w:rPr>
        <w:t xml:space="preserve">  </w:t>
      </w:r>
      <w:r>
        <w:rPr>
          <w:rFonts w:eastAsia="仿宋_GB2312"/>
          <w:sz w:val="32"/>
          <w:szCs w:val="32"/>
          <w:shd w:val="clear" w:color="auto" w:fill="FFFFFF"/>
        </w:rPr>
        <w:t>20</w:t>
      </w:r>
      <w:r>
        <w:rPr>
          <w:rFonts w:hint="eastAsia" w:eastAsia="仿宋_GB2312"/>
          <w:sz w:val="32"/>
          <w:szCs w:val="32"/>
          <w:shd w:val="clear" w:color="auto" w:fill="FFFFFF"/>
        </w:rPr>
        <w:t>20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>
        <w:rPr>
          <w:rFonts w:hint="eastAsia" w:eastAsia="仿宋_GB2312"/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>
        <w:rPr>
          <w:rFonts w:hint="eastAsia" w:eastAsia="仿宋_GB2312"/>
          <w:sz w:val="32"/>
          <w:szCs w:val="32"/>
          <w:shd w:val="clear" w:color="auto" w:fill="FFFFFF"/>
        </w:rPr>
        <w:t>1</w:t>
      </w:r>
      <w:r>
        <w:rPr>
          <w:rFonts w:hint="eastAsia" w:eastAsia="仿宋_GB2312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eastAsia="仿宋_GB2312"/>
          <w:sz w:val="32"/>
          <w:szCs w:val="32"/>
          <w:shd w:val="clear" w:color="auto" w:fill="FFFFFF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D7AFA"/>
    <w:rsid w:val="00020386"/>
    <w:rsid w:val="00A3704F"/>
    <w:rsid w:val="00AE6223"/>
    <w:rsid w:val="00BD7AFA"/>
    <w:rsid w:val="00C2065F"/>
    <w:rsid w:val="00CD5CE5"/>
    <w:rsid w:val="00FB0AAA"/>
    <w:rsid w:val="22CB24ED"/>
    <w:rsid w:val="32821099"/>
    <w:rsid w:val="73631632"/>
    <w:rsid w:val="786E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</Words>
  <Characters>367</Characters>
  <Lines>3</Lines>
  <Paragraphs>1</Paragraphs>
  <ScaleCrop>false</ScaleCrop>
  <LinksUpToDate>false</LinksUpToDate>
  <CharactersWithSpaces>430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2020-06-11T03:15:00Z</dcterms:created>
  <dc:creator>陈静茹</dc:creator>
  <cp:lastModifiedBy>Administrator</cp:lastModifiedBy>
  <cp:lastPrinted>2020-06-17T04:57:05Z</cp:lastPrinted>
  <dcterms:modified xsi:type="dcterms:W3CDTF">2020-06-17T04:57:08Z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