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46ECF" w:rsidRPr="00E25775" w:rsidRDefault="00E25775">
      <w:pPr>
        <w:shd w:val="solid" w:color="FFFFFF" w:fill="auto"/>
        <w:autoSpaceDN w:val="0"/>
        <w:spacing w:line="560" w:lineRule="exact"/>
        <w:jc w:val="center"/>
        <w:rPr>
          <w:rFonts w:ascii="Times New Roman" w:eastAsia="方正小标宋_GBK" w:hAnsi="Times New Roman"/>
          <w:bCs/>
          <w:kern w:val="36"/>
          <w:sz w:val="40"/>
          <w:szCs w:val="44"/>
        </w:rPr>
      </w:pPr>
      <w:bookmarkStart w:id="0" w:name="_GoBack"/>
      <w:r w:rsidRPr="00E25775">
        <w:rPr>
          <w:rFonts w:ascii="Times New Roman" w:eastAsia="方正小标宋_GBK" w:hAnsi="Times New Roman"/>
          <w:bCs/>
          <w:kern w:val="36"/>
          <w:sz w:val="40"/>
          <w:szCs w:val="44"/>
        </w:rPr>
        <w:t>天津海关</w:t>
      </w:r>
    </w:p>
    <w:p w:rsidR="00C46ECF" w:rsidRPr="00E25775" w:rsidRDefault="00E25775">
      <w:pPr>
        <w:shd w:val="solid" w:color="FFFFFF" w:fill="auto"/>
        <w:autoSpaceDN w:val="0"/>
        <w:spacing w:line="560" w:lineRule="exact"/>
        <w:jc w:val="center"/>
        <w:rPr>
          <w:rFonts w:ascii="Times New Roman" w:eastAsia="方正小标宋_GBK" w:hAnsi="Times New Roman"/>
          <w:bCs/>
          <w:kern w:val="36"/>
          <w:sz w:val="40"/>
          <w:szCs w:val="44"/>
        </w:rPr>
      </w:pPr>
      <w:r w:rsidRPr="00E25775">
        <w:rPr>
          <w:rFonts w:ascii="Times New Roman" w:eastAsia="方正小标宋_GBK" w:hAnsi="Times New Roman"/>
          <w:bCs/>
          <w:kern w:val="36"/>
          <w:sz w:val="40"/>
          <w:szCs w:val="44"/>
        </w:rPr>
        <w:t>2020</w:t>
      </w:r>
      <w:r w:rsidRPr="00E25775">
        <w:rPr>
          <w:rFonts w:ascii="Times New Roman" w:eastAsia="方正小标宋_GBK" w:hAnsi="Times New Roman"/>
          <w:bCs/>
          <w:kern w:val="36"/>
          <w:sz w:val="40"/>
          <w:szCs w:val="44"/>
        </w:rPr>
        <w:t>年</w:t>
      </w:r>
      <w:r w:rsidRPr="00E25775">
        <w:rPr>
          <w:rFonts w:ascii="Times New Roman" w:eastAsia="方正小标宋_GBK" w:hAnsi="Times New Roman" w:hint="eastAsia"/>
          <w:bCs/>
          <w:kern w:val="36"/>
          <w:sz w:val="40"/>
          <w:szCs w:val="44"/>
        </w:rPr>
        <w:t>度</w:t>
      </w:r>
      <w:r w:rsidRPr="00E25775">
        <w:rPr>
          <w:rFonts w:ascii="Times New Roman" w:eastAsia="方正小标宋_GBK" w:hAnsi="Times New Roman"/>
          <w:bCs/>
          <w:kern w:val="36"/>
          <w:sz w:val="40"/>
          <w:szCs w:val="44"/>
        </w:rPr>
        <w:t>考试录用公务员递补面试人选公告</w:t>
      </w:r>
    </w:p>
    <w:bookmarkEnd w:id="0"/>
    <w:p w:rsidR="00C46ECF" w:rsidRDefault="00C46ECF">
      <w:pPr>
        <w:widowControl/>
        <w:spacing w:line="560" w:lineRule="exact"/>
        <w:ind w:firstLine="641"/>
        <w:jc w:val="left"/>
        <w:rPr>
          <w:rFonts w:ascii="Times New Roman" w:hAnsi="Times New Roman"/>
          <w:kern w:val="0"/>
          <w:sz w:val="32"/>
          <w:szCs w:val="32"/>
        </w:rPr>
      </w:pPr>
    </w:p>
    <w:p w:rsidR="00C46ECF" w:rsidRDefault="00E25775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因部分考生放弃面试资格，根据公务员录用工作有关规定，拟在公共科目笔试合格的考生中，按照笔试成绩从高到低的顺序，递补以下考生为面试人选：</w:t>
      </w:r>
    </w:p>
    <w:p w:rsidR="00C46ECF" w:rsidRDefault="00C46ECF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</w:p>
    <w:tbl>
      <w:tblPr>
        <w:tblW w:w="8806" w:type="dxa"/>
        <w:tblInd w:w="91" w:type="dxa"/>
        <w:tblLayout w:type="fixed"/>
        <w:tblLook w:val="0000" w:firstRow="0" w:lastRow="0" w:firstColumn="0" w:lastColumn="0" w:noHBand="0" w:noVBand="0"/>
      </w:tblPr>
      <w:tblGrid>
        <w:gridCol w:w="1820"/>
        <w:gridCol w:w="1460"/>
        <w:gridCol w:w="1068"/>
        <w:gridCol w:w="1734"/>
        <w:gridCol w:w="1450"/>
        <w:gridCol w:w="1274"/>
      </w:tblGrid>
      <w:tr w:rsidR="00C46ECF">
        <w:trPr>
          <w:trHeight w:val="630"/>
        </w:trPr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ECF" w:rsidRDefault="00E25775">
            <w:pPr>
              <w:widowControl/>
              <w:jc w:val="center"/>
              <w:rPr>
                <w:rFonts w:ascii="Times New Roman" w:eastAsia="方正黑体_GBK" w:hAnsi="Times New Roman"/>
                <w:kern w:val="0"/>
                <w:sz w:val="22"/>
              </w:rPr>
            </w:pPr>
            <w:r>
              <w:rPr>
                <w:rFonts w:ascii="Times New Roman" w:eastAsia="方正黑体_GBK" w:hAnsi="Times New Roman"/>
                <w:kern w:val="0"/>
                <w:sz w:val="22"/>
              </w:rPr>
              <w:t>职位名称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ECF" w:rsidRDefault="00E25775">
            <w:pPr>
              <w:widowControl/>
              <w:jc w:val="center"/>
              <w:rPr>
                <w:rFonts w:ascii="Times New Roman" w:eastAsia="方正黑体_GBK" w:hAnsi="Times New Roman"/>
                <w:kern w:val="0"/>
                <w:sz w:val="22"/>
              </w:rPr>
            </w:pPr>
            <w:r>
              <w:rPr>
                <w:rFonts w:ascii="Times New Roman" w:eastAsia="方正黑体_GBK" w:hAnsi="Times New Roman"/>
                <w:kern w:val="0"/>
                <w:sz w:val="22"/>
              </w:rPr>
              <w:t>职位代码</w:t>
            </w:r>
          </w:p>
        </w:tc>
        <w:tc>
          <w:tcPr>
            <w:tcW w:w="1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ECF" w:rsidRDefault="00E25775">
            <w:pPr>
              <w:widowControl/>
              <w:jc w:val="center"/>
              <w:rPr>
                <w:rFonts w:ascii="Times New Roman" w:eastAsia="方正黑体_GBK" w:hAnsi="Times New Roman"/>
                <w:kern w:val="0"/>
                <w:sz w:val="22"/>
              </w:rPr>
            </w:pPr>
            <w:r>
              <w:rPr>
                <w:rFonts w:ascii="Times New Roman" w:eastAsia="方正黑体_GBK" w:hAnsi="Times New Roman"/>
                <w:kern w:val="0"/>
                <w:sz w:val="22"/>
              </w:rPr>
              <w:t>姓名</w:t>
            </w:r>
          </w:p>
        </w:tc>
        <w:tc>
          <w:tcPr>
            <w:tcW w:w="1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ECF" w:rsidRDefault="00E25775">
            <w:pPr>
              <w:widowControl/>
              <w:jc w:val="center"/>
              <w:rPr>
                <w:rFonts w:ascii="Times New Roman" w:eastAsia="方正黑体_GBK" w:hAnsi="Times New Roman"/>
                <w:kern w:val="0"/>
                <w:sz w:val="22"/>
              </w:rPr>
            </w:pPr>
            <w:r>
              <w:rPr>
                <w:rFonts w:ascii="Times New Roman" w:eastAsia="方正黑体_GBK" w:hAnsi="Times New Roman"/>
                <w:kern w:val="0"/>
                <w:sz w:val="22"/>
              </w:rPr>
              <w:t>准考证号</w:t>
            </w:r>
          </w:p>
        </w:tc>
        <w:tc>
          <w:tcPr>
            <w:tcW w:w="14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ECF" w:rsidRDefault="00E25775">
            <w:pPr>
              <w:widowControl/>
              <w:spacing w:line="360" w:lineRule="exact"/>
              <w:jc w:val="center"/>
              <w:rPr>
                <w:rFonts w:ascii="Times New Roman" w:eastAsia="方正黑体_GBK" w:hAnsi="Times New Roman"/>
                <w:kern w:val="0"/>
                <w:sz w:val="22"/>
              </w:rPr>
            </w:pPr>
            <w:r>
              <w:rPr>
                <w:rFonts w:ascii="Times New Roman" w:eastAsia="方正黑体_GBK" w:hAnsi="Times New Roman"/>
                <w:kern w:val="0"/>
                <w:sz w:val="22"/>
              </w:rPr>
              <w:t>递补后面试分数线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ECF" w:rsidRDefault="00E25775">
            <w:pPr>
              <w:widowControl/>
              <w:jc w:val="center"/>
              <w:rPr>
                <w:rFonts w:ascii="Times New Roman" w:eastAsia="方正黑体_GBK" w:hAnsi="Times New Roman"/>
                <w:kern w:val="0"/>
                <w:sz w:val="22"/>
              </w:rPr>
            </w:pPr>
            <w:r>
              <w:rPr>
                <w:rFonts w:ascii="Times New Roman" w:eastAsia="方正黑体_GBK" w:hAnsi="Times New Roman"/>
                <w:kern w:val="0"/>
                <w:sz w:val="22"/>
              </w:rPr>
              <w:t>面试时间</w:t>
            </w:r>
          </w:p>
        </w:tc>
      </w:tr>
      <w:tr w:rsidR="00C46ECF">
        <w:trPr>
          <w:trHeight w:val="312"/>
        </w:trPr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ECF" w:rsidRDefault="00C46ECF">
            <w:pPr>
              <w:rPr>
                <w:rFonts w:ascii="Times New Roman" w:hAnsi="Times New Roman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ECF" w:rsidRDefault="00C46ECF">
            <w:pPr>
              <w:rPr>
                <w:rFonts w:ascii="Times New Roman" w:hAnsi="Times New Roman"/>
              </w:rPr>
            </w:pPr>
          </w:p>
        </w:tc>
        <w:tc>
          <w:tcPr>
            <w:tcW w:w="1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ECF" w:rsidRDefault="00C46ECF">
            <w:pPr>
              <w:rPr>
                <w:rFonts w:ascii="Times New Roman" w:hAnsi="Times New Roman"/>
              </w:rPr>
            </w:pPr>
          </w:p>
        </w:tc>
        <w:tc>
          <w:tcPr>
            <w:tcW w:w="1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ECF" w:rsidRDefault="00C46ECF">
            <w:pPr>
              <w:rPr>
                <w:rFonts w:ascii="Times New Roman" w:hAnsi="Times New Roman"/>
              </w:rPr>
            </w:pPr>
          </w:p>
        </w:tc>
        <w:tc>
          <w:tcPr>
            <w:tcW w:w="1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ECF" w:rsidRDefault="00C46ECF">
            <w:pPr>
              <w:rPr>
                <w:rFonts w:ascii="Times New Roman" w:hAnsi="Times New Roman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ECF" w:rsidRDefault="00C46ECF">
            <w:pPr>
              <w:rPr>
                <w:rFonts w:ascii="Times New Roman" w:hAnsi="Times New Roman"/>
              </w:rPr>
            </w:pPr>
          </w:p>
        </w:tc>
      </w:tr>
      <w:tr w:rsidR="00C46ECF">
        <w:trPr>
          <w:trHeight w:val="39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ECF" w:rsidRDefault="00E25775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sz w:val="22"/>
              </w:rPr>
              <w:t>监管工作二级主办及以下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ECF" w:rsidRDefault="00E25775">
            <w:pPr>
              <w:widowControl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300110002002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ECF" w:rsidRDefault="00E25775">
            <w:pPr>
              <w:widowControl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 w:hint="eastAsia"/>
                <w:sz w:val="22"/>
              </w:rPr>
              <w:t>马瑞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ECF" w:rsidRDefault="00E25775">
            <w:pPr>
              <w:widowControl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129243013700909</w:t>
            </w:r>
          </w:p>
        </w:tc>
        <w:tc>
          <w:tcPr>
            <w:tcW w:w="1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ECF" w:rsidRDefault="00E25775">
            <w:pPr>
              <w:widowControl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/>
                <w:kern w:val="0"/>
                <w:sz w:val="22"/>
              </w:rPr>
              <w:t>138.3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ECF" w:rsidRDefault="00E25775">
            <w:pPr>
              <w:widowControl/>
              <w:jc w:val="center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/>
                <w:kern w:val="0"/>
                <w:sz w:val="22"/>
              </w:rPr>
              <w:t>6</w:t>
            </w:r>
            <w:r>
              <w:rPr>
                <w:rFonts w:ascii="Times New Roman" w:hAnsi="Times New Roman"/>
                <w:kern w:val="0"/>
                <w:sz w:val="22"/>
              </w:rPr>
              <w:t>月</w:t>
            </w:r>
            <w:r>
              <w:rPr>
                <w:rFonts w:ascii="Times New Roman" w:hAnsi="Times New Roman"/>
                <w:kern w:val="0"/>
                <w:sz w:val="22"/>
              </w:rPr>
              <w:t>20</w:t>
            </w:r>
            <w:r>
              <w:rPr>
                <w:rFonts w:ascii="Times New Roman" w:hAnsi="Times New Roman"/>
                <w:kern w:val="0"/>
                <w:sz w:val="22"/>
              </w:rPr>
              <w:t>日</w:t>
            </w:r>
          </w:p>
        </w:tc>
      </w:tr>
    </w:tbl>
    <w:p w:rsidR="00C46ECF" w:rsidRDefault="00C46ECF">
      <w:pPr>
        <w:widowControl/>
        <w:ind w:firstLineChars="200" w:firstLine="640"/>
        <w:jc w:val="left"/>
        <w:rPr>
          <w:rFonts w:ascii="Times New Roman" w:hAnsi="Times New Roman"/>
          <w:kern w:val="0"/>
          <w:sz w:val="32"/>
          <w:szCs w:val="32"/>
        </w:rPr>
      </w:pPr>
    </w:p>
    <w:p w:rsidR="00C46ECF" w:rsidRDefault="00E25775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请以上考生于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2020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年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6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月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18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日前发送电子邮件至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tjhgrsc@customs.gov.cn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确认是否参加面试，并按照《天津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海关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2020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年度考试录用公务员面试公告》的要求准备相关材料，参加资格复审和面试。</w:t>
      </w:r>
    </w:p>
    <w:p w:rsidR="00C46ECF" w:rsidRDefault="00E25775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联系电话：</w:t>
      </w:r>
      <w:r>
        <w:rPr>
          <w:rFonts w:ascii="Times New Roman" w:eastAsia="方正仿宋_GBK" w:hAnsi="Times New Roman"/>
          <w:sz w:val="32"/>
        </w:rPr>
        <w:t>022-84201707</w:t>
      </w:r>
    </w:p>
    <w:p w:rsidR="00C46ECF" w:rsidRDefault="00C46ECF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</w:p>
    <w:p w:rsidR="00C46ECF" w:rsidRDefault="00C46ECF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</w:p>
    <w:p w:rsidR="00C46ECF" w:rsidRDefault="00E25775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 xml:space="preserve">                                     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天津海关</w:t>
      </w:r>
    </w:p>
    <w:p w:rsidR="00C46ECF" w:rsidRDefault="00E25775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 xml:space="preserve">                                  2020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年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6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月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17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日</w:t>
      </w:r>
    </w:p>
    <w:sectPr w:rsidR="00C46EC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_GBK">
    <w:altName w:val="方正小标宋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方正仿宋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ExpandShiftReturn/>
    <w:adjustLineHeightInTable/>
    <w:growAutofit/>
    <w:useFELayout/>
    <w:useAltKinsokuLineBreakRules/>
    <w:splitPgBreakAndParaMark/>
    <w:compatSetting w:name="compatibilityMode" w:uri="http://schemas.microsoft.com/office/word" w:val="14"/>
  </w:compat>
  <w:rsids>
    <w:rsidRoot w:val="00C46ECF"/>
    <w:rsid w:val="00C46ECF"/>
    <w:rsid w:val="00E25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30CEFBD-E071-4570-80E0-ED8A612D3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cs="宋体"/>
      <w:color w:val="000000"/>
      <w:kern w:val="0"/>
      <w:sz w:val="24"/>
      <w:szCs w:val="24"/>
    </w:rPr>
  </w:style>
  <w:style w:type="character" w:styleId="a6">
    <w:name w:val="FollowedHyperlink"/>
    <w:basedOn w:val="a0"/>
    <w:rPr>
      <w:color w:val="000080"/>
      <w:u w:val="none"/>
    </w:rPr>
  </w:style>
  <w:style w:type="character" w:styleId="a7">
    <w:name w:val="Hyperlink"/>
    <w:basedOn w:val="a0"/>
    <w:rPr>
      <w:color w:val="000080"/>
      <w:u w:val="none"/>
    </w:rPr>
  </w:style>
  <w:style w:type="character" w:customStyle="1" w:styleId="sqwebtitle">
    <w:name w:val="sqwebtitle"/>
    <w:basedOn w:val="a0"/>
    <w:rPr>
      <w:rFonts w:cs="Times New Roman"/>
    </w:rPr>
  </w:style>
  <w:style w:type="paragraph" w:customStyle="1" w:styleId="10">
    <w:name w:val="样式 10 磅"/>
    <w:pPr>
      <w:widowControl w:val="0"/>
      <w:jc w:val="both"/>
    </w:pPr>
    <w:rPr>
      <w:kern w:val="2"/>
      <w:sz w:val="21"/>
    </w:rPr>
  </w:style>
  <w:style w:type="paragraph" w:styleId="a8">
    <w:name w:val="Balloon Text"/>
    <w:basedOn w:val="a"/>
    <w:link w:val="Char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8"/>
    <w:uiPriority w:val="99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60</Words>
  <Characters>344</Characters>
  <Application>Microsoft Office Word</Application>
  <DocSecurity>0</DocSecurity>
  <Lines>2</Lines>
  <Paragraphs>1</Paragraphs>
  <ScaleCrop>false</ScaleCrop>
  <Company>szciq</Company>
  <LinksUpToDate>false</LinksUpToDate>
  <CharactersWithSpaces>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人事处</dc:creator>
  <cp:lastModifiedBy>XiTongTianDi</cp:lastModifiedBy>
  <cp:revision>45</cp:revision>
  <cp:lastPrinted>2015-02-16T02:22:00Z</cp:lastPrinted>
  <dcterms:created xsi:type="dcterms:W3CDTF">2014-01-13T07:51:00Z</dcterms:created>
  <dcterms:modified xsi:type="dcterms:W3CDTF">2020-06-17T04:53:00Z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