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70" w:rsidRDefault="00FE6859"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ascii="方正小标宋简体" w:eastAsia="方正小标宋简体" w:cs="宋体" w:hint="eastAsia"/>
          <w:bCs/>
          <w:color w:val="000000"/>
          <w:sz w:val="44"/>
          <w:szCs w:val="44"/>
        </w:rPr>
        <w:t>璧山区2020年</w:t>
      </w:r>
      <w:r w:rsidR="002E4B84">
        <w:rPr>
          <w:rFonts w:ascii="方正小标宋简体" w:eastAsia="方正小标宋简体" w:cs="宋体" w:hint="eastAsia"/>
          <w:b/>
          <w:bCs/>
          <w:color w:val="000000"/>
          <w:sz w:val="44"/>
          <w:szCs w:val="44"/>
        </w:rPr>
        <w:t>笔试、面试和总成绩公布表</w:t>
      </w:r>
    </w:p>
    <w:p w:rsidR="00C11570" w:rsidRDefault="002E4B84"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  <w:r>
        <w:rPr>
          <w:rFonts w:ascii="方正楷体_GBK" w:eastAsia="方正楷体_GBK" w:hint="eastAsia"/>
          <w:kern w:val="0"/>
          <w:sz w:val="33"/>
          <w:szCs w:val="33"/>
        </w:rPr>
        <w:t>（重庆市</w:t>
      </w:r>
      <w:r>
        <w:rPr>
          <w:rFonts w:ascii="方正楷体_GBK" w:eastAsia="方正楷体_GBK" w:hint="eastAsia"/>
          <w:kern w:val="0"/>
          <w:sz w:val="33"/>
          <w:szCs w:val="33"/>
        </w:rPr>
        <w:t>2020</w:t>
      </w:r>
      <w:r>
        <w:rPr>
          <w:rFonts w:ascii="方正楷体_GBK" w:eastAsia="方正楷体_GBK" w:hint="eastAsia"/>
          <w:kern w:val="0"/>
          <w:sz w:val="33"/>
          <w:szCs w:val="33"/>
        </w:rPr>
        <w:t>年度公开考试录用公务员）</w:t>
      </w:r>
    </w:p>
    <w:p w:rsidR="00C11570" w:rsidRDefault="00C11570">
      <w:pPr>
        <w:spacing w:line="600" w:lineRule="exact"/>
        <w:jc w:val="center"/>
        <w:rPr>
          <w:rFonts w:ascii="方正楷体_GBK" w:eastAsia="方正楷体_GBK"/>
          <w:kern w:val="0"/>
          <w:sz w:val="33"/>
          <w:szCs w:val="33"/>
        </w:rPr>
      </w:pPr>
    </w:p>
    <w:p w:rsidR="00C11570" w:rsidRDefault="002E4B84">
      <w:pPr>
        <w:spacing w:line="560" w:lineRule="exact"/>
        <w:ind w:firstLineChars="200" w:firstLine="560"/>
        <w:rPr>
          <w:rFonts w:ascii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我区</w:t>
      </w:r>
      <w:bookmarkStart w:id="0" w:name="_GoBack"/>
      <w:bookmarkEnd w:id="0"/>
      <w:r>
        <w:rPr>
          <w:rFonts w:ascii="方正楷体_GBK" w:eastAsia="方正楷体_GBK" w:cs="仿宋_GB2312" w:hint="eastAsia"/>
          <w:color w:val="000000"/>
          <w:sz w:val="28"/>
          <w:szCs w:val="28"/>
        </w:rPr>
        <w:t>组织开展了笔试、面试工作，现将参加笔试、面试人员的各项成绩公布如下：</w:t>
      </w:r>
    </w:p>
    <w:tbl>
      <w:tblPr>
        <w:tblW w:w="14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1299"/>
        <w:gridCol w:w="1117"/>
        <w:gridCol w:w="1134"/>
        <w:gridCol w:w="2030"/>
        <w:gridCol w:w="938"/>
        <w:gridCol w:w="883"/>
        <w:gridCol w:w="1026"/>
        <w:gridCol w:w="873"/>
        <w:gridCol w:w="927"/>
        <w:gridCol w:w="927"/>
        <w:gridCol w:w="906"/>
        <w:gridCol w:w="1080"/>
        <w:gridCol w:w="932"/>
      </w:tblGrid>
      <w:tr w:rsidR="00C11570">
        <w:trPr>
          <w:cantSplit/>
          <w:trHeight w:val="695"/>
          <w:jc w:val="center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招录</w:t>
            </w:r>
          </w:p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招考</w:t>
            </w:r>
          </w:p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考生</w:t>
            </w:r>
          </w:p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按职位排序</w:t>
            </w:r>
          </w:p>
        </w:tc>
      </w:tr>
      <w:tr w:rsidR="00C11570">
        <w:trPr>
          <w:cantSplit/>
          <w:trHeight w:val="996"/>
          <w:jc w:val="center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行测</w:t>
            </w:r>
          </w:p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专业</w:t>
            </w:r>
          </w:p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科目</w:t>
            </w:r>
          </w:p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/>
                <w:sz w:val="24"/>
                <w:szCs w:val="24"/>
              </w:rPr>
              <w:t>专业能力测试成绩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ascii="方正黑体_GBK" w:eastAsia="方正黑体_GBK" w:cs="宋体" w:hint="eastAsia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璧山区正兴镇人民政府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规划建设管理职位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朱明磊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岩土工程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78.85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璧山区正兴镇人民政府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规划建设管理职位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妥长虹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szCs w:val="21"/>
              </w:rPr>
              <w:t>法律（非法学）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61.5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139.5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spacing w:line="220" w:lineRule="exact"/>
              <w:jc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75.48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璧山区正兴镇人民政府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规划建设管理职位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鲁小会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桥梁与隧道工程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65.5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141.5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71.68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璧山区七塘镇人民政府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韦钰莹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新闻与传播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璧山区七塘镇人民政府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席号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中国古代文学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143.5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77.18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璧山区七塘镇人民政府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杜煜月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新闻与传播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65.5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75.75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璧山区七塘镇人民政府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财务管理职位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张娴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工商管理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154.5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璧山区七塘镇人民政府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财务管理职位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工商管理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77.75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lastRenderedPageBreak/>
              <w:t>璧山区七塘镇人民政府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财务管理职位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付华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金融学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76.40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璧山区八塘镇人民政府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应急管理职位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赵丹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食品科学与工程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161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88.2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88.2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84.35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璧山区八塘镇人民政府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应急管理职位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刘梦婕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食品科学与工程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80.50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璧山区八塘镇人民政府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应急管理职位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赖庆香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食品质量与安全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154.5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38.63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璧山区八塘镇人民政府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谢翊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教师教育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157.5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84.4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84.4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81.58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璧山区八塘镇人民政府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肖奉铭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神经生物学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152.5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79.43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璧山区八塘镇人民政府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潘飞飞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冶金工程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76.15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璧山区三合镇人民政府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欧云晖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数学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156.5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81.63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璧山区三合镇人民政府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邓声玉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材料工程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80.05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璧山区三合镇人民政府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张文强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船舶与海洋工程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152.5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76.93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璧山区三合镇人民政府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田钰铃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人力资源管理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160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81.30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璧山区三合镇人民政府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简驿镔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给排水科学与工程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154.5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80.63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璧山区三合镇人民政府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赵洪玉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食品科学与工程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153.5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74.28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璧山区广普镇人民政府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季雨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政治学理论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84.5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151.5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75.68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璧山区广普镇人民政府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江维正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中共党史（含：党的学说与党的建设）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67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66.5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133.5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71.28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璧山区广普镇人民政府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何畅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马克思主义理论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61.5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130.5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67.63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璧山区广普镇人民政府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数据统计职位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向蒙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应用统计学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157.5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85.6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82.18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lastRenderedPageBreak/>
              <w:t>璧山区广普镇人民政府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数据统计职位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王兴毅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统计学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76.30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璧山区广普镇人民政府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数据统计职位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刘川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统计学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152.5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38.13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璧山区人民政府丁家街道办事处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杨莉莎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环境工程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133.5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82.4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74.58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璧山区人民政府丁家街道办事处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谈星辰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国际商务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63.5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134.5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72.73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璧山区人民政府丁家街道办事处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周丽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金融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128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69.00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向春燕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雷电科学与技术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141.5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80.8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75.78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赵昱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材料学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67.5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81.2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75.35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6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魏诗林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机械工程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145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77.4</w:t>
            </w:r>
          </w:p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74.95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刘越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应用心理学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138.5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74.53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4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刘原源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国际商务谈判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137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73.45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璧山区人民政府来凤街道办事处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综合管理职位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杨牧梦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设计学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68.5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139.5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71.98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</w:t>
            </w:r>
          </w:p>
        </w:tc>
      </w:tr>
      <w:tr w:rsidR="00C11570">
        <w:trPr>
          <w:trHeight w:val="863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何皓宇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58.5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134.5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77.4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lastRenderedPageBreak/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彭国峰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129.5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69.68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胡玉树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128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69.00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南海伦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133.5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75.18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陈紫荆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83.6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74.30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（法医）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靳盼盼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法医学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62.5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132.5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73.03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（信息通信）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袁晨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信息与通信工程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132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78.4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72.20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（信息通信）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刘飞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电子与通信工程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65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59.5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124.5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66.73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（信息通信）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陈柯宇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电子与通信工程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48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75.8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64.40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  <w:tr w:rsidR="00C11570">
        <w:trPr>
          <w:trHeight w:val="924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基层警务技术职位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（信息通信）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朱兴浩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信息与通信工程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59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47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106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61.00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4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基层执法勤务职位（金融财会）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刘少昂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经济学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196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76.4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71.00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lastRenderedPageBreak/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基层执法勤务职位（金融财会）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周兴达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经济学（注册会计师）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49.5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183.5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70.68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2</w:t>
            </w:r>
          </w:p>
        </w:tc>
      </w:tr>
      <w:tr w:rsidR="00C11570">
        <w:trPr>
          <w:trHeight w:val="467"/>
          <w:jc w:val="center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璧山区</w:t>
            </w:r>
          </w:p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公安局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基层执法勤务职位（金融财会）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刘治强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经济学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68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193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C11570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73.2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73.2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68.70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1570" w:rsidRDefault="002E4B84">
            <w:pPr>
              <w:widowControl/>
              <w:spacing w:line="220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Cs w:val="21"/>
                <w:lang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Cs w:val="21"/>
                <w:lang/>
              </w:rPr>
              <w:t>3</w:t>
            </w:r>
          </w:p>
        </w:tc>
      </w:tr>
    </w:tbl>
    <w:p w:rsidR="00C11570" w:rsidRDefault="00C11570">
      <w:pPr>
        <w:widowControl/>
        <w:spacing w:line="220" w:lineRule="exact"/>
        <w:textAlignment w:val="center"/>
        <w:rPr>
          <w:rFonts w:ascii="方正仿宋_GBK" w:eastAsia="方正仿宋_GBK" w:hAnsi="方正仿宋_GBK" w:cs="方正仿宋_GBK"/>
          <w:color w:val="000000"/>
          <w:kern w:val="0"/>
          <w:szCs w:val="21"/>
          <w:lang/>
        </w:rPr>
      </w:pPr>
    </w:p>
    <w:p w:rsidR="00C11570" w:rsidRDefault="002E4B84">
      <w:pPr>
        <w:widowControl/>
        <w:spacing w:line="220" w:lineRule="exact"/>
        <w:textAlignment w:val="center"/>
        <w:rPr>
          <w:rFonts w:ascii="方正仿宋_GBK" w:eastAsia="方正仿宋_GBK" w:hAnsi="方正仿宋_GBK" w:cs="方正仿宋_GBK"/>
          <w:color w:val="000000"/>
          <w:kern w:val="0"/>
          <w:szCs w:val="21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注：总成绩计算公式为：未组织专业科目考试、专业能力测试职位的报考者总成绩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=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（行政职业能力测验成绩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+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申论成绩）÷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2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50%+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面试成绩×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50%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；公安机关人民警察执法勤务职位的报考者总成绩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=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（行政职业能力测验成绩×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40%+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申论成绩×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30%+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公安类专业科目成绩×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30%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）×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50%+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面试成绩×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50%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。</w:t>
      </w:r>
    </w:p>
    <w:p w:rsidR="00C11570" w:rsidRDefault="00C11570">
      <w:pPr>
        <w:widowControl/>
        <w:spacing w:line="220" w:lineRule="exact"/>
        <w:textAlignment w:val="center"/>
        <w:rPr>
          <w:rFonts w:ascii="方正仿宋_GBK" w:eastAsia="方正仿宋_GBK" w:hAnsi="方正仿宋_GBK" w:cs="方正仿宋_GBK"/>
          <w:color w:val="000000"/>
          <w:kern w:val="0"/>
          <w:szCs w:val="21"/>
          <w:lang/>
        </w:rPr>
      </w:pPr>
    </w:p>
    <w:p w:rsidR="00C11570" w:rsidRDefault="002E4B84">
      <w:pPr>
        <w:widowControl/>
        <w:spacing w:line="220" w:lineRule="exact"/>
        <w:textAlignment w:val="center"/>
        <w:rPr>
          <w:rFonts w:ascii="方正楷体_GBK" w:eastAsia="方正楷体_GBK" w:cs="仿宋_GB2312"/>
          <w:color w:val="000000"/>
          <w:sz w:val="24"/>
          <w:szCs w:val="24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 xml:space="preserve">                                                                                                             2020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年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10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月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17</w:t>
      </w:r>
      <w:r>
        <w:rPr>
          <w:rFonts w:ascii="方正仿宋_GBK" w:eastAsia="方正仿宋_GBK" w:hAnsi="方正仿宋_GBK" w:cs="方正仿宋_GBK" w:hint="eastAsia"/>
          <w:color w:val="000000"/>
          <w:kern w:val="0"/>
          <w:szCs w:val="21"/>
          <w:lang/>
        </w:rPr>
        <w:t>日</w:t>
      </w:r>
    </w:p>
    <w:p w:rsidR="00C11570" w:rsidRDefault="00C11570">
      <w:pPr>
        <w:spacing w:line="600" w:lineRule="exact"/>
        <w:rPr>
          <w:rFonts w:ascii="方正黑体_GBK" w:eastAsia="方正黑体_GBK"/>
          <w:sz w:val="33"/>
          <w:szCs w:val="33"/>
        </w:rPr>
      </w:pPr>
    </w:p>
    <w:p w:rsidR="00C11570" w:rsidRDefault="00C11570">
      <w:pPr>
        <w:spacing w:line="600" w:lineRule="exact"/>
        <w:rPr>
          <w:rFonts w:ascii="方正黑体_GBK" w:eastAsia="方正黑体_GBK"/>
          <w:sz w:val="33"/>
          <w:szCs w:val="33"/>
        </w:rPr>
      </w:pPr>
    </w:p>
    <w:p w:rsidR="00C11570" w:rsidRDefault="00C11570">
      <w:pPr>
        <w:spacing w:line="440" w:lineRule="exact"/>
        <w:rPr>
          <w:rFonts w:ascii="方正楷体_GBK" w:eastAsia="方正楷体_GBK"/>
          <w:sz w:val="24"/>
          <w:szCs w:val="24"/>
        </w:rPr>
      </w:pPr>
    </w:p>
    <w:sectPr w:rsidR="00C11570" w:rsidSect="00C11570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B84" w:rsidRDefault="002E4B84" w:rsidP="00C11570">
      <w:r>
        <w:separator/>
      </w:r>
    </w:p>
  </w:endnote>
  <w:endnote w:type="continuationSeparator" w:id="0">
    <w:p w:rsidR="002E4B84" w:rsidRDefault="002E4B84" w:rsidP="00C115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楷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黑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03443"/>
    </w:sdtPr>
    <w:sdtContent>
      <w:p w:rsidR="00C11570" w:rsidRDefault="00C11570">
        <w:pPr>
          <w:pStyle w:val="a4"/>
          <w:jc w:val="center"/>
        </w:pP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 w:rsidR="002E4B84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FE6859" w:rsidRPr="00FE6859">
          <w:rPr>
            <w:rFonts w:ascii="仿宋_GB2312" w:eastAsia="仿宋_GB2312"/>
            <w:noProof/>
            <w:sz w:val="28"/>
            <w:szCs w:val="28"/>
            <w:lang w:val="zh-CN"/>
          </w:rPr>
          <w:t>1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B84" w:rsidRDefault="002E4B84" w:rsidP="00C11570">
      <w:r>
        <w:separator/>
      </w:r>
    </w:p>
  </w:footnote>
  <w:footnote w:type="continuationSeparator" w:id="0">
    <w:p w:rsidR="002E4B84" w:rsidRDefault="002E4B84" w:rsidP="00C115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98153AE"/>
    <w:rsid w:val="00007971"/>
    <w:rsid w:val="00027323"/>
    <w:rsid w:val="0008180A"/>
    <w:rsid w:val="000835AA"/>
    <w:rsid w:val="00091F0D"/>
    <w:rsid w:val="000A0F2E"/>
    <w:rsid w:val="000F1778"/>
    <w:rsid w:val="00120D40"/>
    <w:rsid w:val="00135D6E"/>
    <w:rsid w:val="00142704"/>
    <w:rsid w:val="00150A71"/>
    <w:rsid w:val="001512E1"/>
    <w:rsid w:val="001A4C67"/>
    <w:rsid w:val="001A6F48"/>
    <w:rsid w:val="001E15FD"/>
    <w:rsid w:val="001F3958"/>
    <w:rsid w:val="00212F1A"/>
    <w:rsid w:val="00243D75"/>
    <w:rsid w:val="00244141"/>
    <w:rsid w:val="002E4B84"/>
    <w:rsid w:val="002F3188"/>
    <w:rsid w:val="00311036"/>
    <w:rsid w:val="003408E8"/>
    <w:rsid w:val="003421ED"/>
    <w:rsid w:val="00385634"/>
    <w:rsid w:val="003C02CF"/>
    <w:rsid w:val="003D48B2"/>
    <w:rsid w:val="003E0257"/>
    <w:rsid w:val="0040490E"/>
    <w:rsid w:val="004E69EF"/>
    <w:rsid w:val="00531047"/>
    <w:rsid w:val="00534334"/>
    <w:rsid w:val="005F60D1"/>
    <w:rsid w:val="0060244C"/>
    <w:rsid w:val="00625431"/>
    <w:rsid w:val="00681FBC"/>
    <w:rsid w:val="006D42FD"/>
    <w:rsid w:val="007155C6"/>
    <w:rsid w:val="007568AF"/>
    <w:rsid w:val="007862A6"/>
    <w:rsid w:val="007929FA"/>
    <w:rsid w:val="007A6418"/>
    <w:rsid w:val="007B2515"/>
    <w:rsid w:val="007E79E2"/>
    <w:rsid w:val="007F526B"/>
    <w:rsid w:val="008137E2"/>
    <w:rsid w:val="00893DDA"/>
    <w:rsid w:val="008C4905"/>
    <w:rsid w:val="008F5A30"/>
    <w:rsid w:val="00930179"/>
    <w:rsid w:val="00961DDC"/>
    <w:rsid w:val="00975B4B"/>
    <w:rsid w:val="009A52F6"/>
    <w:rsid w:val="009C221B"/>
    <w:rsid w:val="009F420E"/>
    <w:rsid w:val="00A2506E"/>
    <w:rsid w:val="00A35A59"/>
    <w:rsid w:val="00A42304"/>
    <w:rsid w:val="00A665A4"/>
    <w:rsid w:val="00A73664"/>
    <w:rsid w:val="00AA7287"/>
    <w:rsid w:val="00AE24DF"/>
    <w:rsid w:val="00AF3FAD"/>
    <w:rsid w:val="00B062EC"/>
    <w:rsid w:val="00B33D86"/>
    <w:rsid w:val="00B37698"/>
    <w:rsid w:val="00B60260"/>
    <w:rsid w:val="00B658BD"/>
    <w:rsid w:val="00B97CBA"/>
    <w:rsid w:val="00BE534C"/>
    <w:rsid w:val="00C11570"/>
    <w:rsid w:val="00C5240D"/>
    <w:rsid w:val="00C52A14"/>
    <w:rsid w:val="00C83C06"/>
    <w:rsid w:val="00CA664C"/>
    <w:rsid w:val="00CD07F9"/>
    <w:rsid w:val="00D46658"/>
    <w:rsid w:val="00D724F7"/>
    <w:rsid w:val="00E11BDC"/>
    <w:rsid w:val="00E60C60"/>
    <w:rsid w:val="00E80C73"/>
    <w:rsid w:val="00ED5D62"/>
    <w:rsid w:val="00EF7DE8"/>
    <w:rsid w:val="00F27807"/>
    <w:rsid w:val="00F42A77"/>
    <w:rsid w:val="00F528B5"/>
    <w:rsid w:val="00FA7F89"/>
    <w:rsid w:val="00FD1616"/>
    <w:rsid w:val="00FE6859"/>
    <w:rsid w:val="01222442"/>
    <w:rsid w:val="02766D59"/>
    <w:rsid w:val="038706D7"/>
    <w:rsid w:val="046F2D8F"/>
    <w:rsid w:val="04746006"/>
    <w:rsid w:val="047E0534"/>
    <w:rsid w:val="04F874B3"/>
    <w:rsid w:val="056E6A5E"/>
    <w:rsid w:val="073A58DF"/>
    <w:rsid w:val="07E62844"/>
    <w:rsid w:val="090523C0"/>
    <w:rsid w:val="0A2C56CC"/>
    <w:rsid w:val="0B8F1AF3"/>
    <w:rsid w:val="107E2F44"/>
    <w:rsid w:val="11624C65"/>
    <w:rsid w:val="1183611E"/>
    <w:rsid w:val="11B86E18"/>
    <w:rsid w:val="12F46453"/>
    <w:rsid w:val="170B5575"/>
    <w:rsid w:val="173F2178"/>
    <w:rsid w:val="17A14605"/>
    <w:rsid w:val="198153AE"/>
    <w:rsid w:val="19AF6C9B"/>
    <w:rsid w:val="1C22058B"/>
    <w:rsid w:val="1CBC5C03"/>
    <w:rsid w:val="1E03730B"/>
    <w:rsid w:val="1E0A7672"/>
    <w:rsid w:val="1F930045"/>
    <w:rsid w:val="1FC62E2D"/>
    <w:rsid w:val="20F43003"/>
    <w:rsid w:val="21AC0E1D"/>
    <w:rsid w:val="24A7184A"/>
    <w:rsid w:val="24E27105"/>
    <w:rsid w:val="25AD1237"/>
    <w:rsid w:val="25D52EC8"/>
    <w:rsid w:val="264A2D2D"/>
    <w:rsid w:val="268E0B04"/>
    <w:rsid w:val="2697743B"/>
    <w:rsid w:val="2B247911"/>
    <w:rsid w:val="2B3C0E82"/>
    <w:rsid w:val="2BCA3686"/>
    <w:rsid w:val="2C6F740A"/>
    <w:rsid w:val="31502125"/>
    <w:rsid w:val="31E402DC"/>
    <w:rsid w:val="334B4A7F"/>
    <w:rsid w:val="33C509B9"/>
    <w:rsid w:val="34174AE0"/>
    <w:rsid w:val="34C010C9"/>
    <w:rsid w:val="351B3C6E"/>
    <w:rsid w:val="362277B9"/>
    <w:rsid w:val="36B11C14"/>
    <w:rsid w:val="381E4722"/>
    <w:rsid w:val="3869710E"/>
    <w:rsid w:val="3A967E4F"/>
    <w:rsid w:val="3B4279C0"/>
    <w:rsid w:val="3C9A11F8"/>
    <w:rsid w:val="3CC00D6F"/>
    <w:rsid w:val="3E84603D"/>
    <w:rsid w:val="40F66631"/>
    <w:rsid w:val="424039E9"/>
    <w:rsid w:val="42E04B2B"/>
    <w:rsid w:val="4322192D"/>
    <w:rsid w:val="437C43C1"/>
    <w:rsid w:val="438C0FEB"/>
    <w:rsid w:val="46CF5AA6"/>
    <w:rsid w:val="48D04673"/>
    <w:rsid w:val="49555988"/>
    <w:rsid w:val="4A094DB8"/>
    <w:rsid w:val="4A146C86"/>
    <w:rsid w:val="4A863400"/>
    <w:rsid w:val="4AC10480"/>
    <w:rsid w:val="4B013C22"/>
    <w:rsid w:val="4BA66D62"/>
    <w:rsid w:val="4C2D3368"/>
    <w:rsid w:val="4C576F01"/>
    <w:rsid w:val="4CE4588B"/>
    <w:rsid w:val="4D89589E"/>
    <w:rsid w:val="4EB329A3"/>
    <w:rsid w:val="4FF83AD1"/>
    <w:rsid w:val="50437D66"/>
    <w:rsid w:val="50F83857"/>
    <w:rsid w:val="52296EF7"/>
    <w:rsid w:val="549C35B4"/>
    <w:rsid w:val="55625130"/>
    <w:rsid w:val="55D36A56"/>
    <w:rsid w:val="56174849"/>
    <w:rsid w:val="56863B8E"/>
    <w:rsid w:val="59556566"/>
    <w:rsid w:val="59A1035A"/>
    <w:rsid w:val="59D67C4D"/>
    <w:rsid w:val="5ACB404C"/>
    <w:rsid w:val="5AE2725B"/>
    <w:rsid w:val="5B2C0CE3"/>
    <w:rsid w:val="5B7A3E74"/>
    <w:rsid w:val="5BF467BF"/>
    <w:rsid w:val="5FBD1797"/>
    <w:rsid w:val="614636E7"/>
    <w:rsid w:val="61F617CD"/>
    <w:rsid w:val="62B146C3"/>
    <w:rsid w:val="63127162"/>
    <w:rsid w:val="63C271D8"/>
    <w:rsid w:val="662725AE"/>
    <w:rsid w:val="66DB19DC"/>
    <w:rsid w:val="68164262"/>
    <w:rsid w:val="68825E1C"/>
    <w:rsid w:val="68DB3AA3"/>
    <w:rsid w:val="69100250"/>
    <w:rsid w:val="6A9C6045"/>
    <w:rsid w:val="6C4152FB"/>
    <w:rsid w:val="6C5A0176"/>
    <w:rsid w:val="6D4342EE"/>
    <w:rsid w:val="6D8A56E3"/>
    <w:rsid w:val="6EB7749B"/>
    <w:rsid w:val="70337AC2"/>
    <w:rsid w:val="70D16F50"/>
    <w:rsid w:val="72927AE5"/>
    <w:rsid w:val="732B2858"/>
    <w:rsid w:val="744B1EB7"/>
    <w:rsid w:val="766517C9"/>
    <w:rsid w:val="781B123B"/>
    <w:rsid w:val="7921463E"/>
    <w:rsid w:val="79C62DE5"/>
    <w:rsid w:val="7C4C0964"/>
    <w:rsid w:val="7D6C0A38"/>
    <w:rsid w:val="7E6F344E"/>
    <w:rsid w:val="7F760BE3"/>
    <w:rsid w:val="7F8806FB"/>
    <w:rsid w:val="7FE63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1570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C115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115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C115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C11570"/>
  </w:style>
  <w:style w:type="paragraph" w:customStyle="1" w:styleId="1">
    <w:name w:val="列出段落1"/>
    <w:basedOn w:val="a"/>
    <w:uiPriority w:val="99"/>
    <w:unhideWhenUsed/>
    <w:qFormat/>
    <w:rsid w:val="00C11570"/>
    <w:pPr>
      <w:ind w:firstLineChars="200" w:firstLine="420"/>
    </w:pPr>
  </w:style>
  <w:style w:type="character" w:customStyle="1" w:styleId="Char1">
    <w:name w:val="页眉 Char"/>
    <w:basedOn w:val="a0"/>
    <w:link w:val="a5"/>
    <w:qFormat/>
    <w:rsid w:val="00C1157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1157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C1157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90BA60-BD02-4AD9-8058-10B1C2A8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529</Words>
  <Characters>3016</Characters>
  <Application>Microsoft Office Word</Application>
  <DocSecurity>0</DocSecurity>
  <Lines>25</Lines>
  <Paragraphs>7</Paragraphs>
  <ScaleCrop>false</ScaleCrop>
  <Company>Microsoft</Company>
  <LinksUpToDate>false</LinksUpToDate>
  <CharactersWithSpaces>3538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19</cp:revision>
  <cp:lastPrinted>2020-09-18T03:13:00Z</cp:lastPrinted>
  <dcterms:created xsi:type="dcterms:W3CDTF">2020-09-15T02:19:00Z</dcterms:created>
  <dcterms:modified xsi:type="dcterms:W3CDTF">2020-10-17T13:52:00Z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