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181" w:rsidRDefault="00191181" w:rsidP="00191181">
      <w:pPr>
        <w:ind w:firstLineChars="300" w:firstLine="1320"/>
        <w:rPr>
          <w:rFonts w:ascii="方正小标宋_GBK" w:eastAsia="方正小标宋_GBK" w:hAnsi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202</w:t>
      </w:r>
      <w:r>
        <w:rPr>
          <w:rFonts w:ascii="方正小标宋_GBK" w:eastAsia="方正小标宋_GBK" w:hAnsi="方正小标宋_GBK" w:cs="方正小标宋_GBK"/>
          <w:color w:val="000000"/>
          <w:sz w:val="44"/>
          <w:szCs w:val="44"/>
        </w:rPr>
        <w:t>1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年重庆供销控股（集团）有限公司校园招聘岗位明细表</w:t>
      </w:r>
    </w:p>
    <w:tbl>
      <w:tblPr>
        <w:tblW w:w="1403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895"/>
        <w:gridCol w:w="788"/>
        <w:gridCol w:w="1660"/>
        <w:gridCol w:w="1119"/>
        <w:gridCol w:w="727"/>
        <w:gridCol w:w="2076"/>
        <w:gridCol w:w="565"/>
        <w:gridCol w:w="590"/>
        <w:gridCol w:w="285"/>
        <w:gridCol w:w="2040"/>
        <w:gridCol w:w="225"/>
        <w:gridCol w:w="1170"/>
        <w:gridCol w:w="1370"/>
        <w:gridCol w:w="25"/>
      </w:tblGrid>
      <w:tr w:rsidR="00191181" w:rsidTr="00746B2B">
        <w:trPr>
          <w:trHeight w:val="638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招聘计划数</w:t>
            </w:r>
          </w:p>
        </w:tc>
        <w:tc>
          <w:tcPr>
            <w:tcW w:w="6147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资格条件</w:t>
            </w:r>
          </w:p>
        </w:tc>
        <w:tc>
          <w:tcPr>
            <w:tcW w:w="87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薪资待遇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91181" w:rsidTr="00746B2B">
        <w:trPr>
          <w:trHeight w:val="654"/>
          <w:jc w:val="center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8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证书要求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87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4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191181" w:rsidTr="002A3C59">
        <w:trPr>
          <w:trHeight w:val="6506"/>
          <w:jc w:val="center"/>
        </w:trPr>
        <w:tc>
          <w:tcPr>
            <w:tcW w:w="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文字秘书岗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全日制统招硕士研究生及以上学历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汉语言文学、中国语言文学、新闻学等相关专业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具体秘书资格证者优先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1.有较强的文字功底和统筹能力，熟悉公文写作；                     2.思维敏捷，对事物反应快，领悟能力强，工作效率高；</w:t>
            </w:r>
          </w:p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3.能熟练运用Word、Excel等办公软件；有较好的团队合作及敬业精神，善于学习。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8-12万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191181">
            <w:pPr>
              <w:numPr>
                <w:ilvl w:val="0"/>
                <w:numId w:val="1"/>
              </w:numPr>
              <w:tabs>
                <w:tab w:val="left" w:pos="312"/>
              </w:tabs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负责集团董事会、总经理办公会和相关会议的会议记录及会议纪要起草工作，负责会议文件决定事项的 催办、查办和落实工作；</w:t>
            </w:r>
          </w:p>
          <w:p w:rsidR="00191181" w:rsidRDefault="00191181" w:rsidP="00191181">
            <w:pPr>
              <w:numPr>
                <w:ilvl w:val="0"/>
                <w:numId w:val="1"/>
              </w:numPr>
              <w:tabs>
                <w:tab w:val="left" w:pos="312"/>
              </w:tabs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负责起草公文、会议材料、工作总结及综合性汇报材料等；                3负责协助集团领导处理公司日常事务。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重庆市两江新区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应届毕业生</w:t>
            </w:r>
          </w:p>
        </w:tc>
      </w:tr>
      <w:tr w:rsidR="00191181" w:rsidTr="00746B2B">
        <w:trPr>
          <w:trHeight w:val="700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招聘计划数</w:t>
            </w:r>
          </w:p>
        </w:tc>
        <w:tc>
          <w:tcPr>
            <w:tcW w:w="61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资格条件</w:t>
            </w:r>
          </w:p>
        </w:tc>
        <w:tc>
          <w:tcPr>
            <w:tcW w:w="87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薪资待遇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before="255" w:after="255" w:line="300" w:lineRule="exact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lang w:bidi="ar"/>
              </w:rPr>
              <w:t>备注</w:t>
            </w:r>
          </w:p>
        </w:tc>
      </w:tr>
      <w:tr w:rsidR="00191181" w:rsidTr="00746B2B">
        <w:trPr>
          <w:trHeight w:val="690"/>
          <w:jc w:val="center"/>
        </w:trPr>
        <w:tc>
          <w:tcPr>
            <w:tcW w:w="50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5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88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证书要求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87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40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before="255" w:after="255" w:line="300" w:lineRule="exact"/>
              <w:rPr>
                <w:rFonts w:ascii="仿宋" w:eastAsia="仿宋" w:hAnsi="仿宋" w:cs="仿宋"/>
                <w:color w:val="000000"/>
                <w:lang w:bidi="ar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before="255" w:after="255" w:line="300" w:lineRule="exact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before="255" w:after="255" w:line="300" w:lineRule="exact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191181" w:rsidTr="002A3C59">
        <w:trPr>
          <w:trHeight w:val="7633"/>
          <w:jc w:val="center"/>
        </w:trPr>
        <w:tc>
          <w:tcPr>
            <w:tcW w:w="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会计岗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全日制统招硕士研究生及以上学历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会计、税务等财经类相关专业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具有初级会计职称者优先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191181">
            <w:pPr>
              <w:widowControl/>
              <w:numPr>
                <w:ilvl w:val="0"/>
                <w:numId w:val="2"/>
              </w:numPr>
              <w:tabs>
                <w:tab w:val="left" w:pos="312"/>
              </w:tabs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熟悉财务核算、财务管理及成本控制相关知识，熟悉会计法、税务法知识和国家金融政策；</w:t>
            </w:r>
          </w:p>
          <w:p w:rsidR="00191181" w:rsidRDefault="00191181" w:rsidP="00191181">
            <w:pPr>
              <w:widowControl/>
              <w:numPr>
                <w:ilvl w:val="0"/>
                <w:numId w:val="2"/>
              </w:numPr>
              <w:tabs>
                <w:tab w:val="left" w:pos="312"/>
              </w:tabs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有较强的解决问题的能力。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8-12万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191181">
            <w:pPr>
              <w:pStyle w:val="a3"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12"/>
              </w:tabs>
              <w:spacing w:before="255" w:beforeAutospacing="0" w:after="255" w:afterAutospacing="0" w:line="300" w:lineRule="exact"/>
              <w:jc w:val="both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  <w:lang w:bidi="ar"/>
              </w:rPr>
              <w:t xml:space="preserve">进行会计核算。以实际发生的经济业务为依据，记账、算账、报账，如实反映财务状况、经营成果和财务收支情况进行会计核算；                                               2.对本单位实行会计监督；                                                                                              3.拟订本单位办理会计事务的具体办法；                                      4.参与拟定经济计划、业务计划，考核、分析预算、财务计划的执行情况。           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before="255" w:after="255" w:line="300" w:lineRule="exact"/>
              <w:jc w:val="center"/>
              <w:rPr>
                <w:rFonts w:ascii="仿宋" w:eastAsia="仿宋" w:hAnsi="仿宋" w:cs="仿宋"/>
                <w:color w:val="00000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重庆市两江新区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before="255" w:after="255" w:line="300" w:lineRule="exact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应届毕业生</w:t>
            </w:r>
          </w:p>
        </w:tc>
      </w:tr>
      <w:tr w:rsidR="00191181" w:rsidTr="00746B2B">
        <w:trPr>
          <w:trHeight w:val="777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招聘计划数</w:t>
            </w:r>
          </w:p>
        </w:tc>
        <w:tc>
          <w:tcPr>
            <w:tcW w:w="61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资格条件</w:t>
            </w:r>
          </w:p>
        </w:tc>
        <w:tc>
          <w:tcPr>
            <w:tcW w:w="87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薪资待遇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91181" w:rsidTr="00746B2B">
        <w:trPr>
          <w:trHeight w:val="972"/>
          <w:jc w:val="center"/>
        </w:trPr>
        <w:tc>
          <w:tcPr>
            <w:tcW w:w="50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5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88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证书要求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87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40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191181" w:rsidTr="002A3C59">
        <w:trPr>
          <w:trHeight w:val="7128"/>
          <w:jc w:val="center"/>
        </w:trPr>
        <w:tc>
          <w:tcPr>
            <w:tcW w:w="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审计监事岗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全日制统招硕士研究生及以上学历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财会、审计相关专业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191181">
            <w:pPr>
              <w:widowControl/>
              <w:numPr>
                <w:ilvl w:val="0"/>
                <w:numId w:val="4"/>
              </w:numPr>
              <w:tabs>
                <w:tab w:val="left" w:pos="312"/>
              </w:tabs>
              <w:textAlignment w:val="top"/>
              <w:rPr>
                <w:rStyle w:val="font01"/>
                <w:rFonts w:hint="default"/>
                <w:lang w:bidi="ar"/>
              </w:rPr>
            </w:pPr>
            <w:r>
              <w:rPr>
                <w:rStyle w:val="font01"/>
                <w:rFonts w:hint="default"/>
                <w:lang w:bidi="ar"/>
              </w:rPr>
              <w:t>具备扎实的法律、投资、财务知识，熟悉资本市场、行业动态等，能够独立开展风险管理、法律事务投资项目审查等工作；</w:t>
            </w:r>
          </w:p>
          <w:p w:rsidR="00191181" w:rsidRDefault="00191181" w:rsidP="00191181">
            <w:pPr>
              <w:widowControl/>
              <w:numPr>
                <w:ilvl w:val="0"/>
                <w:numId w:val="4"/>
              </w:numPr>
              <w:tabs>
                <w:tab w:val="left" w:pos="312"/>
              </w:tabs>
              <w:textAlignment w:val="top"/>
              <w:rPr>
                <w:rStyle w:val="font01"/>
                <w:rFonts w:hint="default"/>
                <w:lang w:bidi="ar"/>
              </w:rPr>
            </w:pPr>
            <w:r>
              <w:rPr>
                <w:rStyle w:val="font01"/>
                <w:rFonts w:hint="default"/>
                <w:lang w:bidi="ar"/>
              </w:rPr>
              <w:t>了解企业内部监督工作流程，具有较强的综合分析能力和文字表达能力。</w:t>
            </w:r>
          </w:p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8-12万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191181">
            <w:pPr>
              <w:numPr>
                <w:ilvl w:val="0"/>
                <w:numId w:val="5"/>
              </w:numPr>
              <w:tabs>
                <w:tab w:val="left" w:pos="312"/>
              </w:tabs>
              <w:spacing w:line="240" w:lineRule="exact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制定内部审计规章制度、办法、审计部门文件、编制审计年度计划、工作方案等，并具体负责实施；</w:t>
            </w:r>
          </w:p>
          <w:p w:rsidR="00191181" w:rsidRDefault="00191181" w:rsidP="00191181">
            <w:pPr>
              <w:numPr>
                <w:ilvl w:val="0"/>
                <w:numId w:val="5"/>
              </w:numPr>
              <w:tabs>
                <w:tab w:val="left" w:pos="312"/>
              </w:tabs>
              <w:spacing w:line="240" w:lineRule="exact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协助组织并参与公司重大经营活动、重大项目、重大经济合同的专题审计工作；</w:t>
            </w:r>
          </w:p>
          <w:p w:rsidR="00191181" w:rsidRDefault="00191181" w:rsidP="00191181">
            <w:pPr>
              <w:numPr>
                <w:ilvl w:val="0"/>
                <w:numId w:val="5"/>
              </w:numPr>
              <w:tabs>
                <w:tab w:val="left" w:pos="312"/>
              </w:tabs>
              <w:spacing w:line="240" w:lineRule="exact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负责各项常规审计工作的实施，负责审计工作底稿的复核、审计报告和审计调查报告的编写工作，并提出处理意见和建议；</w:t>
            </w:r>
          </w:p>
          <w:p w:rsidR="00191181" w:rsidRDefault="00191181" w:rsidP="00191181">
            <w:pPr>
              <w:numPr>
                <w:ilvl w:val="0"/>
                <w:numId w:val="5"/>
              </w:numPr>
              <w:tabs>
                <w:tab w:val="left" w:pos="312"/>
              </w:tabs>
              <w:spacing w:line="240" w:lineRule="exact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监督公司各部分及下属公司对各项财经规章制度的执行，负责或会同其他部门查处公司内各项违规情况。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重庆市两江新区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应届毕业生</w:t>
            </w:r>
          </w:p>
        </w:tc>
      </w:tr>
      <w:tr w:rsidR="00191181" w:rsidTr="00746B2B">
        <w:trPr>
          <w:trHeight w:val="1120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招聘计划数</w:t>
            </w:r>
          </w:p>
        </w:tc>
        <w:tc>
          <w:tcPr>
            <w:tcW w:w="6147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资格条件</w:t>
            </w:r>
          </w:p>
        </w:tc>
        <w:tc>
          <w:tcPr>
            <w:tcW w:w="87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薪资待遇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91181" w:rsidTr="00746B2B">
        <w:trPr>
          <w:trHeight w:val="1370"/>
          <w:jc w:val="center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8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证书要求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87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04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191181" w:rsidTr="002A3C59">
        <w:trPr>
          <w:trHeight w:val="6241"/>
          <w:jc w:val="center"/>
        </w:trPr>
        <w:tc>
          <w:tcPr>
            <w:tcW w:w="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投融资岗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全日制统招硕士研究生及以上学历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金融学专业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具有基金、期货、证券从业资格证者优先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                    1.具备较高的资本市场、投资研究和财务分析知识水平，熟悉股权投资、财务管理和金融证券市场投资运作和行业动态；                          2.熟悉项目尽职调查、商业谈判，善于分析并编写研究报告、商业计划文案，具有良好的专业水准；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3.有开发类项目的规划、造价、设计方面成功案例者优先。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-12万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191181">
            <w:pPr>
              <w:widowControl/>
              <w:numPr>
                <w:ilvl w:val="0"/>
                <w:numId w:val="6"/>
              </w:numPr>
              <w:tabs>
                <w:tab w:val="left" w:pos="312"/>
              </w:tabs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主要负责相关投融资项目的策划、前期考察调研论证、起草投融资项目分析报告、投资协议书等有关文件；</w:t>
            </w:r>
          </w:p>
          <w:p w:rsidR="00191181" w:rsidRDefault="00191181" w:rsidP="00191181">
            <w:pPr>
              <w:widowControl/>
              <w:numPr>
                <w:ilvl w:val="0"/>
                <w:numId w:val="6"/>
              </w:numPr>
              <w:tabs>
                <w:tab w:val="left" w:pos="312"/>
              </w:tabs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与第三方中介机构对接负责项目可研报告、商业计划书等报告制定及修改；</w:t>
            </w:r>
          </w:p>
          <w:p w:rsidR="00191181" w:rsidRDefault="00191181" w:rsidP="00191181">
            <w:pPr>
              <w:widowControl/>
              <w:numPr>
                <w:ilvl w:val="0"/>
                <w:numId w:val="6"/>
              </w:numPr>
              <w:tabs>
                <w:tab w:val="left" w:pos="312"/>
              </w:tabs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组织完成项目财政资金申报、过程监督和验收。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重庆市两江新区/渝中区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应届毕业生</w:t>
            </w:r>
          </w:p>
        </w:tc>
      </w:tr>
      <w:tr w:rsidR="00191181" w:rsidTr="00746B2B">
        <w:trPr>
          <w:trHeight w:val="970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招聘计划数</w:t>
            </w:r>
          </w:p>
        </w:tc>
        <w:tc>
          <w:tcPr>
            <w:tcW w:w="6147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资格条件</w:t>
            </w:r>
          </w:p>
        </w:tc>
        <w:tc>
          <w:tcPr>
            <w:tcW w:w="87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薪资待遇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91181" w:rsidTr="00746B2B">
        <w:trPr>
          <w:trHeight w:val="845"/>
          <w:jc w:val="center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8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证书要求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946B59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87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04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191181" w:rsidRDefault="00191181" w:rsidP="00746B2B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9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191181" w:rsidTr="002A3C59">
        <w:trPr>
          <w:trHeight w:val="6912"/>
          <w:jc w:val="center"/>
        </w:trPr>
        <w:tc>
          <w:tcPr>
            <w:tcW w:w="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企业运营岗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全日制统招硕士研究生及以上学历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工商管理、企业管理、会计学等财经管理类专业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946B59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946B59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lang w:bidi="ar"/>
              </w:rPr>
              <w:t>1.</w:t>
            </w: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熟悉企业三会治理结构运作机制和企业运营管理体系；</w:t>
            </w:r>
          </w:p>
          <w:p w:rsidR="00191181" w:rsidRPr="00946B59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2.熟悉企业管理基本原理及管理制度；</w:t>
            </w:r>
          </w:p>
          <w:p w:rsidR="00191181" w:rsidRPr="00946B59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3.公文写作功底扎实，能够胜任各类企业公文写作；</w:t>
            </w:r>
          </w:p>
          <w:p w:rsidR="00191181" w:rsidRPr="00946B59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4.具备良好的书面及口头表达能力、独立解决问题能力；</w:t>
            </w:r>
          </w:p>
          <w:p w:rsidR="00191181" w:rsidRPr="00946B59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5.具有良好的职业素养和职业操守；</w:t>
            </w:r>
          </w:p>
          <w:p w:rsidR="00191181" w:rsidRDefault="00191181" w:rsidP="00746B2B">
            <w:pPr>
              <w:jc w:val="left"/>
              <w:rPr>
                <w:rFonts w:ascii="仿宋" w:eastAsia="仿宋" w:hAnsi="仿宋" w:cs="仿宋"/>
                <w:color w:val="000000"/>
                <w:lang w:bidi="ar"/>
              </w:rPr>
            </w:pPr>
            <w:r w:rsidRPr="00946B59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6.熟练掌握Microsoft Office系列办公软件。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8-12万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1．负责撰写集团经济运行报告，对经济运行情况作定期分析；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2．负责制定集团薪酬及绩效考核办法，组织、督导子公司绩效考核等管理工作；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3．协助督导子公司经营管理活动；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4．协助对子公司重大项目的风险控制及决议执行情况的跟踪检查。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重庆市两江新区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top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应届毕业生</w:t>
            </w:r>
          </w:p>
        </w:tc>
      </w:tr>
      <w:tr w:rsidR="00191181" w:rsidTr="002A3C59">
        <w:trPr>
          <w:gridAfter w:val="1"/>
          <w:wAfter w:w="25" w:type="dxa"/>
          <w:trHeight w:val="826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招聘计划数</w:t>
            </w:r>
          </w:p>
        </w:tc>
        <w:tc>
          <w:tcPr>
            <w:tcW w:w="5582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资格条件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薪资待遇</w:t>
            </w:r>
          </w:p>
        </w:tc>
        <w:tc>
          <w:tcPr>
            <w:tcW w:w="2550" w:type="dxa"/>
            <w:gridSpan w:val="3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kern w:val="0"/>
                <w:sz w:val="24"/>
                <w:lang w:bidi="ar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91181" w:rsidTr="00746B2B">
        <w:trPr>
          <w:gridAfter w:val="1"/>
          <w:wAfter w:w="25" w:type="dxa"/>
          <w:trHeight w:val="800"/>
          <w:jc w:val="center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8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证书要求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723E0A"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1155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Pr="00723E0A" w:rsidRDefault="00191181" w:rsidP="00746B2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0" w:type="dxa"/>
            <w:gridSpan w:val="3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191181" w:rsidRPr="00723E0A" w:rsidRDefault="00191181" w:rsidP="00746B2B">
            <w:pPr>
              <w:widowControl/>
              <w:jc w:val="left"/>
              <w:textAlignment w:val="top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191181" w:rsidRPr="00723E0A" w:rsidRDefault="00191181" w:rsidP="00746B2B">
            <w:pPr>
              <w:widowControl/>
              <w:jc w:val="left"/>
              <w:textAlignment w:val="top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</w:p>
        </w:tc>
        <w:tc>
          <w:tcPr>
            <w:tcW w:w="137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191181" w:rsidRDefault="00191181" w:rsidP="00746B2B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191181" w:rsidTr="00746B2B">
        <w:trPr>
          <w:gridAfter w:val="1"/>
          <w:wAfter w:w="25" w:type="dxa"/>
          <w:trHeight w:val="6342"/>
          <w:jc w:val="center"/>
        </w:trPr>
        <w:tc>
          <w:tcPr>
            <w:tcW w:w="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AE219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6</w:t>
            </w:r>
            <w:bookmarkStart w:id="0" w:name="_GoBack"/>
            <w:bookmarkEnd w:id="0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销售岗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全日制统招本科及以上学历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822F0B">
              <w:rPr>
                <w:rFonts w:ascii="仿宋" w:eastAsia="仿宋" w:hAnsi="仿宋" w:cs="仿宋" w:hint="eastAsia"/>
                <w:color w:val="000000"/>
                <w:sz w:val="24"/>
              </w:rPr>
              <w:t>营销及相关专业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/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pStyle w:val="a3"/>
              <w:widowControl/>
              <w:shd w:val="clear" w:color="auto" w:fill="FFFFFF"/>
              <w:spacing w:line="360" w:lineRule="exact"/>
              <w:rPr>
                <w:rFonts w:ascii="仿宋" w:eastAsia="仿宋" w:hAnsi="仿宋" w:cs="仿宋"/>
                <w:color w:val="000000"/>
              </w:rPr>
            </w:pPr>
            <w:r w:rsidRPr="00822F0B">
              <w:rPr>
                <w:rFonts w:ascii="仿宋" w:eastAsia="仿宋" w:hAnsi="仿宋" w:cs="仿宋" w:hint="eastAsia"/>
                <w:color w:val="000000"/>
              </w:rPr>
              <w:t>较强的沟通能力。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5-8万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000000"/>
                <w:sz w:val="24"/>
              </w:rPr>
            </w:pPr>
            <w:r w:rsidRPr="00822F0B">
              <w:rPr>
                <w:rFonts w:ascii="仿宋" w:eastAsia="仿宋" w:hAnsi="仿宋" w:cs="仿宋" w:hint="eastAsia"/>
                <w:color w:val="000000"/>
                <w:sz w:val="24"/>
              </w:rPr>
              <w:t>建立、维护、扩大销售终端，完成分销目标、分销计划。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重庆市九龙坡区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91181" w:rsidRDefault="00191181" w:rsidP="00746B2B">
            <w:pPr>
              <w:widowControl/>
              <w:jc w:val="center"/>
              <w:textAlignment w:val="top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723E0A">
              <w:rPr>
                <w:rFonts w:ascii="仿宋" w:eastAsia="仿宋" w:hAnsi="仿宋" w:cs="仿宋"/>
                <w:color w:val="000000"/>
                <w:sz w:val="24"/>
              </w:rPr>
              <w:t>应届毕业生</w:t>
            </w:r>
          </w:p>
        </w:tc>
      </w:tr>
    </w:tbl>
    <w:p w:rsidR="00191181" w:rsidRDefault="00191181" w:rsidP="00191181">
      <w:pPr>
        <w:jc w:val="center"/>
      </w:pPr>
    </w:p>
    <w:p w:rsidR="00191181" w:rsidRDefault="00191181" w:rsidP="00191181"/>
    <w:p w:rsidR="00191181" w:rsidRDefault="00191181" w:rsidP="00191181">
      <w:pPr>
        <w:sectPr w:rsidR="00191181" w:rsidSect="0028776F">
          <w:pgSz w:w="16838" w:h="11906" w:orient="landscape"/>
          <w:pgMar w:top="1270" w:right="1803" w:bottom="1327" w:left="1803" w:header="851" w:footer="992" w:gutter="0"/>
          <w:cols w:space="720"/>
          <w:docGrid w:type="lines" w:linePitch="312"/>
        </w:sect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2671"/>
        <w:gridCol w:w="1555"/>
        <w:gridCol w:w="1555"/>
        <w:gridCol w:w="1555"/>
        <w:gridCol w:w="1744"/>
      </w:tblGrid>
      <w:tr w:rsidR="00191181" w:rsidRPr="0028776F" w:rsidTr="00746B2B">
        <w:trPr>
          <w:trHeight w:val="624"/>
        </w:trPr>
        <w:tc>
          <w:tcPr>
            <w:tcW w:w="9080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40"/>
                <w:szCs w:val="40"/>
              </w:rPr>
              <w:lastRenderedPageBreak/>
              <w:t>校园招聘报名表</w:t>
            </w:r>
          </w:p>
        </w:tc>
      </w:tr>
      <w:tr w:rsidR="00191181" w:rsidRPr="0028776F" w:rsidTr="00746B2B">
        <w:trPr>
          <w:trHeight w:val="624"/>
        </w:trPr>
        <w:tc>
          <w:tcPr>
            <w:tcW w:w="9080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</w:p>
        </w:tc>
      </w:tr>
      <w:tr w:rsidR="00191181" w:rsidRPr="0028776F" w:rsidTr="00746B2B">
        <w:trPr>
          <w:trHeight w:val="293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40"/>
                <w:szCs w:val="40"/>
              </w:rPr>
              <w:t xml:space="preserve">　</w:t>
            </w:r>
          </w:p>
        </w:tc>
      </w:tr>
      <w:tr w:rsidR="00191181" w:rsidRPr="0028776F" w:rsidTr="00746B2B">
        <w:trPr>
          <w:trHeight w:val="510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照片</w:t>
            </w:r>
          </w:p>
        </w:tc>
      </w:tr>
      <w:tr w:rsidR="00191181" w:rsidRPr="0028776F" w:rsidTr="00746B2B">
        <w:trPr>
          <w:trHeight w:val="630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出生年月</w:t>
            </w: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br/>
              <w:t>（年龄）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</w:tr>
      <w:tr w:rsidR="00191181" w:rsidRPr="0028776F" w:rsidTr="00746B2B">
        <w:trPr>
          <w:trHeight w:val="510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</w:tr>
      <w:tr w:rsidR="00191181" w:rsidRPr="0028776F" w:rsidTr="00746B2B">
        <w:trPr>
          <w:trHeight w:val="510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776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</w:tr>
      <w:tr w:rsidR="00191181" w:rsidRPr="0028776F" w:rsidTr="00746B2B">
        <w:trPr>
          <w:trHeight w:val="510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专业特长</w:t>
            </w:r>
          </w:p>
        </w:tc>
        <w:tc>
          <w:tcPr>
            <w:tcW w:w="4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</w:tr>
      <w:tr w:rsidR="00191181" w:rsidRPr="0028776F" w:rsidTr="00746B2B">
        <w:trPr>
          <w:trHeight w:val="510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776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531"/>
        </w:trPr>
        <w:tc>
          <w:tcPr>
            <w:tcW w:w="2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教育经历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学校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学历/学位</w:t>
            </w:r>
          </w:p>
        </w:tc>
      </w:tr>
      <w:tr w:rsidR="00191181" w:rsidRPr="0028776F" w:rsidTr="00746B2B">
        <w:trPr>
          <w:trHeight w:val="499"/>
        </w:trPr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499"/>
        </w:trPr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499"/>
        </w:trPr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447"/>
        </w:trPr>
        <w:tc>
          <w:tcPr>
            <w:tcW w:w="2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实践经历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实习单位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实习职务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实习内容</w:t>
            </w:r>
          </w:p>
        </w:tc>
      </w:tr>
      <w:tr w:rsidR="00191181" w:rsidRPr="0028776F" w:rsidTr="00746B2B">
        <w:trPr>
          <w:trHeight w:val="499"/>
        </w:trPr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499"/>
        </w:trPr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499"/>
        </w:trPr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873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个人获奖情况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984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在校担任学生干部情况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91181" w:rsidRPr="0028776F" w:rsidTr="00746B2B">
        <w:trPr>
          <w:trHeight w:val="480"/>
        </w:trPr>
        <w:tc>
          <w:tcPr>
            <w:tcW w:w="9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181" w:rsidRPr="0028776F" w:rsidRDefault="00191181" w:rsidP="00746B2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本人声明</w:t>
            </w:r>
          </w:p>
        </w:tc>
      </w:tr>
      <w:tr w:rsidR="00191181" w:rsidRPr="0028776F" w:rsidTr="00746B2B">
        <w:trPr>
          <w:trHeight w:val="916"/>
        </w:trPr>
        <w:tc>
          <w:tcPr>
            <w:tcW w:w="9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91181" w:rsidRPr="0028776F" w:rsidRDefault="00191181" w:rsidP="00746B2B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 xml:space="preserve">    </w:t>
            </w: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br/>
              <w:t xml:space="preserve">    本人谨申明以上提交的一切资料绝对属实。     </w:t>
            </w: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br/>
            </w: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br/>
            </w:r>
            <w:r w:rsidRPr="0028776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br/>
              <w:t xml:space="preserve">  签字：                              日 期：</w:t>
            </w:r>
          </w:p>
        </w:tc>
      </w:tr>
    </w:tbl>
    <w:p w:rsidR="00E363D7" w:rsidRPr="00191181" w:rsidRDefault="00E363D7"/>
    <w:sectPr w:rsidR="00E363D7" w:rsidRPr="001911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949" w:rsidRDefault="00682949" w:rsidP="00AE2191">
      <w:r>
        <w:separator/>
      </w:r>
    </w:p>
  </w:endnote>
  <w:endnote w:type="continuationSeparator" w:id="0">
    <w:p w:rsidR="00682949" w:rsidRDefault="00682949" w:rsidP="00AE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949" w:rsidRDefault="00682949" w:rsidP="00AE2191">
      <w:r>
        <w:separator/>
      </w:r>
    </w:p>
  </w:footnote>
  <w:footnote w:type="continuationSeparator" w:id="0">
    <w:p w:rsidR="00682949" w:rsidRDefault="00682949" w:rsidP="00AE2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4A47606"/>
    <w:multiLevelType w:val="singleLevel"/>
    <w:tmpl w:val="84A47606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86FDF1E9"/>
    <w:multiLevelType w:val="singleLevel"/>
    <w:tmpl w:val="86FDF1E9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">
    <w:nsid w:val="D353368F"/>
    <w:multiLevelType w:val="singleLevel"/>
    <w:tmpl w:val="D353368F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">
    <w:nsid w:val="2797D962"/>
    <w:multiLevelType w:val="singleLevel"/>
    <w:tmpl w:val="2797D96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>
    <w:nsid w:val="2C12C68C"/>
    <w:multiLevelType w:val="singleLevel"/>
    <w:tmpl w:val="2C12C68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2CFEA705"/>
    <w:multiLevelType w:val="singleLevel"/>
    <w:tmpl w:val="2CFEA70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6">
    <w:nsid w:val="3D2E836D"/>
    <w:multiLevelType w:val="singleLevel"/>
    <w:tmpl w:val="3D2E836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4296E7F5"/>
    <w:multiLevelType w:val="singleLevel"/>
    <w:tmpl w:val="4296E7F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81"/>
    <w:rsid w:val="00191181"/>
    <w:rsid w:val="002A3C59"/>
    <w:rsid w:val="00682949"/>
    <w:rsid w:val="00AE2191"/>
    <w:rsid w:val="00E3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5E7C18-B216-4458-8545-48E08633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18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191181"/>
    <w:rPr>
      <w:rFonts w:cs="Times New Roman"/>
    </w:rPr>
  </w:style>
  <w:style w:type="character" w:customStyle="1" w:styleId="font01">
    <w:name w:val="font01"/>
    <w:qFormat/>
    <w:rsid w:val="00191181"/>
    <w:rPr>
      <w:rFonts w:ascii="仿宋" w:eastAsia="仿宋" w:hAnsi="仿宋" w:cs="仿宋" w:hint="eastAsia"/>
      <w:i w:val="0"/>
      <w:color w:val="262B33"/>
      <w:sz w:val="24"/>
      <w:szCs w:val="24"/>
      <w:u w:val="none"/>
    </w:rPr>
  </w:style>
  <w:style w:type="paragraph" w:styleId="a3">
    <w:name w:val="Normal (Web)"/>
    <w:basedOn w:val="a"/>
    <w:unhideWhenUsed/>
    <w:rsid w:val="00191181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E2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219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2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219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祖婷</dc:creator>
  <cp:keywords/>
  <dc:description/>
  <cp:lastModifiedBy>祖婷</cp:lastModifiedBy>
  <cp:revision>2</cp:revision>
  <dcterms:created xsi:type="dcterms:W3CDTF">2020-10-14T07:10:00Z</dcterms:created>
  <dcterms:modified xsi:type="dcterms:W3CDTF">2020-10-14T08:52:00Z</dcterms:modified>
</cp:coreProperties>
</file>