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A56" w:rsidRPr="00525A56" w:rsidRDefault="00525A56" w:rsidP="00525A56">
      <w:pPr>
        <w:widowControl/>
        <w:spacing w:line="444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25A56">
        <w:rPr>
          <w:rFonts w:ascii="宋体" w:eastAsia="宋体" w:hAnsi="宋体" w:cs="宋体"/>
          <w:b/>
          <w:bCs/>
          <w:kern w:val="0"/>
          <w:sz w:val="24"/>
          <w:szCs w:val="24"/>
        </w:rPr>
        <w:t>重庆市万盛经开区城投公司</w:t>
      </w:r>
    </w:p>
    <w:p w:rsidR="00525A56" w:rsidRPr="00525A56" w:rsidRDefault="00525A56" w:rsidP="00525A56">
      <w:pPr>
        <w:widowControl/>
        <w:spacing w:line="444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525A56">
        <w:rPr>
          <w:rFonts w:ascii="宋体" w:eastAsia="宋体" w:hAnsi="宋体" w:cs="宋体"/>
          <w:b/>
          <w:bCs/>
          <w:kern w:val="0"/>
          <w:sz w:val="24"/>
          <w:szCs w:val="24"/>
        </w:rPr>
        <w:t>2020年下半年公开招聘工作人员笔试成绩及进入面试人员</w:t>
      </w:r>
    </w:p>
    <w:tbl>
      <w:tblPr>
        <w:tblW w:w="0" w:type="auto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728"/>
        <w:gridCol w:w="1260"/>
        <w:gridCol w:w="1464"/>
        <w:gridCol w:w="2004"/>
      </w:tblGrid>
      <w:tr w:rsidR="00525A56" w:rsidRPr="00525A56" w:rsidTr="00525A56">
        <w:trPr>
          <w:jc w:val="center"/>
        </w:trPr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wordWrap w:val="0"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座位号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笔试成绩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是否进入面试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01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静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77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02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崔晶莹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68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03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成丽竹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67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04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未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05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陈怡帆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76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06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邓月阳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07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邓雅芸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69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08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黄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琴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09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何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俞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10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季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欣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11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刘洪燕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74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12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李清明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59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13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刘诗璐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14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李小伍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68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15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罗鑫雨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16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易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64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17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刘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忆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81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18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李祖苗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79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是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19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冉亚娟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20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王容畅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65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21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王玉霞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22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夏文艺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23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向文洋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53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24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杨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雅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42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25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袁宇睿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26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赵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露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67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27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周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黎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66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28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张利维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60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29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张乾茂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62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30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朱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珊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57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31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张体凤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59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32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赵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旭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缺考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-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33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张元平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42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  <w:tr w:rsidR="00525A56" w:rsidRPr="00525A56" w:rsidTr="00525A56">
        <w:trPr>
          <w:jc w:val="center"/>
        </w:trPr>
        <w:tc>
          <w:tcPr>
            <w:tcW w:w="1728" w:type="dxa"/>
            <w:tcBorders>
              <w:top w:val="nil"/>
              <w:left w:val="single" w:sz="4" w:space="0" w:color="000000"/>
              <w:bottom w:val="single" w:sz="4" w:space="0" w:color="E5E5E5"/>
              <w:right w:val="single" w:sz="4" w:space="0" w:color="000000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34</w:t>
            </w:r>
          </w:p>
        </w:tc>
        <w:tc>
          <w:tcPr>
            <w:tcW w:w="1260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曾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瑞</w:t>
            </w:r>
          </w:p>
        </w:tc>
        <w:tc>
          <w:tcPr>
            <w:tcW w:w="146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65</w:t>
            </w:r>
          </w:p>
        </w:tc>
        <w:tc>
          <w:tcPr>
            <w:tcW w:w="2004" w:type="dxa"/>
            <w:tcBorders>
              <w:top w:val="single" w:sz="4" w:space="0" w:color="E5E5E5"/>
              <w:left w:val="nil"/>
              <w:bottom w:val="single" w:sz="4" w:space="0" w:color="E5E5E5"/>
              <w:right w:val="single" w:sz="4" w:space="0" w:color="E5E5E5"/>
            </w:tcBorders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525A56" w:rsidRPr="00525A56" w:rsidRDefault="00525A56" w:rsidP="00525A56">
            <w:pPr>
              <w:widowControl/>
              <w:spacing w:line="444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525A5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否</w:t>
            </w:r>
          </w:p>
        </w:tc>
      </w:tr>
    </w:tbl>
    <w:p w:rsidR="000253D8" w:rsidRPr="00525A56" w:rsidRDefault="000253D8" w:rsidP="00525A56"/>
    <w:sectPr w:rsidR="000253D8" w:rsidRPr="00525A56" w:rsidSect="000253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5A56"/>
    <w:rsid w:val="000253D8"/>
    <w:rsid w:val="00525A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A5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25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22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>HP</Company>
  <LinksUpToDate>false</LinksUpToDate>
  <CharactersWithSpaces>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2021-01-14T06:39:00Z</dcterms:created>
  <dcterms:modified xsi:type="dcterms:W3CDTF">2021-01-14T06:40:00Z</dcterms:modified>
</cp:coreProperties>
</file>