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="0" w:beforeAutospacing="0" w:after="150" w:afterAutospacing="0" w:line="375" w:lineRule="atLeast"/>
        <w:rPr>
          <w:rFonts w:hint="eastAsia"/>
          <w:b/>
          <w:bCs/>
          <w:sz w:val="96"/>
          <w:szCs w:val="160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  <w:t>附件3</w:t>
      </w:r>
    </w:p>
    <w:p>
      <w:pPr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证 明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（姓名）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身份证号码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系现居住在本社区人员，满足招录专职网格要求。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特此证明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单位名称（盖章）：</w:t>
      </w:r>
    </w:p>
    <w:p>
      <w:pPr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年   月   日</w:t>
      </w:r>
    </w:p>
    <w:p>
      <w:pPr>
        <w:ind w:firstLine="720" w:firstLineChars="200"/>
        <w:rPr>
          <w:rFonts w:hint="eastAsia"/>
          <w:sz w:val="36"/>
          <w:szCs w:val="44"/>
        </w:rPr>
      </w:pPr>
    </w:p>
    <w:p>
      <w:pPr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证 明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（姓名）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身份证号码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； 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年   月至    年    月期间在本社区从事网格化管理相关工作，初任时间满足男性45周岁及以下，女性40周岁及以下，符合招录专职网格员要求。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特此证明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单位名称（盖章）：</w:t>
      </w:r>
    </w:p>
    <w:p>
      <w:pPr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年 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132EC0"/>
    <w:rsid w:val="0913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2021-03-03T01:27:00Z</dcterms:created>
  <dc:creator>Administrator</dc:creator>
  <cp:lastModifiedBy>Administrator</cp:lastModifiedBy>
  <dcterms:modified xsi:type="dcterms:W3CDTF">2021-03-03T01:27:39Z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