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844" w:rsidRDefault="00C735B7">
      <w:pPr>
        <w:overflowPunct w:val="0"/>
        <w:adjustRightInd/>
        <w:spacing w:line="600" w:lineRule="exact"/>
        <w:textAlignment w:val="auto"/>
        <w:rPr>
          <w:rFonts w:eastAsia="方正黑体_GBK"/>
          <w:color w:val="000000"/>
          <w:kern w:val="2"/>
        </w:rPr>
      </w:pPr>
      <w:bookmarkStart w:id="0" w:name="_GoBack"/>
      <w:r>
        <w:rPr>
          <w:rFonts w:eastAsia="方正黑体_GBK" w:hint="eastAsia"/>
          <w:color w:val="000000"/>
          <w:kern w:val="2"/>
        </w:rPr>
        <w:t>附件</w:t>
      </w:r>
      <w:r>
        <w:rPr>
          <w:rFonts w:eastAsia="方正黑体_GBK" w:hint="eastAsia"/>
          <w:color w:val="000000"/>
          <w:kern w:val="2"/>
        </w:rPr>
        <w:t>2</w:t>
      </w:r>
    </w:p>
    <w:p w:rsidR="007A5844" w:rsidRDefault="00C735B7">
      <w:pPr>
        <w:overflowPunct w:val="0"/>
        <w:adjustRightInd/>
        <w:spacing w:line="640" w:lineRule="exact"/>
        <w:jc w:val="center"/>
        <w:textAlignment w:val="auto"/>
        <w:rPr>
          <w:rFonts w:eastAsia="方正小标宋_GBK"/>
          <w:color w:val="000000"/>
          <w:kern w:val="2"/>
          <w:sz w:val="44"/>
          <w:szCs w:val="44"/>
        </w:rPr>
      </w:pPr>
      <w:r>
        <w:rPr>
          <w:rFonts w:eastAsia="方正小标宋_GBK"/>
          <w:color w:val="000000"/>
          <w:kern w:val="2"/>
          <w:sz w:val="44"/>
          <w:szCs w:val="44"/>
        </w:rPr>
        <w:t>重庆市考试录用公务员专业参考目录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6"/>
        <w:gridCol w:w="1064"/>
        <w:gridCol w:w="1123"/>
        <w:gridCol w:w="3706"/>
        <w:gridCol w:w="4340"/>
        <w:gridCol w:w="4717"/>
      </w:tblGrid>
      <w:tr w:rsidR="007A5844">
        <w:trPr>
          <w:trHeight w:val="331"/>
          <w:tblHeader/>
          <w:jc w:val="center"/>
        </w:trPr>
        <w:tc>
          <w:tcPr>
            <w:tcW w:w="686" w:type="dxa"/>
            <w:vMerge w:val="restart"/>
            <w:vAlign w:val="center"/>
          </w:tcPr>
          <w:bookmarkEnd w:id="0"/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bCs/>
                <w:color w:val="000000"/>
                <w:sz w:val="18"/>
                <w:szCs w:val="18"/>
              </w:rPr>
            </w:pPr>
            <w:r>
              <w:rPr>
                <w:rFonts w:eastAsia="方正黑体_GBK"/>
                <w:bCs/>
                <w:color w:val="000000"/>
                <w:sz w:val="18"/>
                <w:szCs w:val="18"/>
              </w:rPr>
              <w:t>科别</w:t>
            </w:r>
          </w:p>
        </w:tc>
        <w:tc>
          <w:tcPr>
            <w:tcW w:w="1064" w:type="dxa"/>
            <w:vMerge w:val="restart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bCs/>
                <w:color w:val="000000"/>
                <w:sz w:val="18"/>
                <w:szCs w:val="18"/>
              </w:rPr>
            </w:pPr>
            <w:r>
              <w:rPr>
                <w:rFonts w:eastAsia="方正黑体_GBK"/>
                <w:bCs/>
                <w:color w:val="000000"/>
                <w:sz w:val="18"/>
                <w:szCs w:val="18"/>
              </w:rPr>
              <w:t>学科门类</w:t>
            </w:r>
          </w:p>
        </w:tc>
        <w:tc>
          <w:tcPr>
            <w:tcW w:w="1123" w:type="dxa"/>
            <w:vMerge w:val="restart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bCs/>
                <w:color w:val="000000"/>
                <w:sz w:val="18"/>
                <w:szCs w:val="18"/>
              </w:rPr>
            </w:pPr>
            <w:r>
              <w:rPr>
                <w:rFonts w:eastAsia="方正黑体_GBK"/>
                <w:bCs/>
                <w:color w:val="000000"/>
                <w:sz w:val="18"/>
                <w:szCs w:val="18"/>
              </w:rPr>
              <w:t>专业类</w:t>
            </w:r>
          </w:p>
        </w:tc>
        <w:tc>
          <w:tcPr>
            <w:tcW w:w="12763" w:type="dxa"/>
            <w:gridSpan w:val="3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bCs/>
                <w:color w:val="000000"/>
                <w:sz w:val="18"/>
                <w:szCs w:val="18"/>
              </w:rPr>
            </w:pPr>
            <w:r>
              <w:rPr>
                <w:rFonts w:eastAsia="方正黑体_GBK"/>
                <w:bCs/>
                <w:color w:val="000000"/>
                <w:sz w:val="18"/>
                <w:szCs w:val="18"/>
              </w:rPr>
              <w:t>专业名称</w:t>
            </w:r>
          </w:p>
        </w:tc>
      </w:tr>
      <w:tr w:rsidR="007A5844">
        <w:trPr>
          <w:trHeight w:val="316"/>
          <w:tblHeader/>
          <w:jc w:val="center"/>
        </w:trPr>
        <w:tc>
          <w:tcPr>
            <w:tcW w:w="686" w:type="dxa"/>
            <w:vMerge/>
            <w:vAlign w:val="center"/>
          </w:tcPr>
          <w:p w:rsidR="007A5844" w:rsidRDefault="007A5844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4" w:type="dxa"/>
            <w:vMerge/>
            <w:vAlign w:val="center"/>
          </w:tcPr>
          <w:p w:rsidR="007A5844" w:rsidRDefault="007A5844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  <w:vMerge/>
            <w:vAlign w:val="center"/>
          </w:tcPr>
          <w:p w:rsidR="007A5844" w:rsidRDefault="007A5844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bCs/>
                <w:color w:val="000000"/>
                <w:sz w:val="18"/>
                <w:szCs w:val="18"/>
              </w:rPr>
            </w:pP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bCs/>
                <w:color w:val="000000"/>
                <w:sz w:val="18"/>
                <w:szCs w:val="18"/>
              </w:rPr>
            </w:pPr>
            <w:r>
              <w:rPr>
                <w:rFonts w:eastAsia="方正黑体_GBK"/>
                <w:bCs/>
                <w:color w:val="000000"/>
                <w:sz w:val="18"/>
                <w:szCs w:val="18"/>
              </w:rPr>
              <w:t>研究生专业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bCs/>
                <w:color w:val="000000"/>
                <w:sz w:val="18"/>
                <w:szCs w:val="18"/>
              </w:rPr>
            </w:pPr>
            <w:r>
              <w:rPr>
                <w:rFonts w:eastAsia="方正黑体_GBK"/>
                <w:bCs/>
                <w:color w:val="000000"/>
                <w:sz w:val="18"/>
                <w:szCs w:val="18"/>
              </w:rPr>
              <w:t>本科专业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rFonts w:eastAsia="方正黑体_GBK"/>
                <w:bCs/>
                <w:color w:val="000000"/>
                <w:sz w:val="18"/>
                <w:szCs w:val="18"/>
              </w:rPr>
            </w:pPr>
            <w:r>
              <w:rPr>
                <w:rFonts w:eastAsia="方正黑体_GBK"/>
                <w:bCs/>
                <w:color w:val="000000"/>
                <w:sz w:val="18"/>
                <w:szCs w:val="18"/>
              </w:rPr>
              <w:t>专科专业</w:t>
            </w:r>
          </w:p>
        </w:tc>
      </w:tr>
      <w:tr w:rsidR="007A5844">
        <w:trPr>
          <w:trHeight w:val="792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（一）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哲学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（一）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哲学类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马克思主义哲学，中国哲学，外国哲学，逻辑学，伦理学，美学，宗教学，科学技术哲学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哲学，逻辑学，宗教学，伦理学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2566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（二）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经济学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（二）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经济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政治经济学，经济思想史，经济史，西方经济学，世界经济，人口、资源与环境经济学，发展经济学，法律经济学，国民经济学，区域经济学，产业经济学，劳动经济学，数量经济学，国防经济学，国防经济，经济信息管理学，资产评估，公共经济学，网络经济学，规制经济学，统计学，统计应用与经济计量分析，经济管理统计，应用数理统计，金额统计，经济统计与分析，应用统计，审计，可持续发展及应用，应用经济学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经济学，经济统计学，国民经济管理，资源与环境经济学，商务经济学，能源经济，海洋经济学，环境经济，环境资源与发展经济学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农业经济，工业经济，运输经济，劳动经济，投资经济，传媒经济学，计划统计，经营计划与统计，统计与概算，网络经济学，国土资源调查专业统计，会计统计，经济信息管理，经济管理与计算机，经济与社会管理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经济管理，经济信息管理，资产评估管理，邮电经济管理</w:t>
            </w:r>
          </w:p>
        </w:tc>
      </w:tr>
      <w:tr w:rsidR="007A5844">
        <w:trPr>
          <w:trHeight w:val="84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（二）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经济学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（三）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财政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财政学，税收学，税务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财税，财政学，税收学，税务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财政，税务，财税，财政与税收</w:t>
            </w:r>
          </w:p>
        </w:tc>
      </w:tr>
      <w:tr w:rsidR="007A5844">
        <w:trPr>
          <w:trHeight w:val="1323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（二）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经济学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（四）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金融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金融学，保险学，金融工程，投资学，金融，保险，应用金融，金融与管理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金融学，金融工程，金融管理，保险学，投资学，金融数学，信用管理，经济与金融，保险，国际金融，货币银行学，金融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金融，保险，金融管理与实务，国际金融，金融与证券，金融保险，保险实务，医疗保险实务，资产评估与管理，证券投资与管理，投资与理财，证券与期货，产权交易与实务，信用管理，农村合作金融，机动车保险实务</w:t>
            </w:r>
          </w:p>
        </w:tc>
      </w:tr>
      <w:tr w:rsidR="007A5844">
        <w:trPr>
          <w:trHeight w:val="82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（二）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经济学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（五）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经济与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贸易类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国际贸易学，服务贸易学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国际经济与贸易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贸易经济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国际文化贸易，国际贸易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国际经济与贸易，国际贸易实务，商务经纪与代理，国际贸易，涉外经济与法律</w:t>
            </w:r>
          </w:p>
        </w:tc>
      </w:tr>
      <w:tr w:rsidR="007A5844">
        <w:trPr>
          <w:trHeight w:val="298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（三）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法学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（六）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法学类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法学，法律硕士，比较法学，宪法学与行政法学，中国刑法学，国际法，经济刑法学，犯罪学，民法学，刑事诉讼法学，行政诉讼法学，法学理论，法理学，法律史，刑法学，民商法学，民商法，诉讼法学，经济法学，环境与资源保护法学，国际法学，国际公法，国际私法，国际经济法，军事法学，航空法与空间法，国际人权法，国际环境法，国际民事诉讼与仲裁，</w:t>
            </w:r>
            <w:r>
              <w:rPr>
                <w:color w:val="000000"/>
                <w:sz w:val="18"/>
                <w:szCs w:val="18"/>
              </w:rPr>
              <w:t>WTO</w:t>
            </w:r>
            <w:r>
              <w:rPr>
                <w:color w:val="000000"/>
                <w:sz w:val="18"/>
                <w:szCs w:val="18"/>
              </w:rPr>
              <w:t>法律制度，中国</w:t>
            </w:r>
            <w:r>
              <w:rPr>
                <w:color w:val="000000"/>
                <w:sz w:val="18"/>
                <w:szCs w:val="18"/>
              </w:rPr>
              <w:t>司法制度，比较司法制度，比较刑法学，司法制度，法律逻辑，法律逻辑学，知识产权，知识产权法学，民族法学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法学，知识产权，监狱学，知识产权法，诉讼法，法律，国际法，刑事司法，律师，涉外法律，经济法律事务，法律事务，大法学，经济法学，涉外法律事务，行政法，民商法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司法助理，法律文秘，司法警务，法律事务，涉外经济法律事务，经济法律事务，律师事务，行政法律事务，法律，书记官，海关国际法律条约与公约，检查事务，经济法，商贸法律，法学，律师</w:t>
            </w:r>
          </w:p>
        </w:tc>
      </w:tr>
      <w:tr w:rsidR="007A5844">
        <w:trPr>
          <w:trHeight w:val="133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（三）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法学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政治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政治学理论，中外政治制度，科学社会主义与国际共产主义运动，中共党史，国际政治，国际关系，外交学，民族政治学，政治与国际研究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政治学与行政学，国际政治，国际关系，外交学，国际事务与国际关系，政治学、经济学与哲学，国际政治经济学，国际文化交流，欧洲事务与欧洲关系，东亚事务与东亚关系，国际事务，政治学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政治学</w:t>
            </w:r>
          </w:p>
        </w:tc>
      </w:tr>
      <w:tr w:rsidR="007A5844">
        <w:trPr>
          <w:trHeight w:val="1449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（三）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法学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社会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社会学，人口学，人类学，民俗学，社会工作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社会学，社会工作，社会工作与管理，人类学，女性学，家政学，人口学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社会工作，社区管理与服务，青少年工作与管理，社会福利事业管理，人民武装，涉外事务管理，妇女工作与管理，体育场馆管理，家政服务，老年服务与管理，社区康复，科技成果中介服务，职业中介服务，现代殡仪技术与管理，戒毒康复</w:t>
            </w:r>
          </w:p>
        </w:tc>
      </w:tr>
      <w:tr w:rsidR="007A5844">
        <w:trPr>
          <w:trHeight w:val="93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（三）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法学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（九）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民族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民族学，马克思主义民族理论与政策，中国少数民族经济，中国少数民族史，中国少数民族艺术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民族学，民族理论与民族政策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1254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（三）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法学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马克思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主义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理论类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马克思主义基本原理，马克思主义发展史，马克思主义中国化研究，马克思主义中国化，国外马克思主义研究，马克思主义理论与思想政治教育，马克思主义理论，思想政治教育，中国近现代史基本问题研究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科学社会主义，中国共产党党史，中国共产党历史，思想政治教育，科学社会主义与国际共产主义运动，中国革命史与中国共产党党史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思想政治教育，政治和思想品德教育</w:t>
            </w:r>
          </w:p>
        </w:tc>
      </w:tr>
      <w:tr w:rsidR="007A5844">
        <w:trPr>
          <w:trHeight w:val="2217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（三）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法学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（十一）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公安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公安学，犯罪社会学，中国化的马克思主义与公安工作，公安思想政治教育工作，警察心理学，警察体能与警务实战技能训练，警务战术训练，公安管理学，公安情报学，警察科学，侦查学，治安学，警务硕士专业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>治安学，侦查学，边防管理，禁毒学，警犬技术，经济犯罪侦查，边防指挥，消防指挥，警卫学，公安情报学，犯罪学，公安管理学，犯罪心理学，涉外警务，侦察学，刑事侦查，刑事侦察，技术侦查，经济侦查，警务指挥与战术，边防信息网络安全监察，公安信息技术，边防公安，出入境管理，消防管理，消防管理指挥，公安保卫，公安安全保卫，安全保卫，国内安全保卫，公安学，公安管理，警察管理，预审，治安管理，公安文秘，警卫，网络监察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侦查，经济犯罪侦查，安全保卫，公共安全管理，警卫，治安管理，交通管理，警察管理，信息网络与安全监察，信息网络</w:t>
            </w:r>
            <w:r>
              <w:rPr>
                <w:color w:val="000000"/>
                <w:sz w:val="18"/>
                <w:szCs w:val="18"/>
              </w:rPr>
              <w:t>安全监察，网络监察，边防检查，警察指挥与战术，边防指挥，边防船艇指挥，边防通信指挥，消防指挥，参谋业务，抢险救援，边境管理，禁毒，防火管理，森林消防</w:t>
            </w:r>
          </w:p>
        </w:tc>
      </w:tr>
      <w:tr w:rsidR="007A5844">
        <w:trPr>
          <w:trHeight w:val="163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（三）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法学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（十二）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司法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执行及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技术类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物证技术学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狱政管理，刑事执行，劳教管理，罪犯教育，罪犯心理矫治，监所管理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狱政管理，刑事执行，民事执行，行政执行，监狱管理，劳动改造学，劳教管理，司法鉴定，司法鉴定技术，安全防范技术，司法信息技术，司法信息安全，应用法制心理技术，罪犯心理测量与矫正技术，司法会计，毒品犯罪矫治，涉毒人员矫治，监所管理，刑事侦查技术，司法侦查</w:t>
            </w:r>
          </w:p>
        </w:tc>
      </w:tr>
      <w:tr w:rsidR="007A5844">
        <w:trPr>
          <w:trHeight w:val="2931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（四）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教育学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（十三）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教育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教育学，教育学原理，课程与教学论，教育史，比较教育学，学前教育学，高等教育学，成人教育学，职业技术教育学，特殊教育学，教育技术学，教育法学，汉语国际教育硕士，教育经济与管理，教育硕士专业（教育管理，学科教学，现代教育技术，小学教育，心理健康教育，科学与技术教育，学前教育，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特殊教育），高等学校教师专业，中等职业学校教师专业，汉语国际教育，学科课程与教学论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tabs>
                <w:tab w:val="left" w:pos="2902"/>
              </w:tabs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教育学，学前教育，特殊教育，教育技术学，小学教育，艺术教育，人文教育，科学教育，言语听觉科学，华文教育，幼儿教育，特用动物教育，农业机械教育，农业建筑与环</w:t>
            </w:r>
            <w:r>
              <w:rPr>
                <w:color w:val="000000"/>
                <w:sz w:val="18"/>
                <w:szCs w:val="18"/>
              </w:rPr>
              <w:t>境控制教育，计算机科学教育，制浆造纸工艺教育，印刷工艺教育，橡塑制品成型工艺教育，纺织工艺教育，染整工艺教育，化工工艺教育，化工分析与检测技术教育，建筑材料工程教育，文秘教育，中文教育，秘书教育，基础教育，数学教育，高等教育管理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语文教育，数学教育，英语教育，物理教育，化学教育，生物教育，历史教育，地理教育，音乐教育，美术教育，小学体育教育，体育教育，政史教育，初等教育，学前教育，小学教育，小学师资教育，现代教育技术，特殊教育，儿童康复，人群康复，综合文科教育，综合理科教育，计算机教育，计算机科学教育，中国</w:t>
            </w:r>
            <w:r>
              <w:rPr>
                <w:color w:val="000000"/>
                <w:sz w:val="18"/>
                <w:szCs w:val="18"/>
              </w:rPr>
              <w:t>少数民族语言文化，书法教育，俄语教育，舞蹈教育，心理咨询与心理健康教育，艺术教育，科学教育，茶文化，实验管理与教学，听力语言康复技术，音乐康复技术，音乐，史政教育</w:t>
            </w:r>
          </w:p>
        </w:tc>
      </w:tr>
      <w:tr w:rsidR="007A5844">
        <w:trPr>
          <w:trHeight w:val="1211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（四）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教育学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（十四）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体育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体育人文社会学，运动人体科学，体育教育训练学，民族传统体育学，体育硕士专业（体育教学、运动训练、竞赛组织、社会体育指导）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体育教育，运动训练，社会体育，社会体育指导与管理，运动科学，武术与民族传统体育，运动人体科学，民族传统体育，运动康复与健康，运动康复，运动保健康复，体育生物科学，体育管理，武术，警察体育，休闲体育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竞技体育，运动训练，社会体育，体育保健，体育服务与管理，武术，体育，民族传统体育</w:t>
            </w:r>
          </w:p>
        </w:tc>
      </w:tr>
      <w:tr w:rsidR="007A5844">
        <w:trPr>
          <w:trHeight w:val="232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（五）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文学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（十五）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中国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语言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文学类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文艺学，语言学及应用语言学，汉语言文字学，中国古典文献学，中国古代文学，中国现当代文学，中国少数民族语言文学，文学阅读与文学教育，比较文学与世界文学，经济秘书，广播影视文艺学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汉语言文学，汉语言，汉语国际教育，对外汉语，中国少数民族语言文学，藏语言文学，蒙古语言文学，维吾尔语言文学，朝鲜语言文学，哈萨克语言文学，语言学，编辑学，汉语言文学教育，少数民族语言文学教育，古典文献学，中国语言文化，中国语言文学，中文应用，应用语言学，古典文献，文学，中国文学，汉语言文学与文化传播，秘书学，文秘，文秘学，中文秘书教育</w:t>
            </w:r>
            <w:r>
              <w:rPr>
                <w:color w:val="000000"/>
                <w:sz w:val="18"/>
                <w:szCs w:val="18"/>
              </w:rPr>
              <w:t>，现代秘书，经济秘书，中国学，医学文秘，涉外秘书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汉语，文秘，涉外文秘，秘书学，文物鉴定与修复，文化事业管理，文化市场经营与管理，中国少数民族语言文化，文秘档案，中文，汉语言文学，经贸文秘，经济秘书，现代文员，医学文秘，公共关系与文秘，公关文秘，汉语言文学教育，现代文秘与公共关系</w:t>
            </w:r>
          </w:p>
        </w:tc>
      </w:tr>
      <w:tr w:rsidR="007A5844">
        <w:trPr>
          <w:trHeight w:val="348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（五）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文学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（十六）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外国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语言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文学类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英语语言文学，俄语语言文学，法语语言文学，德语语言文学，日语语言文学，印度语言文学，西班牙语语言文学，阿拉伯语语言文学，欧洲语言文学，亚非语言文学，外国语言学及应用语言学，翻译硕士专业（英语笔译、英语口译、俄语笔译、俄语口译、日语笔译、日语口译、法语笔译、法语口译、德语笔译、德语口译、朝鲜语口译、朝鲜语笔译）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英语，生物医学英语，英语语言文学，俄语，德语，法语，应用法语，西班牙语，阿拉伯语，日语，应用日语，波斯语，朝鲜语，菲律宾语，梵语巴利语，印度尼西亚语，印地语，柬埔寨语，老挝语，缅甸语，马来语，蒙古语，</w:t>
            </w:r>
            <w:r>
              <w:rPr>
                <w:color w:val="000000"/>
                <w:sz w:val="18"/>
                <w:szCs w:val="18"/>
              </w:rPr>
              <w:t>僧伽罗语，僧加罗语，泰语，乌尔都语，希伯莱语，希伯来语，越南语，豪萨语，斯瓦希里语，阿尔巴尼亚语，保加利亚语，波兰语，捷克语，罗马尼亚语，葡萄牙语，瑞典语，塞尔维亚语，塞尔维亚</w:t>
            </w:r>
            <w:r>
              <w:rPr>
                <w:color w:val="000000"/>
                <w:sz w:val="18"/>
                <w:szCs w:val="18"/>
              </w:rPr>
              <w:t>—</w:t>
            </w:r>
            <w:r>
              <w:rPr>
                <w:color w:val="000000"/>
                <w:sz w:val="18"/>
                <w:szCs w:val="18"/>
              </w:rPr>
              <w:t>克罗地亚语，土耳其语，希腊语，匈牙利语，意大利语，捷克－斯洛伐克语，泰米尔语，普什图语，世界语，孟加拉语，尼泊尔语，塞尔维亚语</w:t>
            </w:r>
            <w:r>
              <w:rPr>
                <w:color w:val="000000"/>
                <w:sz w:val="18"/>
                <w:szCs w:val="18"/>
              </w:rPr>
              <w:t>—</w:t>
            </w:r>
            <w:r>
              <w:rPr>
                <w:color w:val="000000"/>
                <w:sz w:val="18"/>
                <w:szCs w:val="18"/>
              </w:rPr>
              <w:t>克罗地亚语，克罗地亚语，爱尔兰语，荷兰语，芬兰语，乌克兰语，韩国语，挪威语，丹麦语，立陶宛语，爱沙尼亚语，马耳他语，冰岛语，翻译，国际经济与贸易英语，商贸英语，商务英语，应用英语，英语翻译，英汉笔译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英语，</w:t>
            </w:r>
            <w:r>
              <w:rPr>
                <w:color w:val="000000"/>
                <w:sz w:val="18"/>
                <w:szCs w:val="18"/>
              </w:rPr>
              <w:t>应用英语，实用英语，应用日语，应用俄语，应用德语，应用法语，应用韩语，商务英语，外贸英语，旅游英语，商务日语，旅游日语，应用西班牙语，应用阿拉伯语，应用意大利语，应用越南语，应用泰国语，应用缅甸语，应用柬埔寨语，应用老挝语</w:t>
            </w:r>
          </w:p>
        </w:tc>
      </w:tr>
      <w:tr w:rsidR="007A5844">
        <w:trPr>
          <w:trHeight w:val="177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（五）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文学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新闻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传播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新闻学，传播学，新闻与传播，出版，出版研究，编辑出版学，媒体与文化分析专业，国际新闻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新闻学，广播电视新闻学，编辑出版学，传播学，媒体创意，国际新闻，体育新闻，新闻，广告学，广播电视学，网络与新媒体，数字出版，新媒体与信息网络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广播电视技术，摄影摄像技术，影像工程，音像技术，影视多媒体技术，影视动画，影视广告，新闻采编与制作，电视节目制作，电视制片管理，新闻与传播，新闻学与大众传播，信息传播与策划，传媒策划与管理，影视灯光艺术，数字传媒艺术，电视摄像，作曲技术，剪辑，录音技术与艺术，新闻，新闻学，新闻与文秘</w:t>
            </w:r>
          </w:p>
        </w:tc>
      </w:tr>
      <w:tr w:rsidR="007A5844">
        <w:trPr>
          <w:trHeight w:val="1261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（六）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历史学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历史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中国近现代史基本问题研究，史学理论及史学史，考古学及博物馆学，历史地理学，历史文献学，专门史，中国古代史，中国近现代史，世界史，文化人类学，海洋史学，国际关系史，考古学，中国史，文物与博物馆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历史学，世界史，世界历史，考古学，博物馆学，文物与博物馆学，国际关系史，文物保护技术，外国语言与外国历史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519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理学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（十九）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数学类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基础数学，计算数学，概率论与数理统计，应用数学，运筹学与控制论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数学与应用数学，信息与计算科学，数理基础科学，应用数学，计算数学及其应用软件，数学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771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理学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（二十）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物理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理论物理，粒子物理与原子核物理，原子与分子物理，等离子体物理，凝聚态物理，声学，光学，光学工程，无线电物理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物理学，应用物理学，声学，物理学教育，原子核物理学及核技术，核物理，光学，应用光学，光学工程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118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理学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（二十一）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化学类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化学，无机化学，分析化学，有机化学，物理化学，高分子化学与物理，化学生物学，环境化学，电化学，催化化学，物构化学，农药学，材料物流与化学，</w:t>
            </w:r>
            <w:r>
              <w:rPr>
                <w:bCs/>
                <w:color w:val="000000"/>
                <w:sz w:val="18"/>
                <w:szCs w:val="18"/>
              </w:rPr>
              <w:t>放射化学，化学信息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化学，应用化学，化学生物学，分子科学与工程，化学教育，</w:t>
            </w:r>
            <w:r>
              <w:rPr>
                <w:bCs/>
                <w:color w:val="000000"/>
                <w:sz w:val="18"/>
                <w:szCs w:val="18"/>
              </w:rPr>
              <w:t>放射化学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48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理学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（二十二）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天文学类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天体物理，天体测量与天体力学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天文学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115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理学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（二十三）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地理科学类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地理，地理学，自然地理学，人文地理学，地图学与地理信息系统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地理科学，地理信息科学，资源环境与城乡规划管理，地理信息系统，自然地理与资源环境，人文地理与城乡规划，地理学，资源环境区划与管理，经济地理学与城乡区域规划，地理信息系统与地图学，地理学教育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826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理学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（二十四）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海洋科学类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物理海洋学，海洋化学，海洋生物学，海洋地质，海岸带综合管理，海洋物理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海洋科学，海洋技术，海洋管理，军事海洋学，海洋生物资源与环境，海洋物理学，海洋化学，海洋生物学，海洋资源与环境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533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理学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（二十五）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大气科学类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气象学，大气物理学与大气环境，大气科学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大气科学，应用气象学，气象学，气候学，大气物理学与大气环境，农业气象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大气科学技术，大气探测技术，应用气象技术，防雷技术</w:t>
            </w:r>
          </w:p>
        </w:tc>
      </w:tr>
      <w:tr w:rsidR="007A5844">
        <w:trPr>
          <w:trHeight w:val="68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理学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（二十六）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地球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物理学类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固体地球物理学，空间物理学，应用地球物理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地球物理学，地球与空间科学，空间科学与技术，空间物理学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589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理学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（二十七）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地质学类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矿物学、岩石学、矿床学，地球化学，古生物学及地层学，构造地质学，第四纪地质学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地质学，构造地质学，古生物学及地层学，地球化学，地球信息科学与技术，古生物学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883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理学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（二十八）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生物科学类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植物学，动物学，生理学，水生生物学，微生物学，神经生物学，遗传学，发育生物学，细胞生物学，生物化学与分子生物学，生物物理学，生态学，生物医学工程，生物学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生物科学，生物技术，生物信息学，生物信息技术，生物科学与生物技术，生物化学与分子生物学，医学信息学，生物资源科学，生物安全，生态学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生物技术及应用，生物实验技术，生物化工工艺，微生物技术及应用</w:t>
            </w:r>
          </w:p>
        </w:tc>
      </w:tr>
      <w:tr w:rsidR="007A5844">
        <w:trPr>
          <w:trHeight w:val="48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理学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（二十九）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系统论类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系统理论，系统分析与集成，科学技术史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系统理论，系统科学与工程，科学技术史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48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理学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（三十）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心理学类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基础心理学，发展与教育心理学，应用心理学，认知神经科学，应用心理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心理学，应用心理学，基础心理学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应用心理学，心理咨询</w:t>
            </w:r>
          </w:p>
        </w:tc>
      </w:tr>
      <w:tr w:rsidR="007A5844">
        <w:trPr>
          <w:trHeight w:val="48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理学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（三十一）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统计学类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统计学，应用统计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统计学，统计，应用统计学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统计实务</w:t>
            </w:r>
          </w:p>
        </w:tc>
      </w:tr>
      <w:tr w:rsidR="007A5844">
        <w:trPr>
          <w:trHeight w:val="533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（三十二）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力学类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一般力学与力学基础，固体力学，流体力学，工程力学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理论与应用力学，工程力学，工程结构分析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5216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（三十三）机械类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机械制造及自动化，机械电子工程，机械设计及理论，车辆工程，机械工程，高级制造技术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机械设计制造及其自动化，材料成型及控制工程，过程装备与控制工程，机械工程及自动化，车辆工程，汽车制造，机械电子工程，汽车服务工程，制造自动化与测控技术，微机电系统工程，机械制造工艺与设备，热加工工艺及设备，铸造，塑性成形工艺及设备，焊接工艺及设备，机械设计及制造，化工设备与机械，船舶工程，汽车与拖拉机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，热力发动机，流体传动及控制，流体机械及流体工程，真空技术及设备，工业设计，设备工程与管理，机械制造及自动化，机械工程，机械工艺技术，工程机械，制造工程，体育装备工程，交通建设与装备，汽车维修工程教育，机械制</w:t>
            </w:r>
            <w:r>
              <w:rPr>
                <w:color w:val="000000"/>
                <w:sz w:val="18"/>
                <w:szCs w:val="18"/>
              </w:rPr>
              <w:t>造工艺教育，机械维修及检测技术教育，机电一体化工程，机电技术教育，机电一体化技术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0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机械设计与制造，机械电子工程，机械制造与自动化，数控技术，数控加工技术，电机与电器，玩具设计与制造，模具设计与制造，材料成型与控制技术，焊接技术及自动化，计算机辅助设计与制造，精密机械技术，医疗器械制造与维护，焊接质量检测技术，光电制造技术，激光加工技术，飞行器制造工艺，钢结构建造技术，家具设计与制造，假肢与矫形器设计与制造，机械质量管理与检测技术，内燃机制造与维修，药剂设备制造与维护，服装机械及其自动化，武器制造技术，机械制</w:t>
            </w:r>
            <w:r>
              <w:rPr>
                <w:color w:val="000000"/>
                <w:sz w:val="18"/>
                <w:szCs w:val="18"/>
              </w:rPr>
              <w:t>造工艺及设备，机械制造生产管理，特种加工技术，电线电缆制造技术，锁具设计与工艺，乐器修造技术，乐器制造技术，机电一体化技术，机电工程，机电技术应用，实用机电技术，电气自动化技术，生产过程自动化技术，电力系统自动化技术，工业网络技术，检测技术及应用，理化测试及质检技术，液压与气动技术，包装自动化技术，机电设备维修与管理，数控设备应用与维护，自动化生产设备应用，医用电子仪器与维护，医学影像，设备管理与维护，医疗电子工程，设备安装技术，医用治疗设备应用技术，冶金设备应用与维护，电气设备应用与维护（船舶与港口），汽</w:t>
            </w:r>
            <w:r>
              <w:rPr>
                <w:color w:val="000000"/>
                <w:sz w:val="18"/>
                <w:szCs w:val="18"/>
              </w:rPr>
              <w:t>车制造与装配技术，汽车检测与维修技术，汽车电子技术，汽车改装技术，汽车技术服务与营销，汽车整形技术，汽车运用与维修，摩托车制造与维修，汽车营销与维修，农业机械应用技术，机械制造及自动化，机电一体化，汽车运用技术，汽车运用工程，机床数控技术，工业设计，数控技术及应用</w:t>
            </w:r>
          </w:p>
        </w:tc>
      </w:tr>
      <w:tr w:rsidR="007A5844">
        <w:trPr>
          <w:trHeight w:val="982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（三十四）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仪器类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精密仪器及机械，测试计量技术及仪器，仪器仪表工程，仪器科学与技术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测控技术与仪器，电子信息技术及仪器，精密仪器，光学技术与学电仪器，检测技术及仪器仪表，电子仪器及测量，几何量计量测试，热工计量测试，力学计量测试，光学计量测试，无线电计量测试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1986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（三十五）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材料类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材料物理与化学，材料化学，材料学，材料加工工程，生态建筑材料，严寒地区混凝土高性能化、高功能化，功能材料加工制备及性能研究，冶金物理化学，钢铁冶金，有色金属冶金，冶金能源工程，材料工程，冶金工程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2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材料物理，钢铁冶金，有色金属冶金，冶金物理化学，金属材料与热处理，金属压力加工，无机非金属材料，硅酸盐工程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，高分子材料与工程，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粉末冶金，复合材料，腐蚀与防护，材料科学与工程，冶金工程，金属材料工程，复合材料与工程，焊接技术与工程，宝石及材料工艺学，粉体材料科学与工程，稀土工程，高分子材料加工工程，生物功能材料，材料化学，无机非金属材料工程，功能材料，纳米材料与技术，新能源材料与器件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金属材料与热处理技术，冶金技术，高分子材料应用技术，复合材料加工与应用技术，材料工程技术，建筑装饰材料及检测，无机非金属材</w:t>
            </w:r>
            <w:r>
              <w:rPr>
                <w:color w:val="000000"/>
                <w:sz w:val="18"/>
                <w:szCs w:val="18"/>
              </w:rPr>
              <w:t>料工程技术，磨料磨具制造，首饰设计与工艺，高分子材料加工技术</w:t>
            </w:r>
          </w:p>
        </w:tc>
      </w:tr>
      <w:tr w:rsidR="007A5844">
        <w:trPr>
          <w:trHeight w:val="71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（三十六）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能源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动力类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工程热物理，热能工程，动力机械及工程，流体机械及工程，制冷及低温工程，化工过程机械，动力工程，动力工程及工程热物理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>能源与动力工程，能源与环境系统工程，风能与动力工程，新能源科学与工程，热能与动力工程，能源工程及自动化，能源动力系统及自动化，能源与资源工程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热能动力设备与应用，城市热能应用技术，农村能源与环境技术，制冷与冷藏技术</w:t>
            </w:r>
          </w:p>
        </w:tc>
      </w:tr>
      <w:tr w:rsidR="007A5844">
        <w:trPr>
          <w:trHeight w:val="659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（三十七）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电气类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电机与电器，电力系统及其自动化，高电压与绝缘技术，电力电子与电力传动，电工理论与新技术，电气工程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2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电气工程及其自动化，智能电网信息工程，光源与照明，电气工程与智能控制，电气工程与自动化，电气信息工程，电力工程与管理，电气技术教育，电机电器智能化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电气技术，电气工程及其自动化</w:t>
            </w:r>
          </w:p>
        </w:tc>
      </w:tr>
      <w:tr w:rsidR="007A5844">
        <w:trPr>
          <w:trHeight w:val="3986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（三十八）电子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信息类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物理电子学，电路与系统，微电子学与固体电子学，电磁场与微波技术，通信与信息系统，信号与信息处理，电子与通信工程，无线电物流，电子科学与技术，信息与通信工程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电子信息工程，电子科学与技术，通信工程，计算机通信工程，微电子科学与工程，光电信息科学与工程，信息工程，广播电视工程，水声工程，电子封装技术，集成电路设计与集成系统，医学信息工程，电磁场与无线技术，电波传播与天线，电子信息科学与技术，真空电子技术，应用电子技术教育，电信工程及管理，信息与通信工程，微电子学，微电子制造工程，微电子材料与器件，光信息科学与技术，光电子技术科学，信息显示与光电技术，光电信息工程，光电子材料与器件，信息科学技术，信息物理工程，信息技术应用与管理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0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电子信息工程技术，电子信息工程，电子</w:t>
            </w:r>
            <w:r>
              <w:rPr>
                <w:color w:val="000000"/>
                <w:sz w:val="18"/>
                <w:szCs w:val="18"/>
              </w:rPr>
              <w:t>与信息技术，应用电子技术，电子工程，智能电子技术，电子测量技术与仪器，电子仪器仪表与维修，电子设备与运行管理，电子声像技术，电子工艺与管理，图文信息技术，微电子技术，无线电技术，广播电视网络技术，有线电视工程技术，光电子技术，智能产品开发，信息技术应用，音响工程，电光源技术，电子产品质量检测，飞行器电子装配技术，信息技术应用，无损检测技术，电子信息技术及产品营销，电子表面组装技术，电子组装技术与设备，嵌入式系统工程，嵌入式系统应用开发，电子电路设计与工艺，液晶显示与光电技术，通信技术，移动通信技术，计算机通</w:t>
            </w:r>
            <w:r>
              <w:rPr>
                <w:color w:val="000000"/>
                <w:sz w:val="18"/>
                <w:szCs w:val="18"/>
              </w:rPr>
              <w:t>信，程控交换技术，通信网络与设备，通信系统运行管理，卫星数字技术，通信线路，光纤通信，邮政通信，通讯工程设计与管理，电信商务，电力系统及其自动化，应用电子技术家电，工业电气工程，电子技术，工业电气自动化技术，供用电技术，电力系统继电保护及自动化，电力系统继电保护与自动化，发电厂及电力系统，电子与计算机技术，电子技术与计算机，通信电子技术，火电厂集控运行，小型水电站及电力网，电网监控技术，农村电气化技术，电厂化学</w:t>
            </w:r>
          </w:p>
        </w:tc>
      </w:tr>
      <w:tr w:rsidR="007A5844">
        <w:trPr>
          <w:trHeight w:val="109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（三十九）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自动化类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控制理论与控制工程，控制科学与工程，检测技术与自动化装置，系统工程，模式识别与智能系统，导航、制导与控制，集成电路工程，控制工程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自动化，轨道交通信号与控制，自动控制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477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（四十）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计算机类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计算机系统结构，计算机软件与理论，计算机应用技术，计算机科学与技术，软件工程，计算机与信息管理，计算机技术，应用软件工程，信息安全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计算机科学技术，计算机网络技术，计算机网络工程，计算机网络技术工程，网络技术，网络工程，计算机数据库，数据库技术，计算机数据库技术，数据库，计算机管理，计算机应用，计算机控制，计算机控制技术，计算机通信，计算机通讯，计算机多媒体技术，多媒体技术，智能科学与技术，信息与计算机科学，计算机与经济管理，计算机系统维护，计算机应用技术，计算机硬件，计算机器件，计算机设备，电器与电脑，可视化程序设计，</w:t>
            </w:r>
            <w:r>
              <w:rPr>
                <w:color w:val="000000"/>
                <w:sz w:val="18"/>
                <w:szCs w:val="18"/>
              </w:rPr>
              <w:t>Web</w:t>
            </w:r>
            <w:r>
              <w:rPr>
                <w:color w:val="000000"/>
                <w:sz w:val="18"/>
                <w:szCs w:val="18"/>
              </w:rPr>
              <w:t>应用程序设计，多媒体制作，图形图像制作，办公自动化技术，经济计算机管理，软件工程，计算机网络，计算机科学与技术，</w:t>
            </w:r>
            <w:r>
              <w:rPr>
                <w:color w:val="000000"/>
                <w:sz w:val="18"/>
                <w:szCs w:val="18"/>
              </w:rPr>
              <w:t>计算机及应用，计算机与信息管理，计算机信息管理，计算机信息应用，计算机软件与理论，物联网工程，电子与计算机工程，空间信息与数字技术，仿真科学与技术，计算机软件，传感网技术，信息安全，信息安全工程，科技防卫，信息管理与信息系统，信息管理与服务，数字媒体技术，数字媒体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数字游戏设计，电脑游戏技术，影视艺术技术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20" w:lineRule="exact"/>
              <w:textAlignment w:val="auto"/>
              <w:rPr>
                <w:color w:val="000000"/>
                <w:spacing w:val="-4"/>
                <w:kern w:val="2"/>
                <w:sz w:val="18"/>
                <w:szCs w:val="18"/>
              </w:rPr>
            </w:pPr>
            <w:r>
              <w:rPr>
                <w:color w:val="000000"/>
                <w:spacing w:val="-4"/>
                <w:sz w:val="18"/>
                <w:szCs w:val="18"/>
              </w:rPr>
              <w:t>计算机应用技术，计算机应用，计算机办公应用，计算机办公自动化，计算机网络技术，计算机网络技术与管理，网络技术与技术处理，网络技术与信息处理，计算机多媒体技术，多媒体与网络技术，多媒体制作，计算机系统维护，</w:t>
            </w:r>
            <w:r>
              <w:rPr>
                <w:color w:val="000000"/>
                <w:spacing w:val="-4"/>
                <w:sz w:val="18"/>
                <w:szCs w:val="18"/>
              </w:rPr>
              <w:t>计算机硬件与外设，计算机信息管理，计算机与信息管理，网络系统管理，网络构建技术，网络系统安全，网络构建专业，软件技术，</w:t>
            </w:r>
            <w:r>
              <w:rPr>
                <w:color w:val="000000"/>
                <w:spacing w:val="-4"/>
                <w:sz w:val="18"/>
                <w:szCs w:val="18"/>
              </w:rPr>
              <w:t>WEB</w:t>
            </w:r>
            <w:r>
              <w:rPr>
                <w:color w:val="000000"/>
                <w:spacing w:val="-4"/>
                <w:sz w:val="18"/>
                <w:szCs w:val="18"/>
              </w:rPr>
              <w:t>软件技术应用，软件测试，</w:t>
            </w:r>
            <w:r>
              <w:rPr>
                <w:color w:val="000000"/>
                <w:spacing w:val="-4"/>
                <w:sz w:val="18"/>
                <w:szCs w:val="18"/>
              </w:rPr>
              <w:t>WEB</w:t>
            </w:r>
            <w:r>
              <w:rPr>
                <w:color w:val="000000"/>
                <w:spacing w:val="-4"/>
                <w:sz w:val="18"/>
                <w:szCs w:val="18"/>
              </w:rPr>
              <w:t>应用程序设计，可视化编程，可视化程序设计，图形图像制作，计算机图形</w:t>
            </w:r>
            <w:r>
              <w:rPr>
                <w:color w:val="000000"/>
                <w:spacing w:val="-4"/>
                <w:sz w:val="18"/>
                <w:szCs w:val="18"/>
              </w:rPr>
              <w:t>/</w:t>
            </w:r>
            <w:r>
              <w:rPr>
                <w:color w:val="000000"/>
                <w:spacing w:val="-4"/>
                <w:sz w:val="18"/>
                <w:szCs w:val="18"/>
              </w:rPr>
              <w:t>图像制作，动漫设计与制作，计算机网络与安全管理，网站规划与开发技术，移动应用开发，移动设备应用开发，游戏软件，计算机游戏开发，数据通信与网络系统，数据库管理，航空计算机技术与应用，软件开发与项目管理，广告媒体开发，三维动画设计，计算机音乐制作，软件测试技术，嵌入式技术与应用，计算机科学与技</w:t>
            </w:r>
            <w:r>
              <w:rPr>
                <w:color w:val="000000"/>
                <w:spacing w:val="-4"/>
                <w:sz w:val="18"/>
                <w:szCs w:val="18"/>
              </w:rPr>
              <w:t>术，计算机与通信，经济计算机管理，经济信息管理与计算机应用，国际金融计算机管理，计算机软件及应用，计算机软件，计算机电子工程，计算机及应用，计算机经济信息管理，计算机网络与软件应用，计算机应用与维护，信息处理与自动化，信息管理与计算机，数字媒体技术，信息安全技术，计算机信息安全技术，计算机图形图像处理，计算机网络工程与管理，计算机控制技术</w:t>
            </w:r>
          </w:p>
        </w:tc>
      </w:tr>
      <w:tr w:rsidR="007A5844">
        <w:trPr>
          <w:trHeight w:val="437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（四十一）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土木类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岩土工程，结构工程，市政工程，供热、供燃气、通风及空调工程，防灾减灾工程及防护工程，桥梁与隧道工程，建筑与土木工程，建筑与土木工程领域，土木与环境工程，给排水工程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土木工程，土木工程教育，建筑环境与设备工程，建筑环境与能源应用工程，给排水科学与工程，给水排水工程，城市地下空间工程，历史建筑保护工程，建筑设施智能技术，建筑电气与智能化，道路桥梁与渡河工程，道路与桥梁工程，建筑工程，交通土建工程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，供热通风与空调工程，城市燃气工程，工业与民用建筑，建筑工程教育，建筑节能技术与工程，建筑工程管理，给排水与采暖通风</w:t>
            </w:r>
            <w:r>
              <w:rPr>
                <w:color w:val="000000"/>
                <w:sz w:val="18"/>
                <w:szCs w:val="18"/>
              </w:rPr>
              <w:t>工程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2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建筑工程技术，建筑工程施工与管理，建筑施工技术与管理，工业与民用建筑工程，地下工程与隧道工程技术，道路桥梁工程技术，基础工程技术，土木工程检测技术，土木工程，建筑设备工程技术，供热通风与空调工程技术，建筑电气工程技术，楼宇智能化工程技术，工业设备安装工程技术，供热通风与卫生工程技术，机电安装工程，工程监理，工程质量监督与管理，市政工程技术，城市燃气工程技术，给排水工程技术，建筑水电技术，建筑水电设备工程，工业与民用建筑，建筑设计技术，建筑工程，建筑工程管理，建筑工程造价管理，工程预算管理，建筑施工与管</w:t>
            </w:r>
            <w:r>
              <w:rPr>
                <w:color w:val="000000"/>
                <w:sz w:val="18"/>
                <w:szCs w:val="18"/>
              </w:rPr>
              <w:t>理，房屋建筑工程，建筑装饰工程技术，公路与城市道路工程，中国古建筑工程技术，水工业技术</w:t>
            </w:r>
          </w:p>
        </w:tc>
      </w:tr>
      <w:tr w:rsidR="007A5844">
        <w:trPr>
          <w:trHeight w:val="1694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（四十二）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水利类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水文学及水资源，水力学及河流动力学，水工结构工程，水利水电工程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，港口、海岸及近海工程，水利工程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水利水电工程，水文与水资源工程，港口航道与海岸工程，港口海岸及治河工程，水资源与海洋工程，水文与水资源利用，水文与水资源，水利水电建筑工程，水利水电动力工程，港口航道及治河工程，水务工程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>水文与水资源，水文自动化测报技术，水信息技术，水政水资源管理，水利工程，水利工程施工技术，水利水电建筑工程，灌溉与排水技术，港口航道与治河工程，河务工程与管理，城市水利，水利水电工程管理，水务管理，水利工程监理，农业水利技术，水利工程造价管理，水利工程实验与检测技术，水电站动力设备与管理，机电设备运行与维护，机电排灌设备与管理，水电站设备与管理，水利</w:t>
            </w:r>
          </w:p>
        </w:tc>
      </w:tr>
      <w:tr w:rsidR="007A5844">
        <w:trPr>
          <w:trHeight w:val="92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（四十三）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测绘类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大地测量学与测量工程，摄影测量与遥感，地图制图学与地理信息工程，测绘工程，测绘科学与技术，土地资源利用与信息技术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测绘工程，遥感科学与技术，大地测量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，测量工程，摄影测量与遥感，地图学，土地资源利用与信息技术，导航工程，地理国情监测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程测量技术，工程测量与监理，摄影测量与遥感技术，大地测量与卫星定位技术，地理信息系统与地图制图技术，地籍测绘与土地管理信息技术，矿山测量，测绘与地理信息技术，测绘工程技术，测绘与地质工程技术</w:t>
            </w:r>
          </w:p>
        </w:tc>
      </w:tr>
      <w:tr w:rsidR="007A5844">
        <w:trPr>
          <w:trHeight w:val="147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（四十四）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化工与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制药类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化学工程，化学工程领域，化学工艺，生物化工，应用化学，工业催化，制药工程，化学工程与技术，环境技术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化学工程与工艺，制药工程，油气加工工程，化工与制药，化学工程与工业生物工程，资源循环科学与工程，资源科学与工程，能源化学工程，化学工程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，化工管理，化工工艺，高分子化工，精细化工，生物化工，工业分析，电化学工程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，工业催化，化学制药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，油气储运工程，再生资源科学与技术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应用化工技术，有机化工生产技术，高聚物生产技术，化纤生产技术，精细化学品生产技术，石油化工生产技术，炼油技术，工业分析与检验，化工设备维修技术，涂装防护工艺，化工设备与机械，花炮生产与管理，火工工艺技术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，烟花爆竹安全与质量技术，生化制药技术</w:t>
            </w:r>
            <w:r>
              <w:rPr>
                <w:color w:val="000000"/>
                <w:sz w:val="18"/>
                <w:szCs w:val="18"/>
              </w:rPr>
              <w:t>，生物制药技术，化学制药技术，化工分析与监测</w:t>
            </w:r>
          </w:p>
        </w:tc>
      </w:tr>
      <w:tr w:rsidR="007A5844">
        <w:trPr>
          <w:trHeight w:val="519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（四十五）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地质类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矿产普查与勘探，地球探测与信息技术，地质工程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地质工程，勘查技术与工程，资源勘查工程，地下水科学与工程，煤及煤层气工程，能源与资源工程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366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（四十六）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矿业类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采矿工程，矿物加工工程，油气井工程，油气田开发工</w:t>
            </w:r>
            <w:r>
              <w:rPr>
                <w:rFonts w:hint="eastAsia"/>
                <w:color w:val="000000"/>
                <w:sz w:val="18"/>
                <w:szCs w:val="18"/>
              </w:rPr>
              <w:t>程</w:t>
            </w:r>
            <w:r>
              <w:rPr>
                <w:color w:val="000000"/>
                <w:sz w:val="18"/>
                <w:szCs w:val="18"/>
              </w:rPr>
              <w:t>，油气储运工程，矿业工程，石油与天然气工程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采矿工程，石油工程，矿物加工工程，矿物资源工程，海洋油气工程，油气储运工程，煤及煤层气工程，资源勘查工程，地质矿产勘查，石油与天然气地质勘查，矿井建设，选矿工程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2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国土资源调查，区域地质调查及矿产普查，煤田地质与勘查技术，油气地质与勘查技术，金属矿产地质与勘查技术，铀矿地质与勘查技术，非金属矿产地质与勘查技术，岩矿分析与鉴定技术，宝玉石鉴定与加工技术，宝玉石鉴定与营销，矿山资源开发与管理，珠宝鉴定与营销，矿山地质，工程地质勘查，水文与工程地质，钻探技术，地球物理勘查技术，地球物理测井技术，地球化学勘查技术，环</w:t>
            </w:r>
            <w:r>
              <w:rPr>
                <w:color w:val="000000"/>
                <w:sz w:val="18"/>
                <w:szCs w:val="18"/>
              </w:rPr>
              <w:t>境地质工程技术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，工程地震与工程勘察，岩土工程技术，煤矿开采技术，金属矿开采技术，非金属矿开采技术，固体矿床露天开采技术，沙矿床开采技术，矿井建设，矿山机电，矿井通风与安全，矿井运输与提升，冶金工艺与设备，矿山安全技术与监察，矿物加工技术，选矿技术，选煤技术，煤炭深加工与利用，煤质分析技术，选矿机电技术，钻井技术，油气开采技术，油气储运技术，油气藏分析技术，油田化学应用技术，石油与天然气地质勘探技术，石油工程技术，瓦斯综合利用技术，地质灾害与防治技术，水文地质与勘查技术</w:t>
            </w:r>
          </w:p>
        </w:tc>
      </w:tr>
      <w:tr w:rsidR="007A5844">
        <w:trPr>
          <w:trHeight w:val="1527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（四十七）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纺织类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纺织工程，纺织材料与纺织品设计，纺织化学与染整工程，服装设计与工程，服装工程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纺织工程，服装设计与工程，非织造材料与工程，服装设计与工艺教育，纺织类，丝绸工程，针织工程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，染整工程，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纺织材料及纺织品设计，服装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现代纺织技术，针织技术与针织服装，丝绸技术，服装设计，染织艺术设计，纺织品装饰艺术设计，新型纺织机电技术，纺织品检验与贸易，纺织品设计，服装工艺技术，服装设计与加工，服装制版与工艺，服用材料设计与应用，服装营销与管理，服装养护技术，鞋类设计与工艺，染整技术，皮革制品设计与工艺</w:t>
            </w:r>
          </w:p>
        </w:tc>
      </w:tr>
      <w:tr w:rsidR="007A5844">
        <w:trPr>
          <w:trHeight w:val="156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（四十八）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轻工类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制浆造纸工程，制糖工程，发酵工程，皮革化学与工程，轻工技术与工程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皮革工程，轻化工程，包装工程，印刷工程，数字印刷，印刷技术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制浆造纸技术，表面精饰工艺，皮革制品设计与工艺，包装技术与设计，印刷技术，印刷图文信息处理，印刷设备及工艺，出版与发行，轻工产品包装装潢设计，电子出版技术，版面编辑与校对，出版信息管理，出版与电脑编辑技术，丝网工艺，包装工程，香料香精工艺</w:t>
            </w:r>
          </w:p>
        </w:tc>
      </w:tr>
      <w:tr w:rsidR="007A5844">
        <w:trPr>
          <w:trHeight w:val="319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（四十九）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交通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运输类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道路与铁道工程，交通信息工程及控制，交通运输规划与管理，载运工具运用工程，交通运输工程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交通运输，交通工程，飞行技术，航海技术，轮机工程，交通设备信息工程，交通建设与装备，载运工具运用工程，海洋船舶驾驶，轮机管理，飞机驾驶，交通设备与控制工程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救助与打捞工程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船舶电子电气工程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总图设计与工业运输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公路运输与管理，高等级公路维护与管理，路政管理，交通安全与智能控制，城市交通运输，公路监理，工程机械控制技术，工程机械运用与维护，公路机械化施工技术，公路工程管理，公路工程造价管理，交通运营管理，高速铁道技术，电气</w:t>
            </w:r>
            <w:r>
              <w:rPr>
                <w:color w:val="000000"/>
                <w:sz w:val="18"/>
                <w:szCs w:val="18"/>
              </w:rPr>
              <w:t>化铁道技术，铁道车辆，铁道机车车辆，铁道通信信号，铁道交通运营管理，铁道运输经济，铁道工程技术，高速动车组检修技术，高速动车组驾驶，高速铁路工程及维护技术，城市轨道交通车辆，城市轨道交通控制，城市轨道交通工程技术，城市轨道交通运营管理，航海技术，水运管理，民航运输，飞行技术，管道运输管理，管道工程技术，管道工程施工</w:t>
            </w:r>
          </w:p>
        </w:tc>
      </w:tr>
      <w:tr w:rsidR="007A5844">
        <w:trPr>
          <w:trHeight w:val="1536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（五十）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海洋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工程类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船舶与海洋结构物设计制造，轮机工程，水声工程，船舶与海洋工程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船舶与海洋工程，海洋工程与技术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航道工程技术，海洋资源开发技术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港口与航运管理，港口工程技术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国际航运业务管理，海事管理，轮机工程技术，船舶工程技术，船舶检验，航道工程技术，船机制造与维修，船舶舾装，港口业务管理，集装箱运输管理，报关与国际货运，港口与航运管理，港口物流设备与自动控制，港口工程技术，舰船动力机械与装置</w:t>
            </w:r>
          </w:p>
        </w:tc>
      </w:tr>
      <w:tr w:rsidR="007A5844">
        <w:trPr>
          <w:trHeight w:val="175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（五十一）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航空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航天类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飞行器设计，航空宇航推进理论与工程，航空宇航制造工程，人机与环境工程，航空工程，航天工程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飞行器设计与工程，飞行器动力工程，飞行器制造工程，飞行器环境与生命保障工程，航空航天工程，工程力学与航天航空工程，航天运输与控制，质量与可靠性工程，航空飞行器设计，空间飞行器设计，飞行器强度与实验技术，飞行器制导与控制，火箭导弹发射技术与设备，飞行器环境控制与安全救生，飞行器质量与可靠性，飞行器适航技术，航空器适航技术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空中乘务，航空服务，民航商务，航空机电设备维修，航空电子设备维修，航空通信技术，空中交通管理，民航安全技术管理，航空油料管理和应用，飞机制造技术，航空港管理，航空电子电气技术，飞机维修，飞机</w:t>
            </w:r>
            <w:r>
              <w:rPr>
                <w:color w:val="000000"/>
                <w:sz w:val="18"/>
                <w:szCs w:val="18"/>
              </w:rPr>
              <w:t>控制设备与仪表，航空发动机装配与试车，民航空中安全保卫，民航特种车辆维修</w:t>
            </w:r>
          </w:p>
        </w:tc>
      </w:tr>
      <w:tr w:rsidR="007A5844">
        <w:trPr>
          <w:trHeight w:val="1552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（五十二）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兵器类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武器系统与运用工程，兵器发射理论与技术，火炮、自动武器与弹药工程，军事化学与烟火技术，兵器工程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武器系统与工程，武器发射工程，探测制导与控制技术，弹药工程与爆炸技术，特种能源技术与工程，武器机动工程，信息对抗技术，武器系统与发射工程，特种能源工程与烟火技术，地面武器机动工程，装甲车辆工程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导弹维修</w:t>
            </w:r>
          </w:p>
        </w:tc>
      </w:tr>
      <w:tr w:rsidR="007A5844">
        <w:trPr>
          <w:trHeight w:val="90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（五十三）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核工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程类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核能科学与工程，核燃料循环与材料，核技术及应用，辐射防护及环境保护，核能与核技术工程，放射性与有害废料管理</w:t>
            </w:r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t>核资源与核勘查工程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核工程与核技术，核安全工程，工程物理，核化工与核燃料工程，核技术，核反应堆工程，辐射防护与环境工程，辐射防护与核安全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1764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（五十四）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农业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工程类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农业机械化工程，农业水土工程，农业生物环境与能源工程，农业电气化与自动化，农业工程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农业机械化及其自动化，农业电气化与自动化，农业建筑环境与能源工程，农业水利工程，农业工程，农业机械化，农业建筑与环境工程，农业电气化自动化，农田水利工程，土地规划与利用，农村能源开发与利用，农产品贮运与加工，水产品贮藏与加工，冷冻冷藏工程，农业推广，土壤与农业化学，农业电气化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853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（五十五）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林业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工程类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森林工程，木材科学与技术，林产化学加工，林业工程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木材科学与工程，森林工程，林产化工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林产化工技术，木材加工技术，森林采运工程，森林工程技术</w:t>
            </w:r>
          </w:p>
        </w:tc>
      </w:tr>
      <w:tr w:rsidR="007A5844">
        <w:trPr>
          <w:trHeight w:val="153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（五十六）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环境科学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与工程类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环境科学，环境工程，环境管理，生态安全，环境管理与经济，环境经济与环境管理，生态学，工程环境控制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环境工程，水质科学与技术，环境科学与工程，环境监察，农业环境保护，环境监测，环境规划与管理，生态学，资源环境科学，环境科学，环境生态工程，环保设备工程，地球环境科学，资源科学与工程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环境监测与治理技术，环境监测与评价，农业环境保护技术，资源环境与城市管理，环境保护，城市检测与工程技术，水环境监测与保护，城市水净化技术，室内检测与控制技术，环境工程技术，环境工程，工业环保与安全技术，水环境监测与分析，核辐射检测与防护技术</w:t>
            </w:r>
          </w:p>
        </w:tc>
      </w:tr>
      <w:tr w:rsidR="007A5844">
        <w:trPr>
          <w:trHeight w:val="48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（五十七）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生物医学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工程类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生物医学工程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生物医学工程，假肢矫形工程，医疗器械工程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141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（五十八）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食品科学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与工程类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食品科学，粮食、油脂及植物蛋白工程，农产品加工及贮藏工程，水产品加工及贮藏工程，食、油脂及植物蛋白工程，食品工程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食品科学与工程，食品质量与安全，食品卫生与检验，酿酒工程，葡萄与葡萄酒工程，农产品质量与安全，粮食工程，油脂工程，乳品工程，农产品储运与加工教育，食品工艺教育，食品营养与检验教育，烹饪与营养教育，食品卫生检验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食品加工技术，食品营养与检测，食品贮运与营销，食品机械与管理，食品生物技术，农畜特产品加工，粮食工程，食品卫生检验，食品分析与检验，食品加工及管理，食品检测及管理，商检技术，商品质量与检测</w:t>
            </w:r>
            <w:r>
              <w:rPr>
                <w:color w:val="000000"/>
                <w:sz w:val="18"/>
                <w:szCs w:val="18"/>
              </w:rPr>
              <w:t>技术，酿酒技术，粮油储藏与检测技术，乳品工艺，食品工艺与检测，食品工艺技术，畜产品加工与检测，保健品开发与管理</w:t>
            </w:r>
          </w:p>
        </w:tc>
      </w:tr>
      <w:tr w:rsidR="007A5844">
        <w:trPr>
          <w:trHeight w:val="111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（五十九）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建筑类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建筑历史与理论，建筑设计及其理论，城市规划与设计，建筑技术科学，建筑学，城乡规划学，风景园林学，城市规划，房地产和建筑管理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建筑学，城市规划，城乡规划，景观设计，历史建筑保护工程，景观建筑设计，景观学，风景园林，城镇建设，园林景观设计，建筑经济管理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城镇建设，城镇规划，建筑装饰技术，建筑经济管理</w:t>
            </w:r>
          </w:p>
        </w:tc>
      </w:tr>
      <w:tr w:rsidR="007A5844">
        <w:trPr>
          <w:trHeight w:val="91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（六十）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安全科学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与工程类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安全科学与工程，安全工程，安全技术及工程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安全工程，安全科学与工程，雷电防护科学与技术，灾害防治工程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救援技术，安全技术管理</w:t>
            </w:r>
          </w:p>
        </w:tc>
      </w:tr>
      <w:tr w:rsidR="007A5844">
        <w:trPr>
          <w:trHeight w:val="118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（六十一）生物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工程类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生物工程，微生物学与生化药学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生物工程，生物制药，生物系统工程，轻工生物技术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1651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（六十二）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公安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技术类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公安技术，安全防范工程，交通信息工程及控制，智能交通管理，交通管理与控制，刑事科学技术，文件检验技术，痕迹检验，刑事图像技术，犯罪心理及测试研究，信息安全及计算机犯罪侦查，公安信息系统与指挥决策，道路交通安全，法化学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刑事科学技术，消防工程，交通管理工程，安全防范工程，公安视听技术，抢险救援指挥与技术，火灾勘查，网络安全与执法，计算机犯罪侦查，核生化消防，刑事技术，道路交通管理，道路交通工程，道路交通管理工程，安全防范技术，痕迹检验，文件鉴定，法化学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刑事技术，刑事科学技术，警犬技术，船艇动力管理，边防机要，消防工程技术，船艇技术</w:t>
            </w:r>
          </w:p>
        </w:tc>
      </w:tr>
      <w:tr w:rsidR="007A5844">
        <w:trPr>
          <w:trHeight w:val="234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（九）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农学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（六十三）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植物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生产类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作物栽培学与耕作学，作物遗传育种，农业生物技术，种子科学与工程，作物学，生物防治，园艺学，果树学，蔬菜学，茶学，烟草学，植物病理学，植保经济学，农业昆虫与害虫防治，持续发展与推广学，农学，土壤学，植物营养学，农药学，植物检疫，植物资源的保护与利用，农产品安全，农业推广硕士专业（作物，园艺，农业资源利用，植物保护，食品加工与安全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设施农业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农业科技组织与服务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农业信息化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种业）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农学，园艺，植物保护，茶学，烟草，植物科学与技术，种子科学与工程，应用生物科学，设施农业科学与工程，热带作物，果树，蔬菜，观赏园艺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，土壤与农业化学，药用植物，野生植物资源开发与利用，农艺教育，农产品储运与加工教育，园艺教育，园林教育，植物生物技术，特用作物教育，应用生物教育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植物保护，作物生产技术，种子生产与经营，设施农业技术，观光农业，园艺技术，茶叶生产加工技术，中草药栽培技术，烟草栽培技术，植物检疫，农产品质量检测，茶艺，绿色食品生产与经营，绿色食品生产与检测，药用植物栽培加工，食药用菌，果蔬，农学，果树，种子，园艺</w:t>
            </w:r>
          </w:p>
        </w:tc>
      </w:tr>
      <w:tr w:rsidR="007A5844">
        <w:trPr>
          <w:trHeight w:val="72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（九）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农学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（六十四）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自然保护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与环境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生态类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环境科学与工程，环境科学，环境工程，水土保持与荒漠化防治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农业资源与环境，野生动物与自然保护区管理，水土保持与荒漠化防治，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植物资源工程，水土保持，沙漠治理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野生植物资源开发与利用，野生动物保护，自然保护区建设与管理，水土保持</w:t>
            </w:r>
          </w:p>
        </w:tc>
      </w:tr>
      <w:tr w:rsidR="007A5844">
        <w:trPr>
          <w:trHeight w:val="1818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（九）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农学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（六十五）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动物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生产类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动物遗传育种与繁殖，动物营养与饲料科学，草业科学，特种经济动物饲养，畜牧学，养殖，农业推广硕士专业（养殖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草业）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动物科学，蚕学，蜂学，动物生物技术，畜禽生产教育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畜牧，饲料与动物营养，特种动物养殖，实验动物养殖，蚕桑技术，动物科学与技术，动物科学</w:t>
            </w:r>
          </w:p>
        </w:tc>
      </w:tr>
      <w:tr w:rsidR="007A5844">
        <w:trPr>
          <w:trHeight w:val="73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（九）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农学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（六十六）动物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医学类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兽医学，基础兽医学，预防兽医学，临床兽医学，兽医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动物医学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动物药学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动植物检疫，畜牧兽医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畜牧兽医，兽医医药，动物防疫与检疫，兽药生产与营销，动物医学，宠物养护与疫病防治，兽医，宠物医学，动物养殖与疾病防治</w:t>
            </w:r>
          </w:p>
        </w:tc>
      </w:tr>
      <w:tr w:rsidR="007A5844">
        <w:trPr>
          <w:trHeight w:val="114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（九）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农学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（六十七）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林学类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林木遗传育种，森林培育，森林保护学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森林经理学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野生动植物保护与利用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园林植物与观赏园艺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林业，风景园林，林业硕士专业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林学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森林保护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森林资源保护与游憩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经济林，园林，园林工程，林木生产教育，林学教育，森林资源管理与经济林方向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森林资源保护，林业技术，园林技术，森林生态旅游，商品花卉，城市园林，林副新产品加工，城市园林规则与设计，园林工程技术</w:t>
            </w:r>
          </w:p>
        </w:tc>
      </w:tr>
      <w:tr w:rsidR="007A5844">
        <w:trPr>
          <w:trHeight w:val="48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（九）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农学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（六十八）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水产类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水产，水产养殖，捕捞学，渔业资源，渔业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水产养殖学，海洋渔业科学与技术，水族科学与技术，水产养殖教育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水产养殖技术，水生动植物保护，海洋捕捞技术，渔业综合技术，城市渔业，水族科学与技术</w:t>
            </w:r>
          </w:p>
        </w:tc>
      </w:tr>
      <w:tr w:rsidR="007A5844">
        <w:trPr>
          <w:trHeight w:val="1036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（九）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农学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（六十九）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草学类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草业科学，草学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草学，草业科学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111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医学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（七十）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基础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医学类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人体解剖与组织胚胎学，免疫学，病原生物学，病理学与病理生理学，放射医学，航空、航天和航海医学，生物医学工程，医学生理学与时间生物学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基础医学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165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医学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（七十一）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临床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医学类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内科学，儿科学，老年医学，神经病学，精神病与精神卫生学，皮肤病与性病学，影像医学与核医学，临床检验诊断学，外科学，妇产科学，眼科学，耳鼻咽喉科学，肿瘤学，康复医学与理疗学，运动医学，麻醉学，急诊医学，移植科学与工程学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临床医学，麻醉学，放射医学，精神医学，精神病学与精神卫生，儿科医学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医学影像学，眼视光医学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临床医学，麻醉学，社区医疗</w:t>
            </w:r>
          </w:p>
        </w:tc>
      </w:tr>
      <w:tr w:rsidR="007A5844">
        <w:trPr>
          <w:trHeight w:val="48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医学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（七十二）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口腔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医学类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口腔基础医学，口腔临床医学，口腔医学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口腔医学，口腔修复工艺学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口腔医学，口腔医学技术</w:t>
            </w:r>
          </w:p>
        </w:tc>
      </w:tr>
      <w:tr w:rsidR="007A5844">
        <w:trPr>
          <w:trHeight w:val="120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医学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（七十三）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公共卫生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与预防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医学类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流行病与卫生统计学，劳动卫生与环境卫生学，营养与食品卫生学，儿少卫生与妇幼保健学，卫生毒理学，军事预防医学，公共卫生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预防医学，妇幼保健医学，营养与食品卫生，营养学，食品营养与检验教育，食品卫生与营养学，营养、食品与健康，全球健康学，卫生监督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医学营养，卫生监督</w:t>
            </w:r>
          </w:p>
        </w:tc>
      </w:tr>
      <w:tr w:rsidR="007A5844">
        <w:trPr>
          <w:trHeight w:val="170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医学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（七十四）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中医学类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中医基础理论，中医临床基础，中医医史文献，方剂学，中医诊断学，中医内科学，中医外科学，中医骨伤科学，中医妇科学，中医儿科学，中医五官科学，针灸推拿学，民族医学，中医耳鼻咽喉科学，针灸学，中医文献，医古文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中医学，针灸推拿学，蒙医学，藏医学，维医学，中医养生康复学，推拿学，中医骨伤科学，中医文献学，中医五官科学，中医外科学，壮医学，哈医学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中医学，蒙医学，藏医学，维医学，针灸推拿，中医骨伤，中医</w:t>
            </w:r>
          </w:p>
        </w:tc>
      </w:tr>
      <w:tr w:rsidR="007A5844">
        <w:trPr>
          <w:trHeight w:val="48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医学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（七十五）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中西医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结合类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中西医结合基础，中西医结合临床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中西医临床医学，中西医结合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中西医结合</w:t>
            </w:r>
          </w:p>
        </w:tc>
      </w:tr>
      <w:tr w:rsidR="007A5844">
        <w:trPr>
          <w:trHeight w:val="76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医学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（七十六）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药学类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药物化学，药剂学，生药学，药物分析学，微生物与生化药学，药理学，药学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药学，药物制剂，应用药学，药物化学，药物分析学，药物分析，药理学，微生物与生化药学，临床药学，药剂学，海洋药学，生药学，药事管理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药学，药物制剂技术，药品质量检测技术，药物分析技术，食品药品监督管理，</w:t>
            </w:r>
          </w:p>
        </w:tc>
      </w:tr>
      <w:tr w:rsidR="007A5844">
        <w:trPr>
          <w:trHeight w:val="82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医学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（七十七）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中药学类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中药学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中药学，中草药栽培与鉴定，藏药学，中药资源与开发，蒙药学，中药资源，中药检定，中药药理学，中药资源，中药制药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中药，维药学，中药鉴定与质量检测技术，现代中药技术，中药制药技术</w:t>
            </w:r>
          </w:p>
        </w:tc>
      </w:tr>
      <w:tr w:rsidR="007A5844">
        <w:trPr>
          <w:trHeight w:val="48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医学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（七十八）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法医学类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126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医学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（七十九）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医学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技术类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医学技术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医学检验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医学实验技术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医学影像，医学影像学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眼视光学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康复治疗学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医学实验学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医学技术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医学美容技术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听力学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医学影像工程，医学检验技术，医学影像技术，口腔医学技术，卫生检验与检疫，听力与言语康复学，口腔修复工艺学，卫生检验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医学检验技术，医学生物技术，医学影像技术，眼视光技术，康复治疗技术，医疗美容技术，医疗仪器维修技术，医学实验技术，实验动物技术，康复工程技术，临床工程技术，呼吸治疗技术，放射治疗技术，医学工程技术，卫生检验与检疫技术</w:t>
            </w:r>
          </w:p>
        </w:tc>
      </w:tr>
      <w:tr w:rsidR="007A5844">
        <w:trPr>
          <w:trHeight w:val="48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自然科学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医学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（八十）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护理学类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护理学，护理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护理学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护理，助产，高等护理，高级护理</w:t>
            </w:r>
          </w:p>
        </w:tc>
      </w:tr>
      <w:tr w:rsidR="007A5844">
        <w:trPr>
          <w:trHeight w:val="150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（十一）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管理学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（八十一）管理科学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与工程类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管理科学与工程，项目管理等工程硕士专业，营运与供应链管理，工程管理硕士专业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管理科学，信息管理与信息系统，工程管理，工程造价，工程造价管理，房地产经营管理，产品质量工程，项目管理，管理科学工程，管理科学与工程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房地产开发与管理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保密管理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控制科学与工程，信息管理工程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工程造价管理，房地产经营与估价，工程造价，项目管理</w:t>
            </w:r>
          </w:p>
        </w:tc>
      </w:tr>
      <w:tr w:rsidR="007A5844">
        <w:trPr>
          <w:trHeight w:val="244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（十一）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管理学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（八十二）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工商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管理类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会计学，企业管理，技术经济及管理，人力资源管理，审计理论研究，政府审计理论与实务，国际商务，内部控制与内部审计，独立审计与实务，审计学，财务管理，市场营销管理，管理与金融，工商管理硕士专业，会计硕士专业，管理硕士专业，管理专业硕士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工商管理，经营学，市场营销，财务管理，人力资源管理，商品学，审计，审计学，特许经营管理，连锁经营管理，资产评估，企业管理，</w:t>
            </w:r>
            <w:r>
              <w:rPr>
                <w:bCs/>
                <w:color w:val="000000"/>
                <w:sz w:val="18"/>
                <w:szCs w:val="18"/>
              </w:rPr>
              <w:t>企业经济管理，</w:t>
            </w:r>
            <w:r>
              <w:rPr>
                <w:color w:val="000000"/>
                <w:sz w:val="18"/>
                <w:szCs w:val="18"/>
              </w:rPr>
              <w:t>国际企业管理，商业经济管理，工商企业管理，工商行政管理，会计，会计学，审计实务，财务会计，税务与会计，财务会计教育，国际会计，会计电算化，财务电</w:t>
            </w:r>
            <w:r>
              <w:rPr>
                <w:color w:val="000000"/>
                <w:sz w:val="18"/>
                <w:szCs w:val="18"/>
              </w:rPr>
              <w:t>算化，会计与统计核算，财务信息管理，工业会计，企业会计，理财学，企业财务管理，财会，物业管理，食品经济管理，市场营销教育，经济与行政管理，会计信息化，商务策划管理，商务管理，国际商务，文化产业管理，体育经济与管理，体育经济，资源经济与管理，工程财务管理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商企业管理，企业管理，工商行政管理，人力资源管理，工商管理，商务管理，连锁经营管理，企业资源计划管理，招商管理，采购供应管理，市场营销，国际市场营销，家具与市场营销，市场开发与营销，营销与策划，医药营销，商业企业管理，商业经济管理，财务管理，财务信息管理，</w:t>
            </w:r>
            <w:r>
              <w:rPr>
                <w:color w:val="000000"/>
                <w:sz w:val="18"/>
                <w:szCs w:val="18"/>
              </w:rPr>
              <w:t>会计，会计学，会计电算化，财会与计算机应用，现代管理及会计，会计与统计核算，会计与审计，审计实务，电算会计，金融会计与审计，企业财务管理，财会，财务会计，审计，财务审计与税务管理，涉外会计，国际商务，物业管理，物业设施管理，药品经营与管理</w:t>
            </w:r>
          </w:p>
        </w:tc>
      </w:tr>
      <w:tr w:rsidR="007A5844">
        <w:trPr>
          <w:trHeight w:val="118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（十一）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管理学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（八十三）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农业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经济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管理类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农业经济管理，林业经济管理，农业推广硕士专业（农村与区域发展）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农林经济管理，农村区域发展，农业经营管理教育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农业经济管理，农村行政管理，乡镇企业管理，林业经济信息管理，渔业资源与渔政管理，农业技术与管理，林业信息工程与管理，都市林业资源与林政管理，农村行政与经济管理</w:t>
            </w:r>
          </w:p>
        </w:tc>
      </w:tr>
      <w:tr w:rsidR="007A5844">
        <w:trPr>
          <w:trHeight w:val="219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（十一）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管理学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（八十四）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公共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管理类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行政管理，社会医学与卫生事业管理，教育经济与管理，劳动与社会保障，社会保障，土地资源管理，土地管理，公共政策学，社会保障学，管理学，公共管理硕士专业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行政管理，行政管理学，公共事业管理，劳动与社会保障，劳动和社会保障，土地资源管理，公共关系学，公共关系，高等教育管理，公共政策学，城市管理，公共管理，国防教育与管理，航运管理，劳动关系，公共安全管理，体育产业管理，教育管理，土地管理，土地管理教育，土地资源管理教育，应急管理，职业技术教育管理，海关管理，海事管理，信息与技术经济管理，交通管理，卫生信息管理，公共卫生管理，医院管理，卫生管理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公共事务管理，民政管理，行政管理，劳动与社会保障，国土资源管理，海关管理，环境规划与管理，社会救助，国际质量管理体系认证，市政管理，乡镇管理，机关管理及办公自动化，土地管理，城市管理与监察，公共关系，卫生信息管理，卫生事业管理，公共卫生管理，教育管理</w:t>
            </w:r>
          </w:p>
        </w:tc>
      </w:tr>
      <w:tr w:rsidR="007A5844">
        <w:trPr>
          <w:trHeight w:val="72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（十一）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管理学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（八十五）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图书情报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与档案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管理类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图书馆学，情报学，档案学，图书情报硕士专业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图书馆学，档案学，信息资源管理，科技档案，图书发行出版学，档案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图书档案管理，档案管理学，档案学</w:t>
            </w:r>
          </w:p>
        </w:tc>
      </w:tr>
      <w:tr w:rsidR="007A5844">
        <w:trPr>
          <w:trHeight w:val="72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（十一）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管理学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（八十六）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物流管理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与工程类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物流工程等工程硕士专业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物流管理，物流工程，采购管理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物流管理，国际物流，现代物流管理，物流信息，物流工程技术</w:t>
            </w:r>
          </w:p>
        </w:tc>
      </w:tr>
      <w:tr w:rsidR="007A5844">
        <w:trPr>
          <w:trHeight w:val="967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（十一）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管理学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（八十七）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工业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工程类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工业工程，工业设计工程等工程硕士专业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工业工程，标准化工程，质量管理工程，总图设计与工业运输，产品质量工程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1228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（十一）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管理学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（八十八）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电子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商务类</w:t>
            </w:r>
          </w:p>
        </w:tc>
        <w:tc>
          <w:tcPr>
            <w:tcW w:w="3706" w:type="dxa"/>
            <w:vAlign w:val="center"/>
          </w:tcPr>
          <w:p w:rsidR="007A5844" w:rsidRDefault="007A5844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电子商务，电子商务及法律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电子商务，广告经营与管理</w:t>
            </w:r>
          </w:p>
        </w:tc>
      </w:tr>
      <w:tr w:rsidR="007A5844">
        <w:trPr>
          <w:trHeight w:val="226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（十一）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管理学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（八十九）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旅游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管理类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旅游管理，旅游管理硕士专业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旅游管理，旅游管理与服务教育，酒店管理，会展经济与管理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旅游管理，涉外旅游，导游，旅行社经营管理，景区开发与管理，酒店管理，宾馆管理，餐饮管理与服务，烹饪工艺与营养，餐饮管理，导游服务，旅游与酒店管理，会展策划与管理，历史文化旅游，旅游服务与管理，休闲服务与管理，现代酒店管理，饭店管理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旅游乡村经济，旅游饭店管理，旅游规划策划，旅游景区管理，旅游市场营销，旅游项目投融资管理，旅游温泉经济，游艇游轮经济，旅游自驾车经济，生态旅游与管理</w:t>
            </w:r>
          </w:p>
        </w:tc>
      </w:tr>
      <w:tr w:rsidR="007A5844">
        <w:trPr>
          <w:trHeight w:val="960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（十二）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艺术学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（九十）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艺术学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理论类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艺术学，艺术学</w:t>
            </w:r>
            <w:r>
              <w:rPr>
                <w:color w:val="000000"/>
                <w:sz w:val="18"/>
                <w:szCs w:val="18"/>
              </w:rPr>
              <w:t>理论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艺术学，艺术史论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　</w:t>
            </w:r>
          </w:p>
        </w:tc>
      </w:tr>
      <w:tr w:rsidR="007A5844">
        <w:trPr>
          <w:trHeight w:val="1365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（十二）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艺术学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（九十一）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音乐与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舞蹈学类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音乐学，舞蹈学，音乐与舞蹈学，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艺术硕士专业（音乐，舞蹈）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音乐学，作曲与作曲技术理论，音乐表演，舞蹈学，舞蹈表演，舞蹈编导，音乐科技与艺术，指挥，键盘乐器演奏，弦乐器演奏，打击乐器演奏，中国乐器演奏，乐器修造艺术，音乐音响导演，舞蹈史与舞蹈理论，舞蹈教育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舞台艺术设计，音乐表演，舞蹈表演，乐器维修技术，钢琴调律，乐器维护服务，钢琴伴奏</w:t>
            </w:r>
          </w:p>
        </w:tc>
      </w:tr>
      <w:tr w:rsidR="007A5844">
        <w:trPr>
          <w:trHeight w:val="2052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（十二）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艺术学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（九十二）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戏剧与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影视学类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戏剧与影视学，戏剧戏曲学，电影学，广播影视文艺学，艺术硕士专业（戏剧，戏曲，电影，广播电视）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pacing w:val="-4"/>
                <w:sz w:val="18"/>
                <w:szCs w:val="18"/>
              </w:rPr>
            </w:pPr>
            <w:r>
              <w:rPr>
                <w:color w:val="000000"/>
                <w:spacing w:val="-4"/>
                <w:sz w:val="18"/>
                <w:szCs w:val="18"/>
              </w:rPr>
              <w:t>戏剧学，电影学，戏剧影视文学，戏剧影视美术设计，影视摄影与制作，影视摄制，影视摄影，动画，播音，播音与主持艺术，广播电视编导，广播影视编导，戏剧影视导演，影视学，照明艺术，数字电影技术，导演，表演，戏剧文学，舞台设计，灯光设计，演出音响设计，戏曲文学，戏曲作曲，文艺编导，电视编辑，电影文学，电影摄影，电影电视美术设计，录音艺术，文化艺术事业管理，广播电视文学，音响工程，影视教育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表演艺术，音乐表演，播音与主持艺术，主持与播音，服装表演，影视表演，戏曲表演，编导，模特与礼仪，乐器维修技术，杂技表演，钢琴调律，乐器维护服务，钢琴伴奏</w:t>
            </w:r>
          </w:p>
        </w:tc>
      </w:tr>
      <w:tr w:rsidR="007A5844">
        <w:trPr>
          <w:trHeight w:val="1073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（十二）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艺术学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（九十三）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美术学类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美术学，艺术硕士专业（美术）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绘画，雕塑，美术学，摄影，中国画，油画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，版画，壁画，中国画与书法，书法学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雕塑，美术，摄影，绘画，书画鉴定，书法</w:t>
            </w:r>
          </w:p>
        </w:tc>
      </w:tr>
      <w:tr w:rsidR="007A5844" w:rsidTr="0064323A">
        <w:trPr>
          <w:trHeight w:val="1918"/>
          <w:jc w:val="center"/>
        </w:trPr>
        <w:tc>
          <w:tcPr>
            <w:tcW w:w="686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人文社会科学</w:t>
            </w:r>
          </w:p>
        </w:tc>
        <w:tc>
          <w:tcPr>
            <w:tcW w:w="1064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（十二）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艺术学</w:t>
            </w:r>
          </w:p>
        </w:tc>
        <w:tc>
          <w:tcPr>
            <w:tcW w:w="1123" w:type="dxa"/>
            <w:vAlign w:val="center"/>
          </w:tcPr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（九十四）</w:t>
            </w:r>
          </w:p>
          <w:p w:rsidR="007A5844" w:rsidRDefault="00C735B7">
            <w:pPr>
              <w:overflowPunct w:val="0"/>
              <w:spacing w:line="240" w:lineRule="exact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设计学类</w:t>
            </w:r>
          </w:p>
        </w:tc>
        <w:tc>
          <w:tcPr>
            <w:tcW w:w="3706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设计学，设计艺术学，艺术（艺术设计）</w:t>
            </w:r>
          </w:p>
        </w:tc>
        <w:tc>
          <w:tcPr>
            <w:tcW w:w="4340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艺术设计学，公共艺术，艺术设计，环境艺术设计，工艺美术，工艺美术学，染织艺术设计，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服装艺术设计，陶瓷艺术设计，装潢艺术设计，装饰艺术设计，会展艺术与技术，装潢设计与工艺教育，艺术与科技，视觉传达设计，环境设计，产品设计，服装与服饰设计，数字媒体艺术</w:t>
            </w:r>
          </w:p>
        </w:tc>
        <w:tc>
          <w:tcPr>
            <w:tcW w:w="4717" w:type="dxa"/>
            <w:vAlign w:val="center"/>
          </w:tcPr>
          <w:p w:rsidR="007A5844" w:rsidRDefault="00C735B7">
            <w:pPr>
              <w:overflowPunct w:val="0"/>
              <w:spacing w:line="240" w:lineRule="exact"/>
              <w:textAlignment w:val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艺术设计，产品造型设计，视觉传达艺术设计，电脑艺术设计，电脑美术设计，人物形象设计，装潢艺术设计，美术装潢设计，装饰艺术设计，雕塑艺术设计，雕塑，珠宝首饰工艺及鉴定，雕刻艺术与家具设计，旅游工艺品设计与制作，广告设计与制作，广告与装潢，多媒体设计与制作，应用艺</w:t>
            </w:r>
            <w:r>
              <w:rPr>
                <w:color w:val="000000"/>
                <w:sz w:val="18"/>
                <w:szCs w:val="18"/>
              </w:rPr>
              <w:t>术设计，陶瓷艺术设计，广告与会展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广告，广告艺术设计，商务形象传播，舞台艺术设计，钟表设计，首饰设计，皮具设计，工艺美术设计，环境艺术设计，室内设计与计算机绘图，室内设计技术</w:t>
            </w:r>
          </w:p>
        </w:tc>
      </w:tr>
    </w:tbl>
    <w:p w:rsidR="007A5844" w:rsidRDefault="007A5844">
      <w:pPr>
        <w:overflowPunct w:val="0"/>
        <w:spacing w:line="550" w:lineRule="exact"/>
        <w:ind w:firstLineChars="200" w:firstLine="640"/>
        <w:jc w:val="right"/>
        <w:rPr>
          <w:color w:val="000000"/>
        </w:rPr>
        <w:sectPr w:rsidR="007A5844">
          <w:footerReference w:type="default" r:id="rId7"/>
          <w:pgSz w:w="16838" w:h="11906" w:orient="landscape"/>
          <w:pgMar w:top="1134" w:right="2098" w:bottom="1361" w:left="1985" w:header="851" w:footer="1134" w:gutter="0"/>
          <w:cols w:space="720"/>
          <w:docGrid w:type="lines" w:linePitch="579" w:charSpace="-849"/>
        </w:sectPr>
      </w:pPr>
    </w:p>
    <w:p w:rsidR="007A5844" w:rsidRDefault="007A5844"/>
    <w:sectPr w:rsidR="007A5844" w:rsidSect="007A5844">
      <w:footerReference w:type="even" r:id="rId8"/>
      <w:footerReference w:type="default" r:id="rId9"/>
      <w:pgSz w:w="11906" w:h="16838"/>
      <w:pgMar w:top="2098" w:right="1474" w:bottom="1985" w:left="1588" w:header="851" w:footer="1418" w:gutter="0"/>
      <w:cols w:space="720"/>
      <w:docGrid w:type="line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5B7" w:rsidRDefault="00C735B7" w:rsidP="007A5844">
      <w:pPr>
        <w:spacing w:line="240" w:lineRule="auto"/>
      </w:pPr>
      <w:r>
        <w:separator/>
      </w:r>
    </w:p>
  </w:endnote>
  <w:endnote w:type="continuationSeparator" w:id="0">
    <w:p w:rsidR="00C735B7" w:rsidRDefault="00C735B7" w:rsidP="007A584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44" w:rsidRDefault="00C735B7">
    <w:pPr>
      <w:pStyle w:val="a3"/>
      <w:framePr w:wrap="around" w:vAnchor="text" w:hAnchor="margin" w:xAlign="outside" w:y="1"/>
      <w:rPr>
        <w:rStyle w:val="a6"/>
        <w:rFonts w:ascii="宋体" w:eastAsia="宋体" w:hAnsi="宋体"/>
        <w:sz w:val="28"/>
        <w:szCs w:val="28"/>
      </w:rPr>
    </w:pPr>
    <w:r>
      <w:rPr>
        <w:rStyle w:val="a6"/>
        <w:rFonts w:ascii="宋体" w:eastAsia="宋体" w:hAnsi="宋体" w:hint="eastAsia"/>
        <w:sz w:val="28"/>
        <w:szCs w:val="28"/>
      </w:rPr>
      <w:t>—</w:t>
    </w:r>
    <w:r>
      <w:rPr>
        <w:rStyle w:val="a6"/>
        <w:rFonts w:ascii="宋体" w:eastAsia="宋体" w:hAnsi="宋体" w:hint="eastAsia"/>
        <w:sz w:val="28"/>
        <w:szCs w:val="28"/>
      </w:rPr>
      <w:t xml:space="preserve"> </w:t>
    </w:r>
    <w:r w:rsidR="007A5844">
      <w:rPr>
        <w:rFonts w:ascii="宋体" w:eastAsia="宋体" w:hAnsi="宋体"/>
        <w:sz w:val="28"/>
        <w:szCs w:val="28"/>
      </w:rPr>
      <w:fldChar w:fldCharType="begin"/>
    </w:r>
    <w:r>
      <w:rPr>
        <w:rStyle w:val="a6"/>
        <w:rFonts w:ascii="宋体" w:eastAsia="宋体" w:hAnsi="宋体"/>
        <w:sz w:val="28"/>
        <w:szCs w:val="28"/>
      </w:rPr>
      <w:instrText xml:space="preserve">PAGE  </w:instrText>
    </w:r>
    <w:r w:rsidR="007A5844">
      <w:rPr>
        <w:rFonts w:ascii="宋体" w:eastAsia="宋体" w:hAnsi="宋体"/>
        <w:sz w:val="28"/>
        <w:szCs w:val="28"/>
      </w:rPr>
      <w:fldChar w:fldCharType="separate"/>
    </w:r>
    <w:r w:rsidR="0064323A">
      <w:rPr>
        <w:rStyle w:val="a6"/>
        <w:rFonts w:ascii="宋体" w:eastAsia="宋体" w:hAnsi="宋体"/>
        <w:noProof/>
        <w:sz w:val="28"/>
        <w:szCs w:val="28"/>
      </w:rPr>
      <w:t>17</w:t>
    </w:r>
    <w:r w:rsidR="007A5844">
      <w:rPr>
        <w:rFonts w:ascii="宋体" w:eastAsia="宋体" w:hAnsi="宋体"/>
        <w:sz w:val="28"/>
        <w:szCs w:val="28"/>
      </w:rPr>
      <w:fldChar w:fldCharType="end"/>
    </w:r>
    <w:r>
      <w:rPr>
        <w:rStyle w:val="a6"/>
        <w:rFonts w:ascii="宋体" w:eastAsia="宋体" w:hAnsi="宋体" w:hint="eastAsia"/>
        <w:sz w:val="28"/>
        <w:szCs w:val="28"/>
      </w:rPr>
      <w:t xml:space="preserve"> </w:t>
    </w:r>
    <w:r>
      <w:rPr>
        <w:rStyle w:val="a6"/>
        <w:rFonts w:ascii="宋体" w:eastAsia="宋体" w:hAnsi="宋体" w:hint="eastAsia"/>
        <w:sz w:val="28"/>
        <w:szCs w:val="28"/>
      </w:rPr>
      <w:t>—</w:t>
    </w:r>
  </w:p>
  <w:p w:rsidR="007A5844" w:rsidRDefault="007A5844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44" w:rsidRDefault="007A5844">
    <w:pPr>
      <w:pStyle w:val="a3"/>
      <w:framePr w:wrap="around" w:vAnchor="text" w:hAnchor="margin" w:xAlign="outside" w:y="1"/>
      <w:rPr>
        <w:rStyle w:val="a6"/>
      </w:rPr>
    </w:pPr>
    <w:r>
      <w:fldChar w:fldCharType="begin"/>
    </w:r>
    <w:r w:rsidR="00C735B7">
      <w:rPr>
        <w:rStyle w:val="a6"/>
      </w:rPr>
      <w:instrText xml:space="preserve">PAGE  </w:instrText>
    </w:r>
    <w:r>
      <w:fldChar w:fldCharType="end"/>
    </w:r>
  </w:p>
  <w:p w:rsidR="007A5844" w:rsidRDefault="007A5844">
    <w:pPr>
      <w:pStyle w:val="a3"/>
      <w:ind w:right="360" w:firstLine="360"/>
    </w:pPr>
  </w:p>
  <w:p w:rsidR="007A5844" w:rsidRDefault="007A5844"/>
  <w:p w:rsidR="007A5844" w:rsidRDefault="007A5844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844" w:rsidRDefault="00C735B7">
    <w:pPr>
      <w:pStyle w:val="a3"/>
      <w:framePr w:wrap="around" w:vAnchor="text" w:hAnchor="margin" w:xAlign="outside" w:y="1"/>
      <w:rPr>
        <w:rStyle w:val="a6"/>
        <w:rFonts w:ascii="方正仿宋_GBK"/>
        <w:sz w:val="28"/>
        <w:szCs w:val="28"/>
      </w:rPr>
    </w:pPr>
    <w:r>
      <w:rPr>
        <w:rStyle w:val="a6"/>
        <w:rFonts w:ascii="方正仿宋_GBK" w:hint="eastAsia"/>
        <w:sz w:val="28"/>
        <w:szCs w:val="28"/>
      </w:rPr>
      <w:t>—</w:t>
    </w:r>
    <w:r>
      <w:rPr>
        <w:rStyle w:val="a6"/>
        <w:rFonts w:ascii="方正仿宋_GBK" w:hint="eastAsia"/>
        <w:sz w:val="28"/>
        <w:szCs w:val="28"/>
      </w:rPr>
      <w:t xml:space="preserve"> </w:t>
    </w:r>
    <w:r w:rsidR="007A5844">
      <w:rPr>
        <w:rFonts w:ascii="方正仿宋_GBK" w:hint="eastAsia"/>
        <w:sz w:val="28"/>
        <w:szCs w:val="28"/>
      </w:rPr>
      <w:fldChar w:fldCharType="begin"/>
    </w:r>
    <w:r>
      <w:rPr>
        <w:rStyle w:val="a6"/>
        <w:rFonts w:ascii="方正仿宋_GBK" w:hint="eastAsia"/>
        <w:sz w:val="28"/>
        <w:szCs w:val="28"/>
      </w:rPr>
      <w:instrText xml:space="preserve">PAGE  </w:instrText>
    </w:r>
    <w:r w:rsidR="007A5844">
      <w:rPr>
        <w:rFonts w:ascii="方正仿宋_GBK" w:hint="eastAsia"/>
        <w:sz w:val="28"/>
        <w:szCs w:val="28"/>
      </w:rPr>
      <w:fldChar w:fldCharType="separate"/>
    </w:r>
    <w:r w:rsidR="0064323A">
      <w:rPr>
        <w:rStyle w:val="a6"/>
        <w:rFonts w:ascii="方正仿宋_GBK"/>
        <w:noProof/>
        <w:sz w:val="28"/>
        <w:szCs w:val="28"/>
      </w:rPr>
      <w:t>18</w:t>
    </w:r>
    <w:r w:rsidR="007A5844">
      <w:rPr>
        <w:rFonts w:ascii="方正仿宋_GBK" w:hint="eastAsia"/>
        <w:sz w:val="28"/>
        <w:szCs w:val="28"/>
      </w:rPr>
      <w:fldChar w:fldCharType="end"/>
    </w:r>
    <w:r>
      <w:rPr>
        <w:rStyle w:val="a6"/>
        <w:rFonts w:ascii="方正仿宋_GBK" w:hint="eastAsia"/>
        <w:sz w:val="28"/>
        <w:szCs w:val="28"/>
      </w:rPr>
      <w:t xml:space="preserve"> </w:t>
    </w:r>
    <w:r>
      <w:rPr>
        <w:rStyle w:val="a6"/>
        <w:rFonts w:ascii="方正仿宋_GBK" w:hint="eastAsia"/>
        <w:sz w:val="28"/>
        <w:szCs w:val="28"/>
      </w:rPr>
      <w:t>—</w:t>
    </w:r>
  </w:p>
  <w:p w:rsidR="007A5844" w:rsidRDefault="007A584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5B7" w:rsidRDefault="00C735B7" w:rsidP="007A5844">
      <w:pPr>
        <w:spacing w:line="240" w:lineRule="auto"/>
      </w:pPr>
      <w:r>
        <w:separator/>
      </w:r>
    </w:p>
  </w:footnote>
  <w:footnote w:type="continuationSeparator" w:id="0">
    <w:p w:rsidR="00C735B7" w:rsidRDefault="00C735B7" w:rsidP="007A584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BD821D2"/>
    <w:rsid w:val="0064323A"/>
    <w:rsid w:val="007A5844"/>
    <w:rsid w:val="00C735B7"/>
    <w:rsid w:val="0BD821D2"/>
    <w:rsid w:val="2D856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page number" w:uiPriority="99" w:unhideWhenUsed="1" w:qFormat="1"/>
    <w:lsdException w:name="Title" w:qFormat="1"/>
    <w:lsdException w:name="Default Paragraph Font" w:semiHidden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5844"/>
    <w:pPr>
      <w:widowControl w:val="0"/>
      <w:adjustRightInd w:val="0"/>
      <w:spacing w:line="312" w:lineRule="atLeast"/>
      <w:jc w:val="both"/>
      <w:textAlignment w:val="baseline"/>
    </w:pPr>
    <w:rPr>
      <w:rFonts w:ascii="Times New Roman" w:eastAsia="方正仿宋_GBK" w:hAnsi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7A5844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4">
    <w:name w:val="Normal (Web)"/>
    <w:basedOn w:val="a"/>
    <w:uiPriority w:val="99"/>
    <w:unhideWhenUsed/>
    <w:qFormat/>
    <w:rsid w:val="007A5844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eastAsia="宋体" w:hAnsi="宋体" w:cs="宋体"/>
      <w:sz w:val="24"/>
      <w:szCs w:val="24"/>
    </w:rPr>
  </w:style>
  <w:style w:type="character" w:styleId="a5">
    <w:name w:val="Strong"/>
    <w:uiPriority w:val="22"/>
    <w:qFormat/>
    <w:rsid w:val="007A5844"/>
    <w:rPr>
      <w:b/>
      <w:bCs/>
    </w:rPr>
  </w:style>
  <w:style w:type="character" w:styleId="a6">
    <w:name w:val="page number"/>
    <w:basedOn w:val="a0"/>
    <w:uiPriority w:val="99"/>
    <w:unhideWhenUsed/>
    <w:qFormat/>
    <w:rsid w:val="007A5844"/>
  </w:style>
  <w:style w:type="paragraph" w:styleId="a7">
    <w:name w:val="header"/>
    <w:basedOn w:val="a"/>
    <w:link w:val="Char"/>
    <w:rsid w:val="006432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64323A"/>
    <w:rPr>
      <w:rFonts w:ascii="Times New Roman" w:eastAsia="方正仿宋_GBK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3245</Words>
  <Characters>18503</Characters>
  <Application>Microsoft Office Word</Application>
  <DocSecurity>0</DocSecurity>
  <Lines>154</Lines>
  <Paragraphs>43</Paragraphs>
  <ScaleCrop>false</ScaleCrop>
  <Company/>
  <LinksUpToDate>false</LinksUpToDate>
  <CharactersWithSpaces>21705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乌云抱月</dc:creator>
  <cp:lastModifiedBy>汤雁</cp:lastModifiedBy>
  <cp:revision>2</cp:revision>
  <dcterms:created xsi:type="dcterms:W3CDTF">2021-03-12T11:11:00Z</dcterms:created>
  <dcterms:modified xsi:type="dcterms:W3CDTF">2021-03-12T11:34:00Z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829792_btnclosed</vt:lpwstr>
  </property>
</Properties>
</file>