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ED6" w:rsidRPr="003E68F9" w:rsidRDefault="006B0ED6" w:rsidP="008E229B">
      <w:pPr>
        <w:spacing w:line="600" w:lineRule="exact"/>
        <w:jc w:val="left"/>
        <w:rPr>
          <w:rFonts w:eastAsia="方正黑体_GBK"/>
          <w:bCs/>
          <w:sz w:val="33"/>
          <w:szCs w:val="33"/>
        </w:rPr>
      </w:pPr>
      <w:r w:rsidRPr="003E68F9">
        <w:rPr>
          <w:rFonts w:eastAsia="方正黑体_GBK" w:hint="eastAsia"/>
          <w:bCs/>
          <w:sz w:val="33"/>
          <w:szCs w:val="33"/>
        </w:rPr>
        <w:t>附件</w:t>
      </w:r>
      <w:r w:rsidRPr="003E68F9">
        <w:rPr>
          <w:rFonts w:eastAsia="方正黑体_GBK"/>
          <w:bCs/>
          <w:sz w:val="33"/>
          <w:szCs w:val="33"/>
        </w:rPr>
        <w:t>1</w:t>
      </w:r>
    </w:p>
    <w:p w:rsidR="006B0ED6" w:rsidRPr="003E68F9" w:rsidRDefault="006B0ED6" w:rsidP="008E229B">
      <w:pPr>
        <w:spacing w:line="600" w:lineRule="exact"/>
        <w:jc w:val="left"/>
        <w:rPr>
          <w:rFonts w:eastAsia="方正黑体_GBK"/>
          <w:bCs/>
          <w:sz w:val="33"/>
          <w:szCs w:val="33"/>
        </w:rPr>
      </w:pPr>
    </w:p>
    <w:p w:rsidR="006B0ED6" w:rsidRPr="003E68F9" w:rsidRDefault="006B0ED6" w:rsidP="008E229B">
      <w:pPr>
        <w:spacing w:line="600" w:lineRule="exact"/>
        <w:jc w:val="center"/>
        <w:rPr>
          <w:rFonts w:eastAsia="方正小标宋_GBK"/>
          <w:b/>
          <w:w w:val="95"/>
          <w:sz w:val="44"/>
          <w:szCs w:val="44"/>
        </w:rPr>
      </w:pPr>
      <w:r w:rsidRPr="003E68F9">
        <w:rPr>
          <w:rFonts w:eastAsia="方正小标宋_GBK" w:hint="eastAsia"/>
          <w:b/>
          <w:w w:val="95"/>
          <w:sz w:val="44"/>
          <w:szCs w:val="44"/>
        </w:rPr>
        <w:t>重庆市集中选调</w:t>
      </w:r>
      <w:r w:rsidRPr="003E68F9">
        <w:rPr>
          <w:rFonts w:eastAsia="方正小标宋_GBK"/>
          <w:b/>
          <w:w w:val="95"/>
          <w:sz w:val="44"/>
          <w:szCs w:val="44"/>
        </w:rPr>
        <w:t>2021</w:t>
      </w:r>
      <w:r w:rsidRPr="003E68F9">
        <w:rPr>
          <w:rFonts w:eastAsia="方正小标宋_GBK" w:hint="eastAsia"/>
          <w:b/>
          <w:w w:val="95"/>
          <w:sz w:val="44"/>
          <w:szCs w:val="44"/>
        </w:rPr>
        <w:t>届应届优秀大学</w:t>
      </w:r>
    </w:p>
    <w:p w:rsidR="006B0ED6" w:rsidRPr="003E68F9" w:rsidRDefault="006B0ED6" w:rsidP="008E229B">
      <w:pPr>
        <w:spacing w:line="600" w:lineRule="exact"/>
        <w:jc w:val="center"/>
        <w:rPr>
          <w:rFonts w:eastAsia="仿宋_GB2312"/>
          <w:b/>
          <w:sz w:val="32"/>
          <w:szCs w:val="20"/>
        </w:rPr>
      </w:pPr>
      <w:r w:rsidRPr="003E68F9">
        <w:rPr>
          <w:rFonts w:eastAsia="方正小标宋_GBK" w:hint="eastAsia"/>
          <w:b/>
          <w:w w:val="95"/>
          <w:sz w:val="44"/>
          <w:szCs w:val="44"/>
        </w:rPr>
        <w:t>毕业生到基层工作面试须知</w:t>
      </w:r>
    </w:p>
    <w:p w:rsidR="006B0ED6" w:rsidRPr="003E68F9" w:rsidRDefault="006B0ED6" w:rsidP="008E229B">
      <w:pPr>
        <w:spacing w:line="600" w:lineRule="exact"/>
        <w:ind w:firstLineChars="200" w:firstLine="660"/>
        <w:rPr>
          <w:rFonts w:eastAsia="方正仿宋_GBK"/>
          <w:bCs/>
          <w:sz w:val="33"/>
          <w:szCs w:val="33"/>
        </w:rPr>
      </w:pPr>
    </w:p>
    <w:p w:rsidR="006B0ED6" w:rsidRPr="003E68F9" w:rsidRDefault="006B0ED6" w:rsidP="008E229B">
      <w:pPr>
        <w:spacing w:line="600" w:lineRule="exact"/>
        <w:ind w:firstLineChars="200" w:firstLine="660"/>
        <w:rPr>
          <w:rFonts w:eastAsia="方正仿宋_GBK" w:hint="eastAsia"/>
          <w:bCs/>
          <w:sz w:val="33"/>
          <w:szCs w:val="33"/>
        </w:rPr>
      </w:pPr>
      <w:r w:rsidRPr="003E68F9">
        <w:rPr>
          <w:rFonts w:eastAsia="方正仿宋_GBK" w:hint="eastAsia"/>
          <w:bCs/>
          <w:sz w:val="33"/>
          <w:szCs w:val="33"/>
        </w:rPr>
        <w:t>一、参加面试考生须按分组情况，准时进入指定候考区报到并参加面试。上午报到时间为</w:t>
      </w:r>
      <w:r w:rsidRPr="003E68F9">
        <w:rPr>
          <w:rFonts w:eastAsia="方正仿宋_GBK"/>
          <w:bCs/>
          <w:sz w:val="33"/>
          <w:szCs w:val="33"/>
        </w:rPr>
        <w:t>2021</w:t>
      </w:r>
      <w:r w:rsidRPr="003E68F9">
        <w:rPr>
          <w:rFonts w:eastAsia="方正仿宋_GBK" w:hint="eastAsia"/>
          <w:bCs/>
          <w:sz w:val="33"/>
          <w:szCs w:val="33"/>
        </w:rPr>
        <w:t>年</w:t>
      </w:r>
      <w:r w:rsidRPr="003E68F9">
        <w:rPr>
          <w:rFonts w:eastAsia="方正仿宋_GBK"/>
          <w:bCs/>
          <w:sz w:val="33"/>
          <w:szCs w:val="33"/>
        </w:rPr>
        <w:t>4</w:t>
      </w:r>
      <w:r w:rsidRPr="003E68F9">
        <w:rPr>
          <w:rFonts w:eastAsia="方正仿宋_GBK" w:hint="eastAsia"/>
          <w:bCs/>
          <w:sz w:val="33"/>
          <w:szCs w:val="33"/>
        </w:rPr>
        <w:t>月</w:t>
      </w:r>
      <w:r w:rsidRPr="003E68F9">
        <w:rPr>
          <w:rFonts w:eastAsia="方正仿宋_GBK"/>
          <w:bCs/>
          <w:sz w:val="33"/>
          <w:szCs w:val="33"/>
        </w:rPr>
        <w:t>17</w:t>
      </w:r>
      <w:r w:rsidRPr="003E68F9">
        <w:rPr>
          <w:rFonts w:eastAsia="方正仿宋_GBK" w:hint="eastAsia"/>
          <w:bCs/>
          <w:sz w:val="33"/>
          <w:szCs w:val="33"/>
        </w:rPr>
        <w:t>日（星期六）</w:t>
      </w:r>
      <w:r w:rsidRPr="003E68F9">
        <w:rPr>
          <w:rFonts w:eastAsia="方正仿宋_GBK"/>
          <w:bCs/>
          <w:sz w:val="33"/>
          <w:szCs w:val="33"/>
        </w:rPr>
        <w:t>7:00</w:t>
      </w:r>
      <w:r w:rsidRPr="003E68F9">
        <w:rPr>
          <w:rFonts w:eastAsia="方正仿宋_GBK" w:hint="eastAsia"/>
          <w:bCs/>
          <w:sz w:val="33"/>
          <w:szCs w:val="33"/>
        </w:rPr>
        <w:t>至</w:t>
      </w:r>
      <w:r w:rsidRPr="003E68F9">
        <w:rPr>
          <w:rFonts w:eastAsia="方正仿宋_GBK"/>
          <w:bCs/>
          <w:sz w:val="33"/>
          <w:szCs w:val="33"/>
        </w:rPr>
        <w:t>7:40</w:t>
      </w:r>
      <w:r w:rsidRPr="003E68F9">
        <w:rPr>
          <w:rFonts w:eastAsia="方正仿宋_GBK" w:hint="eastAsia"/>
          <w:bCs/>
          <w:sz w:val="33"/>
          <w:szCs w:val="33"/>
        </w:rPr>
        <w:t>，下午报到时间为</w:t>
      </w:r>
      <w:r w:rsidRPr="003E68F9">
        <w:rPr>
          <w:rFonts w:eastAsia="方正仿宋_GBK"/>
          <w:bCs/>
          <w:sz w:val="33"/>
          <w:szCs w:val="33"/>
        </w:rPr>
        <w:t>2021</w:t>
      </w:r>
      <w:r w:rsidRPr="003E68F9">
        <w:rPr>
          <w:rFonts w:eastAsia="方正仿宋_GBK" w:hint="eastAsia"/>
          <w:bCs/>
          <w:sz w:val="33"/>
          <w:szCs w:val="33"/>
        </w:rPr>
        <w:t>年</w:t>
      </w:r>
      <w:r w:rsidRPr="003E68F9">
        <w:rPr>
          <w:rFonts w:eastAsia="方正仿宋_GBK"/>
          <w:bCs/>
          <w:sz w:val="33"/>
          <w:szCs w:val="33"/>
        </w:rPr>
        <w:t>4</w:t>
      </w:r>
      <w:r w:rsidRPr="003E68F9">
        <w:rPr>
          <w:rFonts w:eastAsia="方正仿宋_GBK" w:hint="eastAsia"/>
          <w:bCs/>
          <w:sz w:val="33"/>
          <w:szCs w:val="33"/>
        </w:rPr>
        <w:t>月</w:t>
      </w:r>
      <w:r w:rsidRPr="003E68F9">
        <w:rPr>
          <w:rFonts w:eastAsia="方正仿宋_GBK"/>
          <w:bCs/>
          <w:sz w:val="33"/>
          <w:szCs w:val="33"/>
        </w:rPr>
        <w:t>17</w:t>
      </w:r>
      <w:r w:rsidRPr="003E68F9">
        <w:rPr>
          <w:rFonts w:eastAsia="方正仿宋_GBK" w:hint="eastAsia"/>
          <w:bCs/>
          <w:sz w:val="33"/>
          <w:szCs w:val="33"/>
        </w:rPr>
        <w:t>日（星期六）</w:t>
      </w:r>
      <w:r w:rsidRPr="003E68F9">
        <w:rPr>
          <w:rFonts w:eastAsia="方正仿宋_GBK"/>
          <w:bCs/>
          <w:sz w:val="33"/>
          <w:szCs w:val="33"/>
        </w:rPr>
        <w:t>12:00</w:t>
      </w:r>
      <w:r w:rsidRPr="003E68F9">
        <w:rPr>
          <w:rFonts w:eastAsia="方正仿宋_GBK" w:hint="eastAsia"/>
          <w:bCs/>
          <w:sz w:val="33"/>
          <w:szCs w:val="33"/>
        </w:rPr>
        <w:t>至</w:t>
      </w:r>
      <w:r w:rsidRPr="003E68F9">
        <w:rPr>
          <w:rFonts w:eastAsia="方正仿宋_GBK"/>
          <w:bCs/>
          <w:sz w:val="33"/>
          <w:szCs w:val="33"/>
        </w:rPr>
        <w:t>12:40</w:t>
      </w:r>
      <w:r w:rsidRPr="003E68F9">
        <w:rPr>
          <w:rFonts w:eastAsia="方正仿宋_GBK" w:hint="eastAsia"/>
          <w:bCs/>
          <w:sz w:val="33"/>
          <w:szCs w:val="33"/>
        </w:rPr>
        <w:t>。上午超过</w:t>
      </w:r>
      <w:r w:rsidRPr="003E68F9">
        <w:rPr>
          <w:rFonts w:eastAsia="方正仿宋_GBK"/>
          <w:bCs/>
          <w:sz w:val="33"/>
          <w:szCs w:val="33"/>
        </w:rPr>
        <w:t>7:40</w:t>
      </w:r>
      <w:r w:rsidRPr="003E68F9">
        <w:rPr>
          <w:rFonts w:eastAsia="方正仿宋_GBK" w:hint="eastAsia"/>
          <w:bCs/>
          <w:sz w:val="33"/>
          <w:szCs w:val="33"/>
        </w:rPr>
        <w:t>、下午超过</w:t>
      </w:r>
      <w:r w:rsidRPr="003E68F9">
        <w:rPr>
          <w:rFonts w:eastAsia="方正仿宋_GBK"/>
          <w:bCs/>
          <w:sz w:val="33"/>
          <w:szCs w:val="33"/>
        </w:rPr>
        <w:t>12:40</w:t>
      </w:r>
      <w:r w:rsidRPr="003E68F9">
        <w:rPr>
          <w:rFonts w:eastAsia="方正仿宋_GBK" w:hint="eastAsia"/>
          <w:bCs/>
          <w:sz w:val="33"/>
          <w:szCs w:val="33"/>
        </w:rPr>
        <w:t>未到指定候考区报到的面试考生，视为自动放弃，取消面试资格。参加面试考生应提前到达考点等候入场，进入考点后须及时到指定候考区报到，不得在考点内其他地方逗留，因未按时到指定候考区报到候考，不能参加面试，责任自负。</w:t>
      </w:r>
    </w:p>
    <w:p w:rsidR="006B0ED6" w:rsidRPr="003E68F9" w:rsidRDefault="006B0ED6" w:rsidP="008E229B">
      <w:pPr>
        <w:spacing w:line="600" w:lineRule="exact"/>
        <w:ind w:firstLineChars="200" w:firstLine="660"/>
        <w:rPr>
          <w:rFonts w:eastAsia="方正仿宋_GBK"/>
          <w:bCs/>
          <w:sz w:val="33"/>
          <w:szCs w:val="33"/>
        </w:rPr>
      </w:pPr>
      <w:r w:rsidRPr="003E68F9">
        <w:rPr>
          <w:rFonts w:eastAsia="方正仿宋_GBK" w:hint="eastAsia"/>
          <w:bCs/>
          <w:sz w:val="33"/>
          <w:szCs w:val="33"/>
        </w:rPr>
        <w:t>二、考生应根据重</w:t>
      </w:r>
      <w:bookmarkStart w:id="0" w:name="_GoBack"/>
      <w:bookmarkEnd w:id="0"/>
      <w:r w:rsidRPr="003E68F9">
        <w:rPr>
          <w:rFonts w:eastAsia="方正仿宋_GBK" w:hint="eastAsia"/>
          <w:bCs/>
          <w:sz w:val="33"/>
          <w:szCs w:val="33"/>
        </w:rPr>
        <w:t>庆市疫情防控最新要求，提前做好相关准备。对来自中高风险地区的考生，参加面试时须提供本人</w:t>
      </w:r>
      <w:r w:rsidRPr="003E68F9">
        <w:rPr>
          <w:rFonts w:eastAsia="方正仿宋_GBK" w:hint="eastAsia"/>
          <w:bCs/>
          <w:sz w:val="33"/>
          <w:szCs w:val="33"/>
        </w:rPr>
        <w:t>7</w:t>
      </w:r>
      <w:r w:rsidRPr="003E68F9">
        <w:rPr>
          <w:rFonts w:eastAsia="方正仿宋_GBK" w:hint="eastAsia"/>
          <w:bCs/>
          <w:sz w:val="33"/>
          <w:szCs w:val="33"/>
        </w:rPr>
        <w:t>日内有效核酸检测阴性证明、本人健康通行码“绿码”。对</w:t>
      </w:r>
      <w:proofErr w:type="gramStart"/>
      <w:r w:rsidRPr="003E68F9">
        <w:rPr>
          <w:rFonts w:eastAsia="方正仿宋_GBK" w:hint="eastAsia"/>
          <w:bCs/>
          <w:sz w:val="33"/>
          <w:szCs w:val="33"/>
        </w:rPr>
        <w:t>来自低</w:t>
      </w:r>
      <w:proofErr w:type="gramEnd"/>
      <w:r w:rsidRPr="003E68F9">
        <w:rPr>
          <w:rFonts w:eastAsia="方正仿宋_GBK" w:hint="eastAsia"/>
          <w:bCs/>
          <w:sz w:val="33"/>
          <w:szCs w:val="33"/>
        </w:rPr>
        <w:t>风险地区的考生，参加面试时须提供本人健康通行码“绿码”。</w:t>
      </w:r>
    </w:p>
    <w:p w:rsidR="006B0ED6" w:rsidRPr="003E68F9" w:rsidRDefault="006B0ED6" w:rsidP="008E229B">
      <w:pPr>
        <w:spacing w:line="600" w:lineRule="exact"/>
        <w:ind w:firstLineChars="200" w:firstLine="660"/>
        <w:rPr>
          <w:rFonts w:eastAsia="方正仿宋_GBK"/>
          <w:bCs/>
          <w:sz w:val="33"/>
          <w:szCs w:val="33"/>
        </w:rPr>
      </w:pPr>
      <w:r w:rsidRPr="003E68F9">
        <w:rPr>
          <w:rFonts w:eastAsia="方正仿宋_GBK" w:hint="eastAsia"/>
          <w:bCs/>
          <w:sz w:val="33"/>
          <w:szCs w:val="33"/>
        </w:rPr>
        <w:t>三、参加面试考生进入考点时，须主动出示笔试准考证、第二代有效居民身份证和新冠病毒核酸检测阴性证明或健康通行码“绿码”，并自觉接受体温检测。各项手续核验通过且体温正常者（体温＜</w:t>
      </w:r>
      <w:r w:rsidRPr="003E68F9">
        <w:rPr>
          <w:rFonts w:eastAsia="方正仿宋_GBK"/>
          <w:bCs/>
          <w:sz w:val="33"/>
          <w:szCs w:val="33"/>
        </w:rPr>
        <w:t>37.3</w:t>
      </w:r>
      <w:r w:rsidRPr="003E68F9">
        <w:rPr>
          <w:rFonts w:ascii="宋体" w:hAnsi="宋体" w:cs="宋体" w:hint="eastAsia"/>
          <w:bCs/>
          <w:sz w:val="33"/>
          <w:szCs w:val="33"/>
        </w:rPr>
        <w:t>℃</w:t>
      </w:r>
      <w:r w:rsidRPr="003E68F9">
        <w:rPr>
          <w:rFonts w:eastAsia="方正仿宋_GBK" w:hint="eastAsia"/>
          <w:bCs/>
          <w:sz w:val="33"/>
          <w:szCs w:val="33"/>
        </w:rPr>
        <w:t>）方可进入考点，并到指定</w:t>
      </w:r>
      <w:r w:rsidRPr="003E68F9">
        <w:rPr>
          <w:rFonts w:eastAsia="方正仿宋_GBK" w:hint="eastAsia"/>
          <w:bCs/>
          <w:sz w:val="33"/>
          <w:szCs w:val="33"/>
        </w:rPr>
        <w:lastRenderedPageBreak/>
        <w:t>候考区报到候考。参加面试的考生应自备一次性医用口罩或医用外科口罩，除身份确认、面试答题环节可摘除口罩外，应全程佩戴，做好个人防护。</w:t>
      </w:r>
    </w:p>
    <w:p w:rsidR="006B0ED6" w:rsidRPr="003E68F9" w:rsidRDefault="006B0ED6" w:rsidP="008E229B">
      <w:pPr>
        <w:spacing w:line="600" w:lineRule="exact"/>
        <w:ind w:firstLineChars="200" w:firstLine="660"/>
        <w:rPr>
          <w:rFonts w:eastAsia="方正仿宋_GBK"/>
          <w:bCs/>
          <w:sz w:val="33"/>
          <w:szCs w:val="33"/>
        </w:rPr>
      </w:pPr>
      <w:r w:rsidRPr="003E68F9">
        <w:rPr>
          <w:rFonts w:eastAsia="方正仿宋_GBK" w:hint="eastAsia"/>
          <w:bCs/>
          <w:sz w:val="33"/>
          <w:szCs w:val="33"/>
        </w:rPr>
        <w:t>四、参加面试考生进入考点时不能按要求提供证明或健康码的，或因体温异常、干咳、乏力等症状，经现场医务人员确认有可疑症状的，均不得进入考点，并应配合安排至医院发热门诊就诊。因上述情形被集中隔离医学观察或被送至医院发热门诊就诊的考生，不再参加面试，并视同主动放弃面试资格。</w:t>
      </w:r>
    </w:p>
    <w:p w:rsidR="006B0ED6" w:rsidRPr="003E68F9" w:rsidRDefault="006B0ED6" w:rsidP="008E229B">
      <w:pPr>
        <w:spacing w:line="600" w:lineRule="exact"/>
        <w:ind w:firstLineChars="200" w:firstLine="660"/>
        <w:rPr>
          <w:rFonts w:eastAsia="方正仿宋_GBK"/>
          <w:bCs/>
          <w:sz w:val="33"/>
          <w:szCs w:val="33"/>
        </w:rPr>
      </w:pPr>
      <w:r w:rsidRPr="003E68F9">
        <w:rPr>
          <w:rFonts w:eastAsia="方正仿宋_GBK" w:hint="eastAsia"/>
          <w:bCs/>
          <w:sz w:val="33"/>
          <w:szCs w:val="33"/>
        </w:rPr>
        <w:t>五、候考期间，考生不得随意离开候考区；如需上洗手间的，须报告候考区工作人员同意后，由</w:t>
      </w:r>
      <w:r w:rsidRPr="003E68F9">
        <w:rPr>
          <w:rFonts w:eastAsia="方正仿宋_GBK"/>
          <w:bCs/>
          <w:sz w:val="33"/>
          <w:szCs w:val="33"/>
        </w:rPr>
        <w:t>1</w:t>
      </w:r>
      <w:r w:rsidRPr="003E68F9">
        <w:rPr>
          <w:rFonts w:eastAsia="方正仿宋_GBK" w:hint="eastAsia"/>
          <w:bCs/>
          <w:sz w:val="33"/>
          <w:szCs w:val="33"/>
        </w:rPr>
        <w:t>名工作人员陪同前往和返回；手机等通讯工具和手表等计时工具，须关闭电源交工作人员放在指定地点。如有其他特殊情况发生，应及时向候考区工作人员报告。</w:t>
      </w:r>
    </w:p>
    <w:p w:rsidR="006B0ED6" w:rsidRPr="003E68F9" w:rsidRDefault="006B0ED6" w:rsidP="008E229B">
      <w:pPr>
        <w:spacing w:line="600" w:lineRule="exact"/>
        <w:ind w:firstLineChars="200" w:firstLine="660"/>
        <w:rPr>
          <w:rFonts w:eastAsia="方正仿宋_GBK"/>
          <w:bCs/>
          <w:sz w:val="33"/>
          <w:szCs w:val="33"/>
        </w:rPr>
      </w:pPr>
      <w:r w:rsidRPr="003E68F9">
        <w:rPr>
          <w:rFonts w:eastAsia="方正仿宋_GBK" w:hint="eastAsia"/>
          <w:bCs/>
          <w:sz w:val="33"/>
          <w:szCs w:val="33"/>
        </w:rPr>
        <w:t>六、考生进入面试室后，须在对应</w:t>
      </w:r>
      <w:proofErr w:type="gramStart"/>
      <w:r w:rsidRPr="003E68F9">
        <w:rPr>
          <w:rFonts w:eastAsia="方正仿宋_GBK" w:hint="eastAsia"/>
          <w:bCs/>
          <w:sz w:val="33"/>
          <w:szCs w:val="33"/>
        </w:rPr>
        <w:t>的考桌入座</w:t>
      </w:r>
      <w:proofErr w:type="gramEnd"/>
      <w:r w:rsidRPr="003E68F9">
        <w:rPr>
          <w:rFonts w:eastAsia="方正仿宋_GBK" w:hint="eastAsia"/>
          <w:bCs/>
          <w:sz w:val="33"/>
          <w:szCs w:val="33"/>
        </w:rPr>
        <w:t>，并将抽签顺序号正面向上放置于本人面前。面试过程中，严禁透露本人姓名、毕业学校等相关信息。</w:t>
      </w:r>
    </w:p>
    <w:p w:rsidR="006B0ED6" w:rsidRPr="003E68F9" w:rsidRDefault="006B0ED6" w:rsidP="008E229B">
      <w:pPr>
        <w:spacing w:line="600" w:lineRule="exact"/>
        <w:ind w:firstLineChars="200" w:firstLine="660"/>
        <w:rPr>
          <w:rFonts w:eastAsia="方正仿宋_GBK"/>
          <w:bCs/>
          <w:sz w:val="33"/>
          <w:szCs w:val="33"/>
        </w:rPr>
      </w:pPr>
      <w:r w:rsidRPr="003E68F9">
        <w:rPr>
          <w:rFonts w:eastAsia="方正仿宋_GBK" w:hint="eastAsia"/>
          <w:bCs/>
          <w:sz w:val="33"/>
          <w:szCs w:val="33"/>
        </w:rPr>
        <w:t>七、面试中，认真理解和回答题本上的问题，放松情绪，积极思考，注意掌握回答问题的节奏和时间。</w:t>
      </w:r>
    </w:p>
    <w:p w:rsidR="006B0ED6" w:rsidRPr="003E68F9" w:rsidRDefault="006B0ED6" w:rsidP="008E229B">
      <w:pPr>
        <w:spacing w:line="600" w:lineRule="exact"/>
        <w:ind w:firstLineChars="200" w:firstLine="660"/>
        <w:rPr>
          <w:rFonts w:eastAsia="方正仿宋_GBK"/>
          <w:bCs/>
          <w:sz w:val="33"/>
          <w:szCs w:val="33"/>
        </w:rPr>
      </w:pPr>
      <w:r w:rsidRPr="003E68F9">
        <w:rPr>
          <w:rFonts w:eastAsia="方正仿宋_GBK" w:hint="eastAsia"/>
          <w:bCs/>
          <w:sz w:val="33"/>
          <w:szCs w:val="33"/>
        </w:rPr>
        <w:t>八、面试中，考生可在草稿纸上草拟本人答题提纲，不得在面试题本上作任何记录或记号。</w:t>
      </w:r>
    </w:p>
    <w:p w:rsidR="006B0ED6" w:rsidRPr="003E68F9" w:rsidRDefault="006B0ED6" w:rsidP="008E229B">
      <w:pPr>
        <w:spacing w:line="600" w:lineRule="exact"/>
        <w:ind w:firstLineChars="200" w:firstLine="660"/>
        <w:rPr>
          <w:rFonts w:eastAsia="方正仿宋_GBK"/>
          <w:bCs/>
          <w:sz w:val="33"/>
          <w:szCs w:val="33"/>
        </w:rPr>
      </w:pPr>
      <w:r w:rsidRPr="003E68F9">
        <w:rPr>
          <w:rFonts w:eastAsia="方正仿宋_GBK" w:hint="eastAsia"/>
          <w:bCs/>
          <w:sz w:val="33"/>
          <w:szCs w:val="33"/>
        </w:rPr>
        <w:t>九、面试结束后，考生不得大声喧哗和议论，须按指定</w:t>
      </w:r>
      <w:r w:rsidRPr="003E68F9">
        <w:rPr>
          <w:rFonts w:eastAsia="方正仿宋_GBK" w:hint="eastAsia"/>
          <w:bCs/>
          <w:sz w:val="33"/>
          <w:szCs w:val="33"/>
        </w:rPr>
        <w:lastRenderedPageBreak/>
        <w:t>路线迅速离开考场所在楼栋，严禁逗留。</w:t>
      </w:r>
    </w:p>
    <w:p w:rsidR="006B0ED6" w:rsidRPr="003E68F9" w:rsidRDefault="006B0ED6" w:rsidP="008E229B">
      <w:pPr>
        <w:spacing w:line="600" w:lineRule="exact"/>
        <w:ind w:firstLineChars="200" w:firstLine="660"/>
        <w:rPr>
          <w:rFonts w:eastAsia="方正仿宋_GBK"/>
          <w:bCs/>
          <w:sz w:val="33"/>
          <w:szCs w:val="33"/>
        </w:rPr>
      </w:pPr>
      <w:r w:rsidRPr="003E68F9">
        <w:rPr>
          <w:rFonts w:eastAsia="方正仿宋_GBK" w:hint="eastAsia"/>
          <w:bCs/>
          <w:sz w:val="33"/>
          <w:szCs w:val="33"/>
        </w:rPr>
        <w:t>十、面试结束后，考官当场评分，并由工作人员计算每位考生面试得分，计算方式为：去掉考官评分中的一个最高分和一个最低分，取其余考官的平均分。工作人员核准后张贴公布。</w:t>
      </w:r>
    </w:p>
    <w:p w:rsidR="006B0ED6" w:rsidRPr="003E68F9" w:rsidRDefault="006B0ED6" w:rsidP="008E229B">
      <w:pPr>
        <w:spacing w:line="600" w:lineRule="exact"/>
        <w:ind w:firstLineChars="200" w:firstLine="660"/>
        <w:rPr>
          <w:rFonts w:eastAsia="方正仿宋_GBK"/>
          <w:bCs/>
          <w:sz w:val="33"/>
          <w:szCs w:val="33"/>
        </w:rPr>
      </w:pPr>
      <w:r w:rsidRPr="003E68F9">
        <w:rPr>
          <w:rFonts w:eastAsia="方正仿宋_GBK" w:hint="eastAsia"/>
          <w:bCs/>
          <w:sz w:val="33"/>
          <w:szCs w:val="33"/>
        </w:rPr>
        <w:t>十一、自觉遵守考试纪律，尊重考官和其他考</w:t>
      </w:r>
      <w:proofErr w:type="gramStart"/>
      <w:r w:rsidRPr="003E68F9">
        <w:rPr>
          <w:rFonts w:eastAsia="方正仿宋_GBK" w:hint="eastAsia"/>
          <w:bCs/>
          <w:sz w:val="33"/>
          <w:szCs w:val="33"/>
        </w:rPr>
        <w:t>务</w:t>
      </w:r>
      <w:proofErr w:type="gramEnd"/>
      <w:r w:rsidRPr="003E68F9">
        <w:rPr>
          <w:rFonts w:eastAsia="方正仿宋_GBK" w:hint="eastAsia"/>
          <w:bCs/>
          <w:sz w:val="33"/>
          <w:szCs w:val="33"/>
        </w:rPr>
        <w:t>工作人员，服从考</w:t>
      </w:r>
      <w:proofErr w:type="gramStart"/>
      <w:r w:rsidRPr="003E68F9">
        <w:rPr>
          <w:rFonts w:eastAsia="方正仿宋_GBK" w:hint="eastAsia"/>
          <w:bCs/>
          <w:sz w:val="33"/>
          <w:szCs w:val="33"/>
        </w:rPr>
        <w:t>务</w:t>
      </w:r>
      <w:proofErr w:type="gramEnd"/>
      <w:r w:rsidRPr="003E68F9">
        <w:rPr>
          <w:rFonts w:eastAsia="方正仿宋_GBK" w:hint="eastAsia"/>
          <w:bCs/>
          <w:sz w:val="33"/>
          <w:szCs w:val="33"/>
        </w:rPr>
        <w:t>安排。如有问题，可向工作人员反映。如有违纪违规行为，按相关规定处理。</w:t>
      </w:r>
    </w:p>
    <w:p w:rsidR="005A36E3" w:rsidRPr="006B0ED6" w:rsidRDefault="006B0ED6" w:rsidP="008E229B">
      <w:pPr>
        <w:spacing w:line="600" w:lineRule="exact"/>
        <w:ind w:firstLineChars="200" w:firstLine="660"/>
        <w:rPr>
          <w:rFonts w:eastAsia="仿宋"/>
          <w:bCs/>
          <w:sz w:val="40"/>
          <w:szCs w:val="40"/>
        </w:rPr>
      </w:pPr>
      <w:r w:rsidRPr="003E68F9">
        <w:rPr>
          <w:rFonts w:eastAsia="方正仿宋_GBK" w:hint="eastAsia"/>
          <w:bCs/>
          <w:sz w:val="33"/>
          <w:szCs w:val="33"/>
        </w:rPr>
        <w:t>十二、进入体检考生名单将于</w:t>
      </w:r>
      <w:r w:rsidRPr="003E68F9">
        <w:rPr>
          <w:rFonts w:eastAsia="方正仿宋_GBK" w:hint="eastAsia"/>
          <w:bCs/>
          <w:sz w:val="33"/>
          <w:szCs w:val="33"/>
        </w:rPr>
        <w:t>4</w:t>
      </w:r>
      <w:r w:rsidRPr="003E68F9">
        <w:rPr>
          <w:rFonts w:eastAsia="方正仿宋_GBK" w:hint="eastAsia"/>
          <w:bCs/>
          <w:sz w:val="33"/>
          <w:szCs w:val="33"/>
        </w:rPr>
        <w:t>月</w:t>
      </w:r>
      <w:r w:rsidRPr="003E68F9">
        <w:rPr>
          <w:rFonts w:eastAsia="方正仿宋_GBK" w:hint="eastAsia"/>
          <w:bCs/>
          <w:sz w:val="33"/>
          <w:szCs w:val="33"/>
        </w:rPr>
        <w:t>18</w:t>
      </w:r>
      <w:r w:rsidRPr="003E68F9">
        <w:rPr>
          <w:rFonts w:eastAsia="方正仿宋_GBK" w:hint="eastAsia"/>
          <w:bCs/>
          <w:sz w:val="33"/>
          <w:szCs w:val="33"/>
        </w:rPr>
        <w:t>日（星期日）</w:t>
      </w:r>
      <w:r w:rsidRPr="003E68F9">
        <w:rPr>
          <w:rFonts w:eastAsia="方正仿宋_GBK"/>
          <w:bCs/>
          <w:sz w:val="33"/>
          <w:szCs w:val="33"/>
        </w:rPr>
        <w:t>12:00</w:t>
      </w:r>
      <w:r w:rsidRPr="003E68F9">
        <w:rPr>
          <w:rFonts w:eastAsia="方正仿宋_GBK" w:hint="eastAsia"/>
          <w:bCs/>
          <w:sz w:val="33"/>
          <w:szCs w:val="33"/>
        </w:rPr>
        <w:t>前在七一网“选调生招录”栏目公布。</w:t>
      </w:r>
    </w:p>
    <w:sectPr w:rsidR="005A36E3" w:rsidRPr="006B0ED6" w:rsidSect="008E229B">
      <w:footerReference w:type="default" r:id="rId7"/>
      <w:pgSz w:w="11906" w:h="16838" w:code="9"/>
      <w:pgMar w:top="1814" w:right="1701" w:bottom="1814" w:left="1701" w:header="851" w:footer="130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55C" w:rsidRDefault="00C8355C" w:rsidP="006B0ED6">
      <w:r>
        <w:separator/>
      </w:r>
    </w:p>
  </w:endnote>
  <w:endnote w:type="continuationSeparator" w:id="0">
    <w:p w:rsidR="00C8355C" w:rsidRDefault="00C8355C" w:rsidP="006B0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0978141"/>
      <w:docPartObj>
        <w:docPartGallery w:val="Page Numbers (Bottom of Page)"/>
        <w:docPartUnique/>
      </w:docPartObj>
    </w:sdtPr>
    <w:sdtEndPr>
      <w:rPr>
        <w:rFonts w:ascii="仿宋_GB2312" w:eastAsia="仿宋_GB2312" w:hint="eastAsia"/>
        <w:sz w:val="28"/>
        <w:szCs w:val="28"/>
      </w:rPr>
    </w:sdtEndPr>
    <w:sdtContent>
      <w:p w:rsidR="00AA5F5E" w:rsidRPr="00AA5F5E" w:rsidRDefault="00AA5F5E" w:rsidP="00AA5F5E">
        <w:pPr>
          <w:pStyle w:val="a4"/>
          <w:jc w:val="center"/>
          <w:rPr>
            <w:rFonts w:ascii="仿宋_GB2312" w:eastAsia="仿宋_GB2312" w:hint="eastAsia"/>
            <w:sz w:val="28"/>
            <w:szCs w:val="28"/>
          </w:rPr>
        </w:pPr>
        <w:r w:rsidRPr="00AA5F5E">
          <w:rPr>
            <w:rFonts w:ascii="仿宋_GB2312" w:eastAsia="仿宋_GB2312" w:hint="eastAsia"/>
            <w:sz w:val="28"/>
            <w:szCs w:val="28"/>
          </w:rPr>
          <w:fldChar w:fldCharType="begin"/>
        </w:r>
        <w:r w:rsidRPr="00AA5F5E"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 w:rsidRPr="00AA5F5E">
          <w:rPr>
            <w:rFonts w:ascii="仿宋_GB2312" w:eastAsia="仿宋_GB2312" w:hint="eastAsia"/>
            <w:sz w:val="28"/>
            <w:szCs w:val="28"/>
          </w:rPr>
          <w:fldChar w:fldCharType="separate"/>
        </w:r>
        <w:r w:rsidRPr="00AA5F5E">
          <w:rPr>
            <w:rFonts w:ascii="仿宋_GB2312" w:eastAsia="仿宋_GB2312"/>
            <w:noProof/>
            <w:sz w:val="28"/>
            <w:szCs w:val="28"/>
            <w:lang w:val="zh-CN"/>
          </w:rPr>
          <w:t>3</w:t>
        </w:r>
        <w:r w:rsidRPr="00AA5F5E">
          <w:rPr>
            <w:rFonts w:ascii="仿宋_GB2312" w:eastAsia="仿宋_GB2312" w:hint="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55C" w:rsidRDefault="00C8355C" w:rsidP="006B0ED6">
      <w:r>
        <w:separator/>
      </w:r>
    </w:p>
  </w:footnote>
  <w:footnote w:type="continuationSeparator" w:id="0">
    <w:p w:rsidR="00C8355C" w:rsidRDefault="00C8355C" w:rsidP="006B0E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C2A"/>
    <w:rsid w:val="0046029A"/>
    <w:rsid w:val="006B0ED6"/>
    <w:rsid w:val="00782C2A"/>
    <w:rsid w:val="008E229B"/>
    <w:rsid w:val="00955060"/>
    <w:rsid w:val="00AA5F5E"/>
    <w:rsid w:val="00C8355C"/>
    <w:rsid w:val="00D3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ED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B0E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B0ED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B0ED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B0ED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ED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B0E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B0ED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B0ED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B0ED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175</Words>
  <Characters>1001</Characters>
  <Application>Microsoft Office Word</Application>
  <DocSecurity>0</DocSecurity>
  <Lines>8</Lines>
  <Paragraphs>2</Paragraphs>
  <ScaleCrop>false</ScaleCrop>
  <Company>Microsoft</Company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12</cp:revision>
  <dcterms:created xsi:type="dcterms:W3CDTF">2021-04-10T08:25:00Z</dcterms:created>
  <dcterms:modified xsi:type="dcterms:W3CDTF">2021-04-10T08:26:00Z</dcterms:modified>
</cp:coreProperties>
</file>