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笔试、面试和总成绩公布表</w:t>
      </w:r>
    </w:p>
    <w:p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>（公招用）</w:t>
      </w:r>
    </w:p>
    <w:p>
      <w:pPr>
        <w:spacing w:line="560" w:lineRule="exact"/>
        <w:ind w:right="-256" w:rightChars="-122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根据公告规定，我区（县或局、委、办）组织开展了笔试、面试工作，现将参加笔试、面试人员的各项成绩公布如下：</w:t>
      </w:r>
    </w:p>
    <w:p>
      <w:pPr>
        <w:spacing w:line="240" w:lineRule="exact"/>
        <w:ind w:firstLine="600"/>
        <w:rPr>
          <w:rFonts w:ascii="仿宋_GB2312"/>
          <w:color w:val="000000"/>
          <w:sz w:val="28"/>
          <w:szCs w:val="28"/>
        </w:rPr>
      </w:pPr>
    </w:p>
    <w:tbl>
      <w:tblPr>
        <w:tblStyle w:val="2"/>
        <w:tblW w:w="14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208"/>
        <w:gridCol w:w="1134"/>
        <w:gridCol w:w="2030"/>
        <w:gridCol w:w="938"/>
        <w:gridCol w:w="883"/>
        <w:gridCol w:w="1026"/>
        <w:gridCol w:w="873"/>
        <w:gridCol w:w="927"/>
        <w:gridCol w:w="927"/>
        <w:gridCol w:w="906"/>
        <w:gridCol w:w="1080"/>
        <w:gridCol w:w="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科目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专业能力测试成绩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詹钰蕾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金融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64.8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126.8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67.5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85.2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79.89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71.65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刘姝邑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国际市场营销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65.2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61.5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126.7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74.35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68.85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苟晓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金融学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70.5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82.75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72.38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张蓉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英语口译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58.2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123.2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85.2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78.69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70.15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张远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旅游管理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60.8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122.8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60.5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82.3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75.76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68.58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</w:tbl>
    <w:p>
      <w:pPr>
        <w:spacing w:before="240" w:line="400" w:lineRule="exact"/>
        <w:ind w:firstLine="960" w:firstLineChars="400"/>
        <w:jc w:val="left"/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</w:pPr>
      <w:r>
        <w:rPr>
          <w:rFonts w:hint="eastAsia" w:ascii="方正楷体_GBK" w:eastAsia="方正楷体_GBK" w:cs="仿宋_GB2312"/>
          <w:color w:val="000000"/>
          <w:sz w:val="24"/>
          <w:szCs w:val="24"/>
        </w:rPr>
        <w:t>注：总成绩计算公式为：（由各单位注明）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eastAsia="zh-CN"/>
        </w:rPr>
        <w:t>总成绩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=（行政职业能力测验成绩+申论成绩）÷2×50%+（面试成绩×70%+专业能力测试成绩×30%）×50%</w:t>
      </w:r>
    </w:p>
    <w:p/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F18A7"/>
    <w:rsid w:val="1F0F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2021-05-15T03:55:00Z</dcterms:created>
  <dc:creator>ASUS</dc:creator>
  <cp:lastModifiedBy>ASUS</cp:lastModifiedBy>
  <dcterms:modified xsi:type="dcterms:W3CDTF">2021-05-15T03:55:47Z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