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445" w:rsidRDefault="00666445" w:rsidP="00666445">
      <w:pPr>
        <w:widowControl/>
        <w:spacing w:line="600" w:lineRule="exact"/>
        <w:jc w:val="left"/>
        <w:rPr>
          <w:rFonts w:ascii="黑体" w:eastAsia="黑体" w:hint="eastAsia"/>
          <w:kern w:val="0"/>
          <w:sz w:val="32"/>
          <w:szCs w:val="32"/>
        </w:rPr>
      </w:pPr>
      <w:r>
        <w:rPr>
          <w:rFonts w:ascii="黑体" w:eastAsia="黑体" w:hint="eastAsia"/>
          <w:kern w:val="0"/>
          <w:sz w:val="32"/>
          <w:szCs w:val="32"/>
        </w:rPr>
        <w:t>附件2</w:t>
      </w:r>
    </w:p>
    <w:p w:rsidR="00666445" w:rsidRDefault="00666445" w:rsidP="00666445">
      <w:pPr>
        <w:spacing w:line="600" w:lineRule="exact"/>
        <w:jc w:val="center"/>
        <w:rPr>
          <w:rFonts w:ascii="黑体" w:eastAsia="黑体" w:hAnsi="黑体"/>
          <w:kern w:val="0"/>
          <w:sz w:val="36"/>
          <w:szCs w:val="36"/>
        </w:rPr>
      </w:pPr>
      <w:r>
        <w:rPr>
          <w:rFonts w:ascii="黑体" w:eastAsia="黑体" w:hAnsi="黑体" w:hint="eastAsia"/>
          <w:kern w:val="0"/>
          <w:sz w:val="36"/>
          <w:szCs w:val="36"/>
        </w:rPr>
        <w:t>广西“三支一扶”计划招募考试防疫指南</w:t>
      </w:r>
    </w:p>
    <w:p w:rsidR="00666445" w:rsidRDefault="00666445" w:rsidP="0066644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 xml:space="preserve">  </w:t>
      </w:r>
    </w:p>
    <w:p w:rsidR="00666445" w:rsidRDefault="00666445" w:rsidP="0066644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做好广西新冠肺炎疫情防控工作，切实保障广大考生的生命安全和身体健康，确保考试各项工作顺利进行，根据自治区新型冠状病毒感染的肺炎疫情防控工作领导小组指挥部《关于印发各类现场笔试面试新冠肺炎疫情防控指引的通知》（桂新冠防指〔</w:t>
      </w:r>
      <w:r>
        <w:rPr>
          <w:rFonts w:ascii="仿宋_GB2312" w:eastAsia="仿宋_GB2312" w:hAnsi="仿宋_GB2312" w:cs="仿宋_GB2312"/>
          <w:sz w:val="32"/>
          <w:szCs w:val="32"/>
        </w:rPr>
        <w:t>2020</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167</w:t>
      </w:r>
      <w:r>
        <w:rPr>
          <w:rFonts w:ascii="仿宋_GB2312" w:eastAsia="仿宋_GB2312" w:hAnsi="仿宋_GB2312" w:cs="仿宋_GB2312" w:hint="eastAsia"/>
          <w:sz w:val="32"/>
          <w:szCs w:val="32"/>
        </w:rPr>
        <w:t>号）等文件精神，制定如下防疫指南：</w:t>
      </w:r>
    </w:p>
    <w:p w:rsidR="00666445" w:rsidRDefault="00666445" w:rsidP="00666445">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考生应在考前14天，通过“爱广西”等APP实名申领“广西健康码”。考前14天，考生应避免到国内疫情中高风险地区或国(境)外旅行、居住，避免与新冠肺炎确诊病例、疑似病例、无症状感染者及国内疫情中高风险地区人员或近期国(境)外返</w:t>
      </w:r>
      <w:proofErr w:type="gramStart"/>
      <w:r>
        <w:rPr>
          <w:rFonts w:ascii="仿宋_GB2312" w:eastAsia="仿宋_GB2312" w:hAnsi="仿宋_GB2312" w:cs="仿宋_GB2312" w:hint="eastAsia"/>
          <w:sz w:val="32"/>
          <w:szCs w:val="32"/>
        </w:rPr>
        <w:t>桂人员</w:t>
      </w:r>
      <w:proofErr w:type="gramEnd"/>
      <w:r>
        <w:rPr>
          <w:rFonts w:ascii="仿宋_GB2312" w:eastAsia="仿宋_GB2312" w:hAnsi="仿宋_GB2312" w:cs="仿宋_GB2312" w:hint="eastAsia"/>
          <w:sz w:val="32"/>
          <w:szCs w:val="32"/>
        </w:rPr>
        <w:t>接触;避免去人员流动性较大、人员密集的场所聚集;应做好自我健康监测14天，如出现发热(体温≥37.3℃)、咳嗽、乏力、鼻塞、流涕、咽痛、腹泻等身体不适情况，应及时到正规医疗机构进行相应的诊疗和排查，确保考试时身体健康。</w:t>
      </w:r>
    </w:p>
    <w:p w:rsidR="00666445" w:rsidRDefault="00666445" w:rsidP="0066644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二、考点入口处均设置有体温监测点，所有考生进入考点时要佩戴口罩</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有序接受体温测量，通过体温检测通道时，应保持人员间隔大于</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米，“广西健康码”为</w:t>
      </w:r>
      <w:proofErr w:type="gramStart"/>
      <w:r>
        <w:rPr>
          <w:rFonts w:ascii="仿宋_GB2312" w:eastAsia="仿宋_GB2312" w:hAnsi="仿宋_GB2312" w:cs="仿宋_GB2312" w:hint="eastAsia"/>
          <w:sz w:val="32"/>
          <w:szCs w:val="32"/>
        </w:rPr>
        <w:t>绿码及</w:t>
      </w:r>
      <w:proofErr w:type="gramEnd"/>
      <w:r>
        <w:rPr>
          <w:rFonts w:ascii="仿宋_GB2312" w:eastAsia="仿宋_GB2312" w:hAnsi="仿宋_GB2312" w:cs="仿宋_GB2312" w:hint="eastAsia"/>
          <w:sz w:val="32"/>
          <w:szCs w:val="32"/>
        </w:rPr>
        <w:t>现场测量体温正常</w:t>
      </w:r>
      <w:r>
        <w:rPr>
          <w:rFonts w:ascii="仿宋_GB2312" w:eastAsia="仿宋_GB2312" w:hAnsi="仿宋_GB2312" w:cs="仿宋_GB2312"/>
          <w:sz w:val="32"/>
          <w:szCs w:val="32"/>
        </w:rPr>
        <w:t>(&lt;37.3</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的考生方可进入考场。仅限考生和考试工作人员进入考点，考生亲属送考后，不得在考点门口聚</w:t>
      </w:r>
      <w:r>
        <w:rPr>
          <w:rFonts w:ascii="仿宋_GB2312" w:eastAsia="仿宋_GB2312" w:hAnsi="仿宋_GB2312" w:cs="仿宋_GB2312" w:hint="eastAsia"/>
          <w:sz w:val="32"/>
          <w:szCs w:val="32"/>
        </w:rPr>
        <w:lastRenderedPageBreak/>
        <w:t>集。</w:t>
      </w:r>
    </w:p>
    <w:p w:rsidR="00666445" w:rsidRDefault="00666445" w:rsidP="0066644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三、如考生在考试过程中出现发热、咳嗽、乏力、鼻塞、流涕、咽痛、腹泻等症状，应及时向考</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工作人员报告。经现场医疗卫生专业人员评估后，综合</w:t>
      </w:r>
      <w:proofErr w:type="gramStart"/>
      <w:r>
        <w:rPr>
          <w:rFonts w:ascii="仿宋_GB2312" w:eastAsia="仿宋_GB2312" w:hAnsi="仿宋_GB2312" w:cs="仿宋_GB2312" w:hint="eastAsia"/>
          <w:sz w:val="32"/>
          <w:szCs w:val="32"/>
        </w:rPr>
        <w:t>研判具备</w:t>
      </w:r>
      <w:proofErr w:type="gramEnd"/>
      <w:r>
        <w:rPr>
          <w:rFonts w:ascii="仿宋_GB2312" w:eastAsia="仿宋_GB2312" w:hAnsi="仿宋_GB2312" w:cs="仿宋_GB2312" w:hint="eastAsia"/>
          <w:sz w:val="32"/>
          <w:szCs w:val="32"/>
        </w:rPr>
        <w:t>参加考试条件的，由专人负责带至临时隔离考场参加考试，所有在隔离考场参加考试的考生，须由现场医疗卫生专业人员根据疫情防控相关规定进行检测诊断后方可离开，考试结束后即刻前往正规医疗机构进行核酸检测，次日内将检测结果报告给人事考试机构。不具备相关条件的，不得参加考试，并按相关要求采取防控措施。</w:t>
      </w:r>
    </w:p>
    <w:p w:rsidR="00666445" w:rsidRDefault="00666445" w:rsidP="0066644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四、考试过程中，考生应自备一次性使用医用口罩或医用外科口罩，除身份确认需摘除口罩以外，全程佩戴口罩，做好个人防护。</w:t>
      </w:r>
    </w:p>
    <w:p w:rsidR="00666445" w:rsidRDefault="00666445" w:rsidP="0066644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五、考生散场时要按监考员的指令有序离场，不得拥挤，保持人员间距。</w:t>
      </w:r>
    </w:p>
    <w:p w:rsidR="00666445" w:rsidRDefault="00666445" w:rsidP="00666445">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六、请考生自觉配合做好疫情防控工作，不得隐瞒或谎报旅居史、接触史、健康状况等疫情防控重点信息，克服焦虑心理，保持良好状态参加考试。违反疫情防控相关规定的，责任由考生自负。</w:t>
      </w:r>
    </w:p>
    <w:p w:rsidR="00BC2F3D" w:rsidRDefault="00BC2F3D"/>
    <w:sectPr w:rsidR="00BC2F3D" w:rsidSect="00BC2F3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66445"/>
    <w:rsid w:val="0006030F"/>
    <w:rsid w:val="00066D22"/>
    <w:rsid w:val="000761D0"/>
    <w:rsid w:val="00081C30"/>
    <w:rsid w:val="0009448E"/>
    <w:rsid w:val="00096C2A"/>
    <w:rsid w:val="000A5A84"/>
    <w:rsid w:val="000A7E59"/>
    <w:rsid w:val="000C09B1"/>
    <w:rsid w:val="000C153F"/>
    <w:rsid w:val="000C34B3"/>
    <w:rsid w:val="000D60E6"/>
    <w:rsid w:val="000E0EDC"/>
    <w:rsid w:val="000E1D4A"/>
    <w:rsid w:val="0011040B"/>
    <w:rsid w:val="00130D4A"/>
    <w:rsid w:val="001409AC"/>
    <w:rsid w:val="00141268"/>
    <w:rsid w:val="00146ACA"/>
    <w:rsid w:val="0019741C"/>
    <w:rsid w:val="001C2740"/>
    <w:rsid w:val="001D205D"/>
    <w:rsid w:val="002039D1"/>
    <w:rsid w:val="002126B8"/>
    <w:rsid w:val="00214087"/>
    <w:rsid w:val="00222B5F"/>
    <w:rsid w:val="00222B8A"/>
    <w:rsid w:val="00230AE8"/>
    <w:rsid w:val="00233E7F"/>
    <w:rsid w:val="002426B5"/>
    <w:rsid w:val="00251338"/>
    <w:rsid w:val="0025593E"/>
    <w:rsid w:val="002603AE"/>
    <w:rsid w:val="002635D2"/>
    <w:rsid w:val="00291E57"/>
    <w:rsid w:val="002A4E56"/>
    <w:rsid w:val="002B3F85"/>
    <w:rsid w:val="002B60BE"/>
    <w:rsid w:val="002C44BC"/>
    <w:rsid w:val="002D0981"/>
    <w:rsid w:val="002D3734"/>
    <w:rsid w:val="002E45D6"/>
    <w:rsid w:val="002F2673"/>
    <w:rsid w:val="002F2811"/>
    <w:rsid w:val="003008D8"/>
    <w:rsid w:val="003034A3"/>
    <w:rsid w:val="0031638A"/>
    <w:rsid w:val="0031769F"/>
    <w:rsid w:val="00330A57"/>
    <w:rsid w:val="0035782B"/>
    <w:rsid w:val="003638A3"/>
    <w:rsid w:val="0037241A"/>
    <w:rsid w:val="0037302C"/>
    <w:rsid w:val="00374FB9"/>
    <w:rsid w:val="003B129E"/>
    <w:rsid w:val="003B7381"/>
    <w:rsid w:val="003E3835"/>
    <w:rsid w:val="003E72C9"/>
    <w:rsid w:val="004046D9"/>
    <w:rsid w:val="00410A8B"/>
    <w:rsid w:val="00415CF3"/>
    <w:rsid w:val="00421B94"/>
    <w:rsid w:val="00426A85"/>
    <w:rsid w:val="004317FA"/>
    <w:rsid w:val="00451DBD"/>
    <w:rsid w:val="00457161"/>
    <w:rsid w:val="00465BA6"/>
    <w:rsid w:val="00483EC1"/>
    <w:rsid w:val="00487C5C"/>
    <w:rsid w:val="004903F2"/>
    <w:rsid w:val="00495333"/>
    <w:rsid w:val="004A53D7"/>
    <w:rsid w:val="004B6E45"/>
    <w:rsid w:val="004E04F4"/>
    <w:rsid w:val="004F52D8"/>
    <w:rsid w:val="0050469D"/>
    <w:rsid w:val="00504A5E"/>
    <w:rsid w:val="00507274"/>
    <w:rsid w:val="00520BD7"/>
    <w:rsid w:val="00526112"/>
    <w:rsid w:val="0054347E"/>
    <w:rsid w:val="00550D5D"/>
    <w:rsid w:val="00552E31"/>
    <w:rsid w:val="005700C3"/>
    <w:rsid w:val="0059653D"/>
    <w:rsid w:val="00597699"/>
    <w:rsid w:val="005D46A5"/>
    <w:rsid w:val="005E5370"/>
    <w:rsid w:val="005F5B19"/>
    <w:rsid w:val="006064B8"/>
    <w:rsid w:val="00624DFF"/>
    <w:rsid w:val="00626344"/>
    <w:rsid w:val="00636E2D"/>
    <w:rsid w:val="0064119B"/>
    <w:rsid w:val="00645BAC"/>
    <w:rsid w:val="006553A7"/>
    <w:rsid w:val="00666445"/>
    <w:rsid w:val="0067471B"/>
    <w:rsid w:val="00681439"/>
    <w:rsid w:val="0069524D"/>
    <w:rsid w:val="006B40BD"/>
    <w:rsid w:val="006C39D1"/>
    <w:rsid w:val="006C63EC"/>
    <w:rsid w:val="006D3EC3"/>
    <w:rsid w:val="006D471D"/>
    <w:rsid w:val="006D7463"/>
    <w:rsid w:val="006E26D6"/>
    <w:rsid w:val="006E3B53"/>
    <w:rsid w:val="007162F6"/>
    <w:rsid w:val="00727F9B"/>
    <w:rsid w:val="0074118D"/>
    <w:rsid w:val="00744CB9"/>
    <w:rsid w:val="007B2F2B"/>
    <w:rsid w:val="007B38C1"/>
    <w:rsid w:val="007C1D9A"/>
    <w:rsid w:val="007C3F03"/>
    <w:rsid w:val="007F0E15"/>
    <w:rsid w:val="007F3F6B"/>
    <w:rsid w:val="0083634F"/>
    <w:rsid w:val="00846947"/>
    <w:rsid w:val="00867112"/>
    <w:rsid w:val="00871D86"/>
    <w:rsid w:val="00875653"/>
    <w:rsid w:val="00895329"/>
    <w:rsid w:val="008B042E"/>
    <w:rsid w:val="008B7514"/>
    <w:rsid w:val="008C79F2"/>
    <w:rsid w:val="008F3A89"/>
    <w:rsid w:val="00906C90"/>
    <w:rsid w:val="00914CB0"/>
    <w:rsid w:val="00927683"/>
    <w:rsid w:val="0094394B"/>
    <w:rsid w:val="00954CDE"/>
    <w:rsid w:val="00975F7D"/>
    <w:rsid w:val="009A4777"/>
    <w:rsid w:val="009B64C6"/>
    <w:rsid w:val="009C1512"/>
    <w:rsid w:val="009D7AE2"/>
    <w:rsid w:val="00A32D86"/>
    <w:rsid w:val="00A33F21"/>
    <w:rsid w:val="00A5469F"/>
    <w:rsid w:val="00A62D2D"/>
    <w:rsid w:val="00A82209"/>
    <w:rsid w:val="00AA6F48"/>
    <w:rsid w:val="00AE15E4"/>
    <w:rsid w:val="00AE60AE"/>
    <w:rsid w:val="00AF4EA9"/>
    <w:rsid w:val="00B10765"/>
    <w:rsid w:val="00B10E87"/>
    <w:rsid w:val="00B126B9"/>
    <w:rsid w:val="00B1459E"/>
    <w:rsid w:val="00B2046C"/>
    <w:rsid w:val="00B22EB3"/>
    <w:rsid w:val="00B2697D"/>
    <w:rsid w:val="00B33994"/>
    <w:rsid w:val="00B92BFD"/>
    <w:rsid w:val="00BA28A0"/>
    <w:rsid w:val="00BA4D1C"/>
    <w:rsid w:val="00BC2F3D"/>
    <w:rsid w:val="00BD1723"/>
    <w:rsid w:val="00BD3642"/>
    <w:rsid w:val="00BE41F1"/>
    <w:rsid w:val="00BF0C68"/>
    <w:rsid w:val="00C058F9"/>
    <w:rsid w:val="00C224B0"/>
    <w:rsid w:val="00C244F3"/>
    <w:rsid w:val="00C26878"/>
    <w:rsid w:val="00C51BA3"/>
    <w:rsid w:val="00C51F84"/>
    <w:rsid w:val="00C70C8D"/>
    <w:rsid w:val="00C84574"/>
    <w:rsid w:val="00C910E1"/>
    <w:rsid w:val="00CB5995"/>
    <w:rsid w:val="00CE7648"/>
    <w:rsid w:val="00D13513"/>
    <w:rsid w:val="00D17B03"/>
    <w:rsid w:val="00D23FBA"/>
    <w:rsid w:val="00D243A0"/>
    <w:rsid w:val="00D753BA"/>
    <w:rsid w:val="00DA75FC"/>
    <w:rsid w:val="00DD10F2"/>
    <w:rsid w:val="00DD2E14"/>
    <w:rsid w:val="00DD5497"/>
    <w:rsid w:val="00DE537D"/>
    <w:rsid w:val="00E03ACE"/>
    <w:rsid w:val="00E92171"/>
    <w:rsid w:val="00ED42E2"/>
    <w:rsid w:val="00ED5C63"/>
    <w:rsid w:val="00F01151"/>
    <w:rsid w:val="00F11D37"/>
    <w:rsid w:val="00F12E86"/>
    <w:rsid w:val="00F14C7B"/>
    <w:rsid w:val="00F2503C"/>
    <w:rsid w:val="00F25DA0"/>
    <w:rsid w:val="00F26F30"/>
    <w:rsid w:val="00F460BB"/>
    <w:rsid w:val="00F54FC5"/>
    <w:rsid w:val="00F75B52"/>
    <w:rsid w:val="00F91EC2"/>
    <w:rsid w:val="00FB51FE"/>
    <w:rsid w:val="00FD57AD"/>
    <w:rsid w:val="00FD596D"/>
    <w:rsid w:val="00FE54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44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137</Words>
  <Characters>782</Characters>
  <Application>Microsoft Office Word</Application>
  <DocSecurity>0</DocSecurity>
  <Lines>6</Lines>
  <Paragraphs>1</Paragraphs>
  <ScaleCrop>false</ScaleCrop>
  <Company/>
  <LinksUpToDate>false</LinksUpToDate>
  <CharactersWithSpaces>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1</cp:revision>
  <dcterms:created xsi:type="dcterms:W3CDTF">2021-06-30T00:36:00Z</dcterms:created>
  <dcterms:modified xsi:type="dcterms:W3CDTF">2021-06-30T00:37:00Z</dcterms:modified>
</cp:coreProperties>
</file>