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jc w:val="center"/>
        <w:rPr>
          <w:rFonts w:ascii="方正小标宋_GBK" w:hAnsi="方正小标宋_GBK" w:eastAsia="方正小标宋_GBK" w:cs="方正小标宋_GBK"/>
          <w:color w:val="000000"/>
          <w:spacing w:val="-26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-26"/>
          <w:kern w:val="0"/>
          <w:sz w:val="44"/>
          <w:szCs w:val="44"/>
        </w:rPr>
        <w:t>重庆高新开发建设投资集团有限公司2</w:t>
      </w:r>
      <w:r>
        <w:rPr>
          <w:rFonts w:ascii="方正小标宋_GBK" w:hAnsi="方正小标宋_GBK" w:eastAsia="方正小标宋_GBK" w:cs="方正小标宋_GBK"/>
          <w:color w:val="000000"/>
          <w:spacing w:val="-26"/>
          <w:kern w:val="0"/>
          <w:sz w:val="44"/>
          <w:szCs w:val="44"/>
        </w:rPr>
        <w:t>021</w:t>
      </w:r>
      <w:r>
        <w:rPr>
          <w:rFonts w:hint="eastAsia" w:ascii="方正小标宋_GBK" w:hAnsi="方正小标宋_GBK" w:eastAsia="方正小标宋_GBK" w:cs="方正小标宋_GBK"/>
          <w:color w:val="000000"/>
          <w:spacing w:val="-26"/>
          <w:kern w:val="0"/>
          <w:sz w:val="44"/>
          <w:szCs w:val="44"/>
        </w:rPr>
        <w:t>年公开招聘人才（第三批）岗位统计表</w:t>
      </w:r>
    </w:p>
    <w:tbl>
      <w:tblPr>
        <w:tblStyle w:val="11"/>
        <w:tblW w:w="14029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851"/>
        <w:gridCol w:w="1417"/>
        <w:gridCol w:w="1418"/>
        <w:gridCol w:w="708"/>
        <w:gridCol w:w="90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等线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等线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等线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等线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等线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9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等线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kern w:val="0"/>
                <w:sz w:val="24"/>
                <w:szCs w:val="24"/>
              </w:rPr>
              <w:t>任职资格条件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城市建设公司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风控审计部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法务岗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1.全日制普通高校研究生及以上学历或国家“双一流”建设高校、“最新QS世界大学排名500强”、重庆市7所市属重点高校和2所军队院校全日制本科学历；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2.法学类专业，通过国家司法考试；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3.35周岁及以下，中共党员优先；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4.具有3年及以上工程类法律工作经历，熟悉法务业务流程和工程类相关法律。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城市建设公司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置业开发部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投资策划岗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1.全日制普通高校研究生及以上学历或国家“双一流”建设高校、“最新QS世界大学排名500强”、重庆市7所市属重点高校和2所军队院校全日制本科学历；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2.30周岁及以下，中共党员；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3.具有5年及以上机关事业单位或国有企业工作经历；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4.具备项目投资管理经验或大型活动策划经验，良好的人际关系维护和对外沟通能力，较强的团队组织能力、沟通、协调、决策能力。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城市建设公司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置业开发部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市场开发岗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1.全日制普通高校研究生及以上学历或国家“双一流”建设高校、“最新QS世界大学排名500强”、重庆市7所市属重点高校和2所军队院校全日制本科学历；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2.法学类、土木类、管理科学与工程相关专业；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3.35周岁及以下，中共党员优先；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4.具有4年及以上机关事业单位或国有企业工作经历，有良好的人际关系维护能力和对外沟通能力。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产业发展公司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办公室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（董事会办公室）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综合文秘岗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2.35周岁及以下，中共党员；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3.熟悉各类材料撰写，具备较强的文字写作能力和抗压能力，工作积极、热情、责任心强，能适应高强度加班；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4.具有5年及以上文秘相关工作经历；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5.机关事业单位、国有企业、科研机构工作经历者优先。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产业发展公司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办公室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（董事会办公室）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党建群团岗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1.全日制普通高校研究生及以上学历或国家“双一流”建设高校或“最新QS世界大学排名500强”全日制本科及以上或市内7所市属重点高校和2所军队院校全日制本科及以上；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2.30周岁及以下，中共党员；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3.具备良好的文字写作、协调组织、活动策划等能力，工作积极热情、责任心强，能适应高强度加班；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4.具有2年及以上相关工作经历；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5.机关事业单位、国有企业、科研机构工作经历者优先。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产业发展公司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产业促进部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产业研究岗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2.35周岁及以下；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3.生物医学工程类、环境工程相关专业；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4.熟悉项目管理，具备较强的组织沟通、文字口头表达等能力；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5.工作积极、热情、责任心强，能够适应高强度加班、出差、接待等；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6.具有5年及以上工作经历；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7.机关事业单位、国有企业、科研机构工作经历者优先。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产业发展公司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产业促进部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产业促进岗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1.国家“双一流”建设高校或“最新QS世界大学排名500强”全日制本科及以上；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2.30周岁及以下；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3.物理学类、计算机类、材料类相关专业；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4.熟悉材料研究或大数据项目管理，具备较强的组织沟通、文字口头表达等能力；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5.工作积极、热情、责任心强，能够适应高强度加班、出差、接待等；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6.具有2年及以上工作经历或应届毕业生（需实习3至6个月）；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7.机关事业单位、国有企业、科研机构工作经历者优先。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产业发展公司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发展服务部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企业服务岗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（内资方向）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2.30周岁及以下；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3.经济学、管理学、工商管理类相关专业；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4.具备良好的人际交往、语言表达能力，较强的抗压能力，工作积极热情、责任心强，能适应高强度加班；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5.具有2年及以上工作经历或应届毕业生（需实习3至6个月）；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6.机关事业单位、国有企业、科研机构工作经历者优先。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产业发展公司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发展服务部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企业服务岗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（外经贸企业方向）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2.30周岁及以下；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3.国际贸易学、翻译（英语方向）相关专业；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4.具备良好的人际交往、语言表达能力，较强的抗压能力，工作积极热情、责任心强，能适应高强度加班；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5.具有2年及以上工作经历或应届毕业生（需实习3至6个月）；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6.普通话水平一级，能够熟练完成口语和文字翻译工作；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7.英语8级或日语N2级以上者优先，熟悉报关、外币、跨境电商业务者优先。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资产经营公司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办公室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综合文秘岗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1.全日制普通高校研究生及以上学历或国家“双一流”建设高校或“最新QS世界大学排名500强”全日制本科及以上或市内7所市属重点高校和2所军队院校全日制本科及以上；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2.35周岁及以下，中共党员；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3.熟悉各类材料撰写，具备较强的文字写作能力和抗压能力，工作积极热情、责任心强，能适应高强度加班；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4.具有5年及以上相关工作经历；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5.机关事业单位、国有企业、科研机构工作经历者优先。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资产经营公司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办公室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监察内控岗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2.35周岁及以下，中共党员；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3.财务管理、审计相关专业；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4.政治素质好，政策把握能力强，坚持原则，公道正派；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5.心理素质良好，能够承受较强的工作压力，具备良好的团队合作精神；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6.具有3年及以上工作经历；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7.具有机关事业单位或国有企业纪检监察、审计工作经历者优先。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  <w:r>
              <w:rPr>
                <w:rFonts w:ascii="方正仿宋_GBK" w:hAnsi="等线" w:eastAsia="方正仿宋_GBK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资产经营公司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财务部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会计岗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2.会计、审计、税务相关专业；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3.35周岁及以下，中共党员优先；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4.具备会计资格证，持中级会计师、税务师、CPA、ACCA者优先；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5.熟悉国家和地方财税法规、会计准则，掌握财务核算、财务管理、投资、融资、预算管理等理论知识；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6.具备较强的学习和抗压能力、良好的沟通能力、强效的执行力、协调能力和创新能力，具有较强的敬业精神和全局意识、性格沉稳、工作认真细致、原则性强；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7.具有3年及以上相关工作经历，机关事业单位、国有企业工作经历者优先。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资产经营公司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合同预算部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项目管理岗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1.全日制普通高校研究生及以上学历或国家“双一流”建设高校或“最新QS世界大学排名500强”全日制本科及以上或市内7所市属重点高校和2所军队院校全日制本科及以上；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2.工程管理、工程造价相关专业；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3.35周岁及以下；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4.具备中级及以上职称或同等级执业资格；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5.具有3年及以上工程设计、招投标、造价相关工作经历；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6.持工程类执业资格证书优先，机关事业单位、国有企业工作经历者优先。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资产经营公司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工程管理部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2.建筑类、土木类相关专业；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3.30周岁及以下；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4.具有与岗位相关的中级职称或同等级资格证书；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5.具有3年及以上工程管理、装饰装修管理相关工作经历；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6.机关事业单位、国有企业工作经历者优先。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城市运营公司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审计风控部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法务岗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2.法学类相关专业，已通过国家司法考试并取得A证；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3.35周岁及以下，中共党员优先；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4.具有2年及以上相关工作经历。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城市运营公司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财务部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会计岗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 xml:space="preserve">1.全日制普通高校研究生及以上学历；                   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2.会计学、金融学、财务管理相关专业；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3.30周岁以及下；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 xml:space="preserve">4.具备会计资格证书，熟悉会计准则，掌握财务管理、税务、投融资等专业知识，能独立编制财务报表，熟练掌握财务ERP操作；                                   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 xml:space="preserve">5.具有2年及以上财务、审计或风控相关工作经历；      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6.持注册会计师、税务师或会计师以上职称者优先，机关事业单位、国有企业工作经历者优先。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城市运营公司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市场开发部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市场开发岗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1.全日制普通高校研究生及以上学历或国家“双一流”建设高校或“最新QS世界大学排名500强”全日制本科及以上；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2.计算机类、工商管理类、电子商务类相关专业；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3.35周岁及以下；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4.具有3年及以上智慧城市或数字城市等领域的策划、市场开发相关工作经历；</w:t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5.机关事业单位、国有企业工作经历者优先。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/>
                <w:color w:val="000000"/>
                <w:sz w:val="24"/>
                <w:szCs w:val="24"/>
              </w:rPr>
              <w:t>　</w:t>
            </w:r>
          </w:p>
        </w:tc>
      </w:tr>
    </w:tbl>
    <w:p>
      <w:pPr>
        <w:jc w:val="center"/>
        <w:rPr>
          <w:rFonts w:ascii="方正黑体_GBK" w:hAnsi="方正黑体_GBK" w:eastAsia="方正黑体_GBK" w:cs="方正黑体_GBK"/>
          <w:sz w:val="32"/>
          <w:szCs w:val="32"/>
        </w:rPr>
        <w:sectPr>
          <w:pgSz w:w="16838" w:h="11905" w:orient="landscape"/>
          <w:pgMar w:top="1021" w:right="1531" w:bottom="1021" w:left="1531" w:header="851" w:footer="992" w:gutter="0"/>
          <w:cols w:space="0" w:num="1"/>
          <w:docGrid w:type="lines" w:linePitch="315" w:charSpace="0"/>
        </w:sectPr>
      </w:pPr>
      <w:bookmarkStart w:id="0" w:name="_GoBack"/>
      <w:bookmarkEnd w:id="0"/>
    </w:p>
    <w:p>
      <w:pPr>
        <w:widowControl/>
        <w:jc w:val="left"/>
        <w:rPr>
          <w:rFonts w:ascii="方正仿宋_GBK" w:eastAsia="方正仿宋_GBK"/>
        </w:rPr>
      </w:pPr>
    </w:p>
    <w:sectPr>
      <w:footerReference r:id="rId3" w:type="default"/>
      <w:pgSz w:w="16838" w:h="11905" w:orient="landscape"/>
      <w:pgMar w:top="1531" w:right="1531" w:bottom="1531" w:left="1531" w:header="850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汉简简体">
    <w:altName w:val="宋体"/>
    <w:panose1 w:val="00000000000000000000"/>
    <w:charset w:val="86"/>
    <w:family w:val="script"/>
    <w:pitch w:val="default"/>
    <w:sig w:usb0="00000000" w:usb1="00000000" w:usb2="00000010" w:usb3="00000000" w:csb0="003C0041" w:csb1="00000000"/>
  </w:font>
  <w:font w:name="方正大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7216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lzeTdwAAAAPAQAADwAAAAAAAAABACAA&#10;AAAiAAAAZHJzL2Rvd25yZXYueG1sUEsBAhQAFAAAAAgAh07iQBS4zjwJAgAABAQAAA4AAAAAAAAA&#10;AQAgAAAAKw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cumentProtection w:enforcement="0"/>
  <w:defaultTabStop w:val="420"/>
  <w:drawingGridHorizontalSpacing w:val="210"/>
  <w:drawingGridVerticalSpacing w:val="158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56"/>
    <w:rsid w:val="00006104"/>
    <w:rsid w:val="0002209F"/>
    <w:rsid w:val="00022994"/>
    <w:rsid w:val="00023D02"/>
    <w:rsid w:val="0002432A"/>
    <w:rsid w:val="000409DA"/>
    <w:rsid w:val="000421B1"/>
    <w:rsid w:val="00060038"/>
    <w:rsid w:val="00073710"/>
    <w:rsid w:val="000A0BBE"/>
    <w:rsid w:val="000A238F"/>
    <w:rsid w:val="000B3A29"/>
    <w:rsid w:val="000B6A8C"/>
    <w:rsid w:val="000C0A13"/>
    <w:rsid w:val="000D61BD"/>
    <w:rsid w:val="00136199"/>
    <w:rsid w:val="00143773"/>
    <w:rsid w:val="0014627A"/>
    <w:rsid w:val="0015142F"/>
    <w:rsid w:val="00157679"/>
    <w:rsid w:val="00182F1F"/>
    <w:rsid w:val="001B10E1"/>
    <w:rsid w:val="001C28EF"/>
    <w:rsid w:val="001E0D64"/>
    <w:rsid w:val="00216F60"/>
    <w:rsid w:val="00223BB3"/>
    <w:rsid w:val="00227212"/>
    <w:rsid w:val="00231A8E"/>
    <w:rsid w:val="002356F8"/>
    <w:rsid w:val="00270B23"/>
    <w:rsid w:val="00272EF3"/>
    <w:rsid w:val="00294C17"/>
    <w:rsid w:val="002A295C"/>
    <w:rsid w:val="002E4E92"/>
    <w:rsid w:val="002F18A8"/>
    <w:rsid w:val="003173FA"/>
    <w:rsid w:val="00350A73"/>
    <w:rsid w:val="00385016"/>
    <w:rsid w:val="00394BBF"/>
    <w:rsid w:val="003A13EB"/>
    <w:rsid w:val="003A5A62"/>
    <w:rsid w:val="003A6C60"/>
    <w:rsid w:val="003C0383"/>
    <w:rsid w:val="003C42B9"/>
    <w:rsid w:val="003C5613"/>
    <w:rsid w:val="003F5DDA"/>
    <w:rsid w:val="00416C12"/>
    <w:rsid w:val="004656BA"/>
    <w:rsid w:val="00465A64"/>
    <w:rsid w:val="00466FF2"/>
    <w:rsid w:val="004801DE"/>
    <w:rsid w:val="00480F38"/>
    <w:rsid w:val="00483BA5"/>
    <w:rsid w:val="00486D4A"/>
    <w:rsid w:val="0049277E"/>
    <w:rsid w:val="004C0FFE"/>
    <w:rsid w:val="005039AD"/>
    <w:rsid w:val="00525E0E"/>
    <w:rsid w:val="005457A9"/>
    <w:rsid w:val="00550D81"/>
    <w:rsid w:val="00582422"/>
    <w:rsid w:val="005A15D7"/>
    <w:rsid w:val="005C0A24"/>
    <w:rsid w:val="0061620C"/>
    <w:rsid w:val="006423D7"/>
    <w:rsid w:val="00683967"/>
    <w:rsid w:val="00692BE6"/>
    <w:rsid w:val="006C745E"/>
    <w:rsid w:val="006D2804"/>
    <w:rsid w:val="006D468C"/>
    <w:rsid w:val="006D5611"/>
    <w:rsid w:val="006E7183"/>
    <w:rsid w:val="00700DAC"/>
    <w:rsid w:val="00705640"/>
    <w:rsid w:val="00720401"/>
    <w:rsid w:val="00735B14"/>
    <w:rsid w:val="00760C36"/>
    <w:rsid w:val="0076715F"/>
    <w:rsid w:val="00770F86"/>
    <w:rsid w:val="007D0A62"/>
    <w:rsid w:val="007F5875"/>
    <w:rsid w:val="0080148B"/>
    <w:rsid w:val="00811C45"/>
    <w:rsid w:val="00812685"/>
    <w:rsid w:val="0083463E"/>
    <w:rsid w:val="00842790"/>
    <w:rsid w:val="008511FD"/>
    <w:rsid w:val="008D4987"/>
    <w:rsid w:val="0092721B"/>
    <w:rsid w:val="00937295"/>
    <w:rsid w:val="00941567"/>
    <w:rsid w:val="00950340"/>
    <w:rsid w:val="009673C4"/>
    <w:rsid w:val="00977B81"/>
    <w:rsid w:val="00985C1F"/>
    <w:rsid w:val="009A15FA"/>
    <w:rsid w:val="009B3F47"/>
    <w:rsid w:val="009D51BE"/>
    <w:rsid w:val="00A531C0"/>
    <w:rsid w:val="00A633B6"/>
    <w:rsid w:val="00A926AA"/>
    <w:rsid w:val="00AB06DB"/>
    <w:rsid w:val="00AB2576"/>
    <w:rsid w:val="00AC0721"/>
    <w:rsid w:val="00AD4FE1"/>
    <w:rsid w:val="00AF5610"/>
    <w:rsid w:val="00B200E0"/>
    <w:rsid w:val="00B27BB2"/>
    <w:rsid w:val="00B4742D"/>
    <w:rsid w:val="00B91F2C"/>
    <w:rsid w:val="00B95DB4"/>
    <w:rsid w:val="00BA3A33"/>
    <w:rsid w:val="00BA70A8"/>
    <w:rsid w:val="00BB764C"/>
    <w:rsid w:val="00BE4AD6"/>
    <w:rsid w:val="00BE4C38"/>
    <w:rsid w:val="00BE7A7B"/>
    <w:rsid w:val="00BF440D"/>
    <w:rsid w:val="00C01F3A"/>
    <w:rsid w:val="00C1089C"/>
    <w:rsid w:val="00C32256"/>
    <w:rsid w:val="00C630C8"/>
    <w:rsid w:val="00C64F29"/>
    <w:rsid w:val="00C82A74"/>
    <w:rsid w:val="00CC3880"/>
    <w:rsid w:val="00CC61F2"/>
    <w:rsid w:val="00CD12F5"/>
    <w:rsid w:val="00CD234F"/>
    <w:rsid w:val="00CE5868"/>
    <w:rsid w:val="00D00666"/>
    <w:rsid w:val="00D20DD2"/>
    <w:rsid w:val="00D23D36"/>
    <w:rsid w:val="00D75FEB"/>
    <w:rsid w:val="00D809E9"/>
    <w:rsid w:val="00D8435A"/>
    <w:rsid w:val="00DA1B8D"/>
    <w:rsid w:val="00DA2BAA"/>
    <w:rsid w:val="00DD6587"/>
    <w:rsid w:val="00DF2CB6"/>
    <w:rsid w:val="00DF4609"/>
    <w:rsid w:val="00E07E16"/>
    <w:rsid w:val="00E504A1"/>
    <w:rsid w:val="00E505DC"/>
    <w:rsid w:val="00E57A92"/>
    <w:rsid w:val="00E61349"/>
    <w:rsid w:val="00EC29DF"/>
    <w:rsid w:val="00EC31CD"/>
    <w:rsid w:val="00EC4376"/>
    <w:rsid w:val="00ED3A07"/>
    <w:rsid w:val="00EE3BEE"/>
    <w:rsid w:val="00F01995"/>
    <w:rsid w:val="00F046E1"/>
    <w:rsid w:val="00F37CB8"/>
    <w:rsid w:val="00F43251"/>
    <w:rsid w:val="00F45DC0"/>
    <w:rsid w:val="00F77EEC"/>
    <w:rsid w:val="00F90E28"/>
    <w:rsid w:val="00F94C9F"/>
    <w:rsid w:val="00FA0291"/>
    <w:rsid w:val="00FB6276"/>
    <w:rsid w:val="00FC363F"/>
    <w:rsid w:val="00FE403F"/>
    <w:rsid w:val="00FF1161"/>
    <w:rsid w:val="0456531A"/>
    <w:rsid w:val="04B76E85"/>
    <w:rsid w:val="052D51F7"/>
    <w:rsid w:val="07116B13"/>
    <w:rsid w:val="0B6C519E"/>
    <w:rsid w:val="1B511094"/>
    <w:rsid w:val="22E94FD1"/>
    <w:rsid w:val="299E7AA1"/>
    <w:rsid w:val="305A0DD2"/>
    <w:rsid w:val="41661778"/>
    <w:rsid w:val="5BDF5D29"/>
    <w:rsid w:val="682D6B75"/>
    <w:rsid w:val="76AF6C28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Times New Roman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4">
    <w:name w:val="annotation text"/>
    <w:basedOn w:val="1"/>
    <w:link w:val="42"/>
    <w:semiHidden/>
    <w:unhideWhenUsed/>
    <w:uiPriority w:val="99"/>
    <w:pPr>
      <w:jc w:val="left"/>
    </w:pPr>
  </w:style>
  <w:style w:type="paragraph" w:styleId="5">
    <w:name w:val="Body Text"/>
    <w:basedOn w:val="1"/>
    <w:link w:val="45"/>
    <w:qFormat/>
    <w:uiPriority w:val="1"/>
    <w:pPr>
      <w:ind w:left="837"/>
      <w:jc w:val="left"/>
    </w:pPr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styleId="6">
    <w:name w:val="Balloon Text"/>
    <w:basedOn w:val="1"/>
    <w:link w:val="24"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43"/>
    <w:semiHidden/>
    <w:unhideWhenUsed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unhideWhenUsed/>
    <w:qFormat/>
    <w:uiPriority w:val="99"/>
    <w:rPr>
      <w:color w:val="954F72"/>
      <w:u w:val="single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uiPriority w:val="99"/>
    <w:rPr>
      <w:sz w:val="21"/>
      <w:szCs w:val="21"/>
    </w:rPr>
  </w:style>
  <w:style w:type="character" w:customStyle="1" w:styleId="18">
    <w:name w:val="标题 1 字符"/>
    <w:basedOn w:val="13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character" w:customStyle="1" w:styleId="19">
    <w:name w:val="不明显强调1"/>
    <w:qFormat/>
    <w:uiPriority w:val="19"/>
    <w:rPr>
      <w:i/>
      <w:iCs/>
      <w:color w:val="404040"/>
    </w:rPr>
  </w:style>
  <w:style w:type="character" w:customStyle="1" w:styleId="20">
    <w:name w:val="批注框文本 Char1"/>
    <w:semiHidden/>
    <w:uiPriority w:val="99"/>
    <w:rPr>
      <w:sz w:val="18"/>
      <w:szCs w:val="18"/>
    </w:rPr>
  </w:style>
  <w:style w:type="character" w:customStyle="1" w:styleId="21">
    <w:name w:val="页脚 字符"/>
    <w:link w:val="7"/>
    <w:qFormat/>
    <w:uiPriority w:val="99"/>
    <w:rPr>
      <w:sz w:val="18"/>
      <w:szCs w:val="18"/>
    </w:rPr>
  </w:style>
  <w:style w:type="character" w:customStyle="1" w:styleId="22">
    <w:name w:val="_Style 2"/>
    <w:qFormat/>
    <w:uiPriority w:val="19"/>
    <w:rPr>
      <w:i/>
      <w:iCs/>
      <w:color w:val="404040"/>
    </w:rPr>
  </w:style>
  <w:style w:type="character" w:customStyle="1" w:styleId="23">
    <w:name w:val="font51"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4">
    <w:name w:val="批注框文本 字符"/>
    <w:link w:val="6"/>
    <w:qFormat/>
    <w:uiPriority w:val="0"/>
    <w:rPr>
      <w:sz w:val="18"/>
      <w:szCs w:val="18"/>
    </w:rPr>
  </w:style>
  <w:style w:type="character" w:customStyle="1" w:styleId="25">
    <w:name w:val="font41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6">
    <w:name w:val="未处理的提及1"/>
    <w:unhideWhenUsed/>
    <w:uiPriority w:val="99"/>
    <w:rPr>
      <w:color w:val="605E5C"/>
      <w:shd w:val="clear" w:color="auto" w:fill="E1DFDD"/>
    </w:rPr>
  </w:style>
  <w:style w:type="character" w:customStyle="1" w:styleId="27">
    <w:name w:val="页脚 Char1"/>
    <w:semiHidden/>
    <w:uiPriority w:val="99"/>
    <w:rPr>
      <w:sz w:val="18"/>
      <w:szCs w:val="18"/>
    </w:rPr>
  </w:style>
  <w:style w:type="character" w:customStyle="1" w:styleId="28">
    <w:name w:val="不明显强调11"/>
    <w:qFormat/>
    <w:uiPriority w:val="19"/>
    <w:rPr>
      <w:i/>
      <w:iCs/>
      <w:color w:val="404040"/>
    </w:rPr>
  </w:style>
  <w:style w:type="character" w:customStyle="1" w:styleId="29">
    <w:name w:val="页眉 字符"/>
    <w:link w:val="8"/>
    <w:qFormat/>
    <w:uiPriority w:val="99"/>
    <w:rPr>
      <w:sz w:val="18"/>
      <w:szCs w:val="18"/>
    </w:rPr>
  </w:style>
  <w:style w:type="character" w:customStyle="1" w:styleId="30">
    <w:name w:val="页眉 Char1"/>
    <w:semiHidden/>
    <w:uiPriority w:val="99"/>
    <w:rPr>
      <w:sz w:val="18"/>
      <w:szCs w:val="18"/>
    </w:rPr>
  </w:style>
  <w:style w:type="character" w:customStyle="1" w:styleId="31">
    <w:name w:val="ask-title"/>
    <w:basedOn w:val="13"/>
    <w:qFormat/>
    <w:uiPriority w:val="0"/>
  </w:style>
  <w:style w:type="character" w:customStyle="1" w:styleId="32">
    <w:name w:val="批注框文本 Char2"/>
    <w:basedOn w:val="13"/>
    <w:semiHidden/>
    <w:qFormat/>
    <w:uiPriority w:val="99"/>
    <w:rPr>
      <w:sz w:val="18"/>
      <w:szCs w:val="18"/>
    </w:rPr>
  </w:style>
  <w:style w:type="character" w:customStyle="1" w:styleId="33">
    <w:name w:val="页眉 Char2"/>
    <w:basedOn w:val="13"/>
    <w:semiHidden/>
    <w:uiPriority w:val="99"/>
    <w:rPr>
      <w:sz w:val="18"/>
      <w:szCs w:val="18"/>
    </w:rPr>
  </w:style>
  <w:style w:type="character" w:customStyle="1" w:styleId="34">
    <w:name w:val="页脚 Char2"/>
    <w:basedOn w:val="13"/>
    <w:semiHidden/>
    <w:uiPriority w:val="99"/>
    <w:rPr>
      <w:sz w:val="18"/>
      <w:szCs w:val="18"/>
    </w:rPr>
  </w:style>
  <w:style w:type="paragraph" w:customStyle="1" w:styleId="35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styleId="3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7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8">
    <w:name w:val="xl6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9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character" w:customStyle="1" w:styleId="41">
    <w:name w:val="NormalCharacter"/>
    <w:uiPriority w:val="0"/>
  </w:style>
  <w:style w:type="character" w:customStyle="1" w:styleId="42">
    <w:name w:val="批注文字 字符"/>
    <w:basedOn w:val="13"/>
    <w:link w:val="4"/>
    <w:semiHidden/>
    <w:uiPriority w:val="99"/>
  </w:style>
  <w:style w:type="character" w:customStyle="1" w:styleId="43">
    <w:name w:val="批注主题 字符"/>
    <w:basedOn w:val="42"/>
    <w:link w:val="10"/>
    <w:semiHidden/>
    <w:qFormat/>
    <w:uiPriority w:val="99"/>
    <w:rPr>
      <w:b/>
      <w:bCs/>
    </w:rPr>
  </w:style>
  <w:style w:type="table" w:customStyle="1" w:styleId="44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正文文本 字符"/>
    <w:basedOn w:val="13"/>
    <w:link w:val="5"/>
    <w:uiPriority w:val="1"/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customStyle="1" w:styleId="46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86531A-A539-4067-BF8C-37700885D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66</Pages>
  <Words>5979</Words>
  <Characters>34083</Characters>
  <Lines>284</Lines>
  <Paragraphs>79</Paragraphs>
  <TotalTime>6</TotalTime>
  <ScaleCrop>false</ScaleCrop>
  <LinksUpToDate>false</LinksUpToDate>
  <CharactersWithSpaces>39983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2021-09-14T03:16:00Z</dcterms:created>
  <dc:creator>xb21cn</dc:creator>
  <cp:lastModifiedBy>Fan兴欣</cp:lastModifiedBy>
  <dcterms:modified xsi:type="dcterms:W3CDTF">2021-09-18T04:18:54Z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D5FBBEA6C82E48708B52ADA4CBF7C47A</vt:lpwstr>
  </property>
</Properties>
</file>