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方正黑体_GBK" w:hAnsi="方正黑体_GBK" w:eastAsia="方正黑体_GBK" w:cs="方正黑体_GBK"/>
          <w:sz w:val="32"/>
          <w:szCs w:val="32"/>
        </w:rPr>
        <w:sectPr>
          <w:pgSz w:w="16838" w:h="11905" w:orient="landscape"/>
          <w:pgMar w:top="1021" w:right="1531" w:bottom="1021" w:left="1531" w:header="851" w:footer="992" w:gutter="0"/>
          <w:cols w:space="0" w:num="1"/>
          <w:docGrid w:type="lines" w:linePitch="315" w:charSpace="0"/>
        </w:sectPr>
      </w:pPr>
    </w:p>
    <w:p>
      <w:pPr>
        <w:rPr>
          <w:rFonts w:ascii="方正黑体_GBK" w:hAnsi="Times New Roman" w:eastAsia="方正黑体_GBK" w:cs="Times New Roman"/>
          <w:bCs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bCs/>
          <w:sz w:val="32"/>
          <w:szCs w:val="32"/>
        </w:rPr>
        <w:t>附件2</w:t>
      </w:r>
    </w:p>
    <w:p>
      <w:pPr>
        <w:jc w:val="center"/>
        <w:rPr>
          <w:rFonts w:ascii="Times New Roman" w:hAnsi="Times New Roman" w:eastAsia="宋体" w:cs="Times New Roman"/>
        </w:rPr>
      </w:pPr>
      <w:r>
        <w:fldChar w:fldCharType="begin"/>
      </w:r>
      <w:r>
        <w:instrText xml:space="preserve"> HYPERLINK "http://gxq.cq.gov.cn/upfiles/2019-09/20190927195506675.doc" \t "_blank" </w:instrText>
      </w:r>
      <w:r>
        <w:fldChar w:fldCharType="separate"/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国家“双一流”建设高校名单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fldChar w:fldCharType="end"/>
      </w:r>
    </w:p>
    <w:p>
      <w:pPr>
        <w:spacing w:line="560" w:lineRule="exact"/>
        <w:jc w:val="center"/>
        <w:rPr>
          <w:rFonts w:ascii="方正仿宋_GBK" w:hAnsi="Times New Roman" w:eastAsia="方正仿宋_GBK" w:cs="Times New Roman"/>
          <w:bCs/>
          <w:sz w:val="32"/>
          <w:szCs w:val="32"/>
        </w:rPr>
      </w:pPr>
      <w:r>
        <w:rPr>
          <w:rFonts w:ascii="方正仿宋_GBK" w:hAnsi="Times New Roman" w:eastAsia="方正仿宋_GBK" w:cs="Times New Roman"/>
          <w:bCs/>
          <w:sz w:val="32"/>
          <w:szCs w:val="32"/>
        </w:rPr>
        <w:t>（按学校代码排序）</w:t>
      </w:r>
    </w:p>
    <w:p>
      <w:pPr>
        <w:overflowPunct w:val="0"/>
        <w:spacing w:line="240" w:lineRule="exact"/>
        <w:rPr>
          <w:rFonts w:ascii="Times New Roman" w:hAnsi="Times New Roman" w:eastAsia="方正楷体简体" w:cs="Times New Roman"/>
          <w:b/>
          <w:bCs/>
          <w:sz w:val="32"/>
          <w:szCs w:val="32"/>
        </w:rPr>
      </w:pPr>
    </w:p>
    <w:p>
      <w:pPr>
        <w:overflowPunct w:val="0"/>
        <w:spacing w:line="560" w:lineRule="exact"/>
        <w:ind w:firstLine="640" w:firstLineChars="200"/>
        <w:rPr>
          <w:rFonts w:ascii="方正仿宋_GBK" w:hAnsi="Times New Roman" w:eastAsia="方正仿宋_GBK" w:cs="Times New Roman"/>
          <w:bCs/>
          <w:sz w:val="32"/>
          <w:szCs w:val="32"/>
        </w:rPr>
      </w:pPr>
      <w:r>
        <w:rPr>
          <w:rFonts w:ascii="方正仿宋_GBK" w:hAnsi="Times New Roman" w:eastAsia="方正仿宋_GBK" w:cs="Times New Roman"/>
          <w:bCs/>
          <w:sz w:val="32"/>
          <w:szCs w:val="32"/>
        </w:rPr>
        <w:t>一、一流大学建设高校42所</w:t>
      </w:r>
    </w:p>
    <w:p>
      <w:pPr>
        <w:overflowPunct w:val="0"/>
        <w:spacing w:line="560" w:lineRule="exact"/>
        <w:ind w:firstLine="640" w:firstLineChars="200"/>
        <w:rPr>
          <w:rFonts w:ascii="方正仿宋_GBK" w:hAnsi="Times New Roman" w:eastAsia="方正仿宋_GBK" w:cs="Times New Roman"/>
          <w:bCs/>
          <w:sz w:val="32"/>
          <w:szCs w:val="32"/>
        </w:rPr>
      </w:pPr>
      <w:r>
        <w:rPr>
          <w:rFonts w:ascii="方正仿宋_GBK" w:hAnsi="Times New Roman" w:eastAsia="方正仿宋_GBK" w:cs="Times New Roman"/>
          <w:bCs/>
          <w:sz w:val="32"/>
          <w:szCs w:val="32"/>
        </w:rPr>
        <w:t>1. A类36所</w:t>
      </w:r>
    </w:p>
    <w:p>
      <w:pPr>
        <w:overflowPunct w:val="0"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>
      <w:pPr>
        <w:overflowPunct w:val="0"/>
        <w:spacing w:line="560" w:lineRule="exact"/>
        <w:ind w:firstLine="640" w:firstLineChars="200"/>
        <w:rPr>
          <w:rFonts w:ascii="方正仿宋_GBK" w:hAnsi="Times New Roman" w:eastAsia="方正仿宋_GBK" w:cs="Times New Roman"/>
          <w:bCs/>
          <w:sz w:val="32"/>
          <w:szCs w:val="32"/>
        </w:rPr>
      </w:pPr>
      <w:r>
        <w:rPr>
          <w:rFonts w:ascii="方正仿宋_GBK" w:hAnsi="Times New Roman" w:eastAsia="方正仿宋_GBK" w:cs="Times New Roman"/>
          <w:bCs/>
          <w:sz w:val="32"/>
          <w:szCs w:val="32"/>
        </w:rPr>
        <w:t>2. B类6所</w:t>
      </w:r>
    </w:p>
    <w:p>
      <w:pPr>
        <w:overflowPunct w:val="0"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  <w:t>东北大学、郑州大学、湖南大学、云南大学、西北农林科技大学、新疆大学</w:t>
      </w:r>
    </w:p>
    <w:p>
      <w:pPr>
        <w:overflowPunct w:val="0"/>
        <w:spacing w:line="560" w:lineRule="exact"/>
        <w:ind w:firstLine="640" w:firstLineChars="200"/>
        <w:rPr>
          <w:rFonts w:ascii="方正仿宋_GBK" w:hAnsi="Times New Roman" w:eastAsia="方正仿宋_GBK" w:cs="Times New Roman"/>
          <w:bCs/>
          <w:sz w:val="32"/>
          <w:szCs w:val="32"/>
        </w:rPr>
      </w:pPr>
      <w:r>
        <w:rPr>
          <w:rFonts w:ascii="方正仿宋_GBK" w:hAnsi="Times New Roman" w:eastAsia="方正仿宋_GBK" w:cs="Times New Roman"/>
          <w:bCs/>
          <w:sz w:val="32"/>
          <w:szCs w:val="32"/>
        </w:rPr>
        <w:t>二、一流学科建设高校95所</w:t>
      </w:r>
    </w:p>
    <w:p>
      <w:pPr>
        <w:overflowPunct w:val="0"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国人民公安大学、北京体育大学、中央音乐学院、中国音乐学院、中央美术学院、中央戏剧学院、中国政法大学、天津工业大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财经政法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第二军医大学、第四军医大学</w:t>
      </w:r>
    </w:p>
    <w:p>
      <w:pPr>
        <w:widowControl/>
        <w:jc w:val="left"/>
        <w:rPr>
          <w:rFonts w:ascii="方正仿宋_GBK" w:eastAsia="方正仿宋_GBK"/>
        </w:rPr>
      </w:pPr>
      <w:bookmarkStart w:id="0" w:name="_GoBack"/>
      <w:bookmarkEnd w:id="0"/>
    </w:p>
    <w:sectPr>
      <w:footerReference r:id="rId3" w:type="default"/>
      <w:pgSz w:w="16838" w:h="11905" w:orient="landscape"/>
      <w:pgMar w:top="1531" w:right="1531" w:bottom="1531" w:left="1531" w:header="850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Bold">
    <w:altName w:val="黑体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汉简简体">
    <w:altName w:val="宋体"/>
    <w:panose1 w:val="00000000000000000000"/>
    <w:charset w:val="86"/>
    <w:family w:val="script"/>
    <w:pitch w:val="default"/>
    <w:sig w:usb0="00000000" w:usb1="00000000" w:usb2="00000010" w:usb3="00000000" w:csb0="003C0041" w:csb1="00000000"/>
  </w:font>
  <w:font w:name="方正大黑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0"/>
        <w:szCs w:val="20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90.8pt;margin-top:521.5pt;height:16.05pt;width:30.3pt;mso-position-horizontal-relative:page;mso-position-vertical-relative:page;z-index:-251657216;mso-width-relative:page;mso-height-relative:page;" filled="f" stroked="f" coordsize="21600,21600" o:gfxdata="UEsDBAoAAAAAAIdO4kAAAAAAAAAAAAAAAAAEAAAAZHJzL1BLAwQUAAAACACHTuJAVlzeTdwAAAAP&#10;AQAADwAAAGRycy9kb3ducmV2LnhtbE2PzU7DMBCE70i8g7VI3KidNIQ2jVMhBCck1DQcODqJm1iN&#10;1yF2f3h7Nie47eyOZr/Jt1c7sLOevHEoIVoIYBob1xrsJHxWbw8rYD4obNXgUEv40R62xe1NrrLW&#10;XbDU533oGIWgz5SEPoQx49w3vbbKL9yokW4HN1kVSE4dbyd1oXA78FiIlFtlkD70atQvvW6O+5OV&#10;8PyF5av5/qh35aE0VbUW+J4epby/i8QGWNDX8GeGGZ/QoSCm2p2w9WwgvVxFKXlpEsmSas2eJIlj&#10;YPW8e3qMgBc5/9+j+AVQSwMEFAAAAAgAh07iQBS4zjwJAgAABAQAAA4AAABkcnMvZTJvRG9jLnht&#10;bK1TS44TMRDdI3EHy3vS+QCKWumMhokGIQ0faeAAjtudtmi7TNlJdzgA3IDVbNhzrpyDsp2EYdjM&#10;go1Vtsuv3ntVXlwMpmM7hV6DrfhkNOZMWQm1tpuKf/p4/WzOmQ/C1qIDqyq+V55fLJ8+WfSuVFNo&#10;oasVMgKxvuxdxdsQXFkUXrbKCD8CpyxdNoBGBNripqhR9IRuumI6Hr8sesDaIUjlPZ2u8iU/IuJj&#10;AKFptFQrkFujbMioqDoRSJJvtfN8mdg2jZLhfdN4FVhXcVIa0kpFKF7HtVguRLlB4VotjxTEYyg8&#10;0GSEtlT0DLUSQbAt6n+gjJYIHpowkmCKLCQ5Qiom4wfe3LbCqaSFrPbubLr/f7Dy3e4DMl3TJHBm&#10;haGGH358P9z9Ovz8xibRnt75krJuHeWF4RUMMTVK9e4G5GfPLFy1wm7UJSL0rRI10Usvi3tPM46P&#10;IOv+LdRUR2wDJKChQRMByQ1G6NSa/bk1aghM0uFs/nw+oRtJV9PxbD57EbkVojw9dujDawWGxaDi&#10;SJ1P4GJ340NOPaXEWhauddel7nf2rwPCjCeJfOSbmYdhPRzNWEO9JxkIeZjoK1HQAn7lrKdBqrj/&#10;shWoOOveWLIiTt0pwFOwPgXCSnpa8cBZDq9Cns6tQ71pCTmbbeGS7Gp0khJ9zSyOPGk4khnHQY7T&#10;d3+fsv583u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lzeTdwAAAAPAQAADwAAAAAAAAABACAA&#10;AAAiAAAAZHJzL2Rvd25yZXYueG1sUEsBAhQAFAAAAAgAh07iQBS4zjwJAgAABAQAAA4AAAAAAAAA&#10;AQAgAAAAKwEAAGRycy9lMm9Eb2MueG1sUEsFBgAAAAAGAAYAWQEAAKY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hideSpellingErrors/>
  <w:documentProtection w:enforcement="0"/>
  <w:defaultTabStop w:val="420"/>
  <w:drawingGridHorizontalSpacing w:val="210"/>
  <w:drawingGridVerticalSpacing w:val="158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56"/>
    <w:rsid w:val="00006104"/>
    <w:rsid w:val="0002209F"/>
    <w:rsid w:val="00022994"/>
    <w:rsid w:val="00023D02"/>
    <w:rsid w:val="0002432A"/>
    <w:rsid w:val="000409DA"/>
    <w:rsid w:val="000421B1"/>
    <w:rsid w:val="00060038"/>
    <w:rsid w:val="00073710"/>
    <w:rsid w:val="000A0BBE"/>
    <w:rsid w:val="000A238F"/>
    <w:rsid w:val="000B3A29"/>
    <w:rsid w:val="000B6A8C"/>
    <w:rsid w:val="000C0A13"/>
    <w:rsid w:val="000D61BD"/>
    <w:rsid w:val="00136199"/>
    <w:rsid w:val="00143773"/>
    <w:rsid w:val="0014627A"/>
    <w:rsid w:val="0015142F"/>
    <w:rsid w:val="00157679"/>
    <w:rsid w:val="00182F1F"/>
    <w:rsid w:val="001B10E1"/>
    <w:rsid w:val="001C28EF"/>
    <w:rsid w:val="001E0D64"/>
    <w:rsid w:val="00216F60"/>
    <w:rsid w:val="00223BB3"/>
    <w:rsid w:val="00227212"/>
    <w:rsid w:val="00231A8E"/>
    <w:rsid w:val="002356F8"/>
    <w:rsid w:val="00270B23"/>
    <w:rsid w:val="00272EF3"/>
    <w:rsid w:val="00294C17"/>
    <w:rsid w:val="002A295C"/>
    <w:rsid w:val="002E4E92"/>
    <w:rsid w:val="002F18A8"/>
    <w:rsid w:val="003173FA"/>
    <w:rsid w:val="00350A73"/>
    <w:rsid w:val="00385016"/>
    <w:rsid w:val="00394BBF"/>
    <w:rsid w:val="003A13EB"/>
    <w:rsid w:val="003A5A62"/>
    <w:rsid w:val="003A6C60"/>
    <w:rsid w:val="003C0383"/>
    <w:rsid w:val="003C42B9"/>
    <w:rsid w:val="003C5613"/>
    <w:rsid w:val="003F5DDA"/>
    <w:rsid w:val="00416C12"/>
    <w:rsid w:val="004656BA"/>
    <w:rsid w:val="00465A64"/>
    <w:rsid w:val="00466FF2"/>
    <w:rsid w:val="004801DE"/>
    <w:rsid w:val="00480F38"/>
    <w:rsid w:val="00483BA5"/>
    <w:rsid w:val="00486D4A"/>
    <w:rsid w:val="0049277E"/>
    <w:rsid w:val="004C0FFE"/>
    <w:rsid w:val="005039AD"/>
    <w:rsid w:val="00525E0E"/>
    <w:rsid w:val="005457A9"/>
    <w:rsid w:val="00550D81"/>
    <w:rsid w:val="00582422"/>
    <w:rsid w:val="005A15D7"/>
    <w:rsid w:val="005C0A24"/>
    <w:rsid w:val="0061620C"/>
    <w:rsid w:val="006423D7"/>
    <w:rsid w:val="00683967"/>
    <w:rsid w:val="00692BE6"/>
    <w:rsid w:val="006C745E"/>
    <w:rsid w:val="006D2804"/>
    <w:rsid w:val="006D468C"/>
    <w:rsid w:val="006D5611"/>
    <w:rsid w:val="006E7183"/>
    <w:rsid w:val="00700DAC"/>
    <w:rsid w:val="00705640"/>
    <w:rsid w:val="00720401"/>
    <w:rsid w:val="00735B14"/>
    <w:rsid w:val="00760C36"/>
    <w:rsid w:val="0076715F"/>
    <w:rsid w:val="00770F86"/>
    <w:rsid w:val="007D0A62"/>
    <w:rsid w:val="007F5875"/>
    <w:rsid w:val="0080148B"/>
    <w:rsid w:val="00811C45"/>
    <w:rsid w:val="00812685"/>
    <w:rsid w:val="0083463E"/>
    <w:rsid w:val="00842790"/>
    <w:rsid w:val="008511FD"/>
    <w:rsid w:val="008D4987"/>
    <w:rsid w:val="0092721B"/>
    <w:rsid w:val="00937295"/>
    <w:rsid w:val="00941567"/>
    <w:rsid w:val="00950340"/>
    <w:rsid w:val="009673C4"/>
    <w:rsid w:val="00977B81"/>
    <w:rsid w:val="00985C1F"/>
    <w:rsid w:val="009A15FA"/>
    <w:rsid w:val="009B3F47"/>
    <w:rsid w:val="009D51BE"/>
    <w:rsid w:val="00A531C0"/>
    <w:rsid w:val="00A633B6"/>
    <w:rsid w:val="00A926AA"/>
    <w:rsid w:val="00AB06DB"/>
    <w:rsid w:val="00AB2576"/>
    <w:rsid w:val="00AC0721"/>
    <w:rsid w:val="00AD4FE1"/>
    <w:rsid w:val="00AF5610"/>
    <w:rsid w:val="00B200E0"/>
    <w:rsid w:val="00B27BB2"/>
    <w:rsid w:val="00B4742D"/>
    <w:rsid w:val="00B91F2C"/>
    <w:rsid w:val="00B95DB4"/>
    <w:rsid w:val="00BA3A33"/>
    <w:rsid w:val="00BA70A8"/>
    <w:rsid w:val="00BB764C"/>
    <w:rsid w:val="00BE4AD6"/>
    <w:rsid w:val="00BE4C38"/>
    <w:rsid w:val="00BE7A7B"/>
    <w:rsid w:val="00BF440D"/>
    <w:rsid w:val="00C01F3A"/>
    <w:rsid w:val="00C1089C"/>
    <w:rsid w:val="00C32256"/>
    <w:rsid w:val="00C630C8"/>
    <w:rsid w:val="00C64F29"/>
    <w:rsid w:val="00C82A74"/>
    <w:rsid w:val="00CC3880"/>
    <w:rsid w:val="00CC61F2"/>
    <w:rsid w:val="00CD12F5"/>
    <w:rsid w:val="00CD234F"/>
    <w:rsid w:val="00CE5868"/>
    <w:rsid w:val="00D00666"/>
    <w:rsid w:val="00D20DD2"/>
    <w:rsid w:val="00D23D36"/>
    <w:rsid w:val="00D75FEB"/>
    <w:rsid w:val="00D809E9"/>
    <w:rsid w:val="00D8435A"/>
    <w:rsid w:val="00DA1B8D"/>
    <w:rsid w:val="00DA2BAA"/>
    <w:rsid w:val="00DD6587"/>
    <w:rsid w:val="00DF2CB6"/>
    <w:rsid w:val="00DF4609"/>
    <w:rsid w:val="00E07E16"/>
    <w:rsid w:val="00E504A1"/>
    <w:rsid w:val="00E505DC"/>
    <w:rsid w:val="00E57A92"/>
    <w:rsid w:val="00E61349"/>
    <w:rsid w:val="00EC29DF"/>
    <w:rsid w:val="00EC31CD"/>
    <w:rsid w:val="00EC4376"/>
    <w:rsid w:val="00ED3A07"/>
    <w:rsid w:val="00EE3BEE"/>
    <w:rsid w:val="00F01995"/>
    <w:rsid w:val="00F046E1"/>
    <w:rsid w:val="00F37CB8"/>
    <w:rsid w:val="00F43251"/>
    <w:rsid w:val="00F45DC0"/>
    <w:rsid w:val="00F77EEC"/>
    <w:rsid w:val="00F90E28"/>
    <w:rsid w:val="00F94C9F"/>
    <w:rsid w:val="00FA0291"/>
    <w:rsid w:val="00FB6276"/>
    <w:rsid w:val="00FC363F"/>
    <w:rsid w:val="00FE403F"/>
    <w:rsid w:val="00FF1161"/>
    <w:rsid w:val="0456531A"/>
    <w:rsid w:val="052D51F7"/>
    <w:rsid w:val="07116B13"/>
    <w:rsid w:val="0B6C519E"/>
    <w:rsid w:val="1B511094"/>
    <w:rsid w:val="22E94FD1"/>
    <w:rsid w:val="299E7AA1"/>
    <w:rsid w:val="305A0DD2"/>
    <w:rsid w:val="41661778"/>
    <w:rsid w:val="5359344D"/>
    <w:rsid w:val="5BDF5D29"/>
    <w:rsid w:val="682D6B75"/>
    <w:rsid w:val="76AF6C28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Times New Roman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  <w:szCs w:val="20"/>
    </w:rPr>
  </w:style>
  <w:style w:type="paragraph" w:styleId="4">
    <w:name w:val="annotation text"/>
    <w:basedOn w:val="1"/>
    <w:link w:val="42"/>
    <w:semiHidden/>
    <w:unhideWhenUsed/>
    <w:uiPriority w:val="99"/>
    <w:pPr>
      <w:jc w:val="left"/>
    </w:pPr>
  </w:style>
  <w:style w:type="paragraph" w:styleId="5">
    <w:name w:val="Body Text"/>
    <w:basedOn w:val="1"/>
    <w:link w:val="45"/>
    <w:qFormat/>
    <w:uiPriority w:val="1"/>
    <w:pPr>
      <w:ind w:left="837"/>
      <w:jc w:val="left"/>
    </w:pPr>
    <w:rPr>
      <w:rFonts w:ascii="思源黑体 CN Bold" w:hAnsi="思源黑体 CN Bold" w:eastAsia="思源黑体 CN Bold"/>
      <w:b/>
      <w:bCs/>
      <w:kern w:val="0"/>
      <w:sz w:val="44"/>
      <w:szCs w:val="44"/>
      <w:lang w:eastAsia="en-US"/>
    </w:rPr>
  </w:style>
  <w:style w:type="paragraph" w:styleId="6">
    <w:name w:val="Balloon Text"/>
    <w:basedOn w:val="1"/>
    <w:link w:val="24"/>
    <w:unhideWhenUsed/>
    <w:qFormat/>
    <w:uiPriority w:val="0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43"/>
    <w:semiHidden/>
    <w:unhideWhenUsed/>
    <w:uiPriority w:val="99"/>
    <w:rPr>
      <w:b/>
      <w:bCs/>
    </w:rPr>
  </w:style>
  <w:style w:type="table" w:styleId="12">
    <w:name w:val="Table Grid"/>
    <w:basedOn w:val="11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FollowedHyperlink"/>
    <w:unhideWhenUsed/>
    <w:qFormat/>
    <w:uiPriority w:val="99"/>
    <w:rPr>
      <w:color w:val="954F72"/>
      <w:u w:val="single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semiHidden/>
    <w:unhideWhenUsed/>
    <w:uiPriority w:val="99"/>
    <w:rPr>
      <w:sz w:val="21"/>
      <w:szCs w:val="21"/>
    </w:rPr>
  </w:style>
  <w:style w:type="character" w:customStyle="1" w:styleId="18">
    <w:name w:val="标题 1 字符"/>
    <w:basedOn w:val="13"/>
    <w:link w:val="2"/>
    <w:qFormat/>
    <w:uiPriority w:val="9"/>
    <w:rPr>
      <w:rFonts w:ascii="宋体" w:hAnsi="宋体" w:eastAsia="宋体" w:cs="Times New Roman"/>
      <w:b/>
      <w:bCs/>
      <w:kern w:val="36"/>
      <w:sz w:val="48"/>
      <w:szCs w:val="48"/>
    </w:rPr>
  </w:style>
  <w:style w:type="character" w:customStyle="1" w:styleId="19">
    <w:name w:val="不明显强调1"/>
    <w:qFormat/>
    <w:uiPriority w:val="19"/>
    <w:rPr>
      <w:i/>
      <w:iCs/>
      <w:color w:val="404040"/>
    </w:rPr>
  </w:style>
  <w:style w:type="character" w:customStyle="1" w:styleId="20">
    <w:name w:val="批注框文本 Char1"/>
    <w:semiHidden/>
    <w:uiPriority w:val="99"/>
    <w:rPr>
      <w:sz w:val="18"/>
      <w:szCs w:val="18"/>
    </w:rPr>
  </w:style>
  <w:style w:type="character" w:customStyle="1" w:styleId="21">
    <w:name w:val="页脚 字符"/>
    <w:link w:val="7"/>
    <w:qFormat/>
    <w:uiPriority w:val="99"/>
    <w:rPr>
      <w:sz w:val="18"/>
      <w:szCs w:val="18"/>
    </w:rPr>
  </w:style>
  <w:style w:type="character" w:customStyle="1" w:styleId="22">
    <w:name w:val="_Style 2"/>
    <w:qFormat/>
    <w:uiPriority w:val="19"/>
    <w:rPr>
      <w:i/>
      <w:iCs/>
      <w:color w:val="404040"/>
    </w:rPr>
  </w:style>
  <w:style w:type="character" w:customStyle="1" w:styleId="23">
    <w:name w:val="font51"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24">
    <w:name w:val="批注框文本 字符"/>
    <w:link w:val="6"/>
    <w:qFormat/>
    <w:uiPriority w:val="0"/>
    <w:rPr>
      <w:sz w:val="18"/>
      <w:szCs w:val="18"/>
    </w:rPr>
  </w:style>
  <w:style w:type="character" w:customStyle="1" w:styleId="25">
    <w:name w:val="font41"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6">
    <w:name w:val="未处理的提及1"/>
    <w:unhideWhenUsed/>
    <w:uiPriority w:val="99"/>
    <w:rPr>
      <w:color w:val="605E5C"/>
      <w:shd w:val="clear" w:color="auto" w:fill="E1DFDD"/>
    </w:rPr>
  </w:style>
  <w:style w:type="character" w:customStyle="1" w:styleId="27">
    <w:name w:val="页脚 Char1"/>
    <w:semiHidden/>
    <w:uiPriority w:val="99"/>
    <w:rPr>
      <w:sz w:val="18"/>
      <w:szCs w:val="18"/>
    </w:rPr>
  </w:style>
  <w:style w:type="character" w:customStyle="1" w:styleId="28">
    <w:name w:val="不明显强调11"/>
    <w:qFormat/>
    <w:uiPriority w:val="19"/>
    <w:rPr>
      <w:i/>
      <w:iCs/>
      <w:color w:val="404040"/>
    </w:rPr>
  </w:style>
  <w:style w:type="character" w:customStyle="1" w:styleId="29">
    <w:name w:val="页眉 字符"/>
    <w:link w:val="8"/>
    <w:qFormat/>
    <w:uiPriority w:val="99"/>
    <w:rPr>
      <w:sz w:val="18"/>
      <w:szCs w:val="18"/>
    </w:rPr>
  </w:style>
  <w:style w:type="character" w:customStyle="1" w:styleId="30">
    <w:name w:val="页眉 Char1"/>
    <w:semiHidden/>
    <w:uiPriority w:val="99"/>
    <w:rPr>
      <w:sz w:val="18"/>
      <w:szCs w:val="18"/>
    </w:rPr>
  </w:style>
  <w:style w:type="character" w:customStyle="1" w:styleId="31">
    <w:name w:val="ask-title"/>
    <w:basedOn w:val="13"/>
    <w:qFormat/>
    <w:uiPriority w:val="0"/>
  </w:style>
  <w:style w:type="character" w:customStyle="1" w:styleId="32">
    <w:name w:val="批注框文本 Char2"/>
    <w:basedOn w:val="13"/>
    <w:semiHidden/>
    <w:qFormat/>
    <w:uiPriority w:val="99"/>
    <w:rPr>
      <w:sz w:val="18"/>
      <w:szCs w:val="18"/>
    </w:rPr>
  </w:style>
  <w:style w:type="character" w:customStyle="1" w:styleId="33">
    <w:name w:val="页眉 Char2"/>
    <w:basedOn w:val="13"/>
    <w:semiHidden/>
    <w:uiPriority w:val="99"/>
    <w:rPr>
      <w:sz w:val="18"/>
      <w:szCs w:val="18"/>
    </w:rPr>
  </w:style>
  <w:style w:type="character" w:customStyle="1" w:styleId="34">
    <w:name w:val="页脚 Char2"/>
    <w:basedOn w:val="13"/>
    <w:semiHidden/>
    <w:uiPriority w:val="99"/>
    <w:rPr>
      <w:sz w:val="18"/>
      <w:szCs w:val="18"/>
    </w:rPr>
  </w:style>
  <w:style w:type="paragraph" w:customStyle="1" w:styleId="35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styleId="36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7">
    <w:name w:val="List Paragraph"/>
    <w:basedOn w:val="1"/>
    <w:qFormat/>
    <w:uiPriority w:val="1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8">
    <w:name w:val="xl67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9">
    <w:name w:val="xl6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character" w:customStyle="1" w:styleId="41">
    <w:name w:val="NormalCharacter"/>
    <w:uiPriority w:val="0"/>
  </w:style>
  <w:style w:type="character" w:customStyle="1" w:styleId="42">
    <w:name w:val="批注文字 字符"/>
    <w:basedOn w:val="13"/>
    <w:link w:val="4"/>
    <w:semiHidden/>
    <w:uiPriority w:val="99"/>
  </w:style>
  <w:style w:type="character" w:customStyle="1" w:styleId="43">
    <w:name w:val="批注主题 字符"/>
    <w:basedOn w:val="42"/>
    <w:link w:val="10"/>
    <w:semiHidden/>
    <w:qFormat/>
    <w:uiPriority w:val="99"/>
    <w:rPr>
      <w:b/>
      <w:bCs/>
    </w:rPr>
  </w:style>
  <w:style w:type="table" w:customStyle="1" w:styleId="44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正文文本 字符"/>
    <w:basedOn w:val="13"/>
    <w:link w:val="5"/>
    <w:uiPriority w:val="1"/>
    <w:rPr>
      <w:rFonts w:ascii="思源黑体 CN Bold" w:hAnsi="思源黑体 CN Bold" w:eastAsia="思源黑体 CN Bold"/>
      <w:b/>
      <w:bCs/>
      <w:kern w:val="0"/>
      <w:sz w:val="44"/>
      <w:szCs w:val="44"/>
      <w:lang w:eastAsia="en-US"/>
    </w:rPr>
  </w:style>
  <w:style w:type="paragraph" w:customStyle="1" w:styleId="46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86531A-A539-4067-BF8C-37700885D5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66</Pages>
  <Words>5979</Words>
  <Characters>34083</Characters>
  <Lines>284</Lines>
  <Paragraphs>79</Paragraphs>
  <TotalTime>4</TotalTime>
  <ScaleCrop>false</ScaleCrop>
  <LinksUpToDate>false</LinksUpToDate>
  <CharactersWithSpaces>39983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2021-09-14T03:16:00Z</dcterms:created>
  <dc:creator>xb21cn</dc:creator>
  <cp:lastModifiedBy>Fan兴欣</cp:lastModifiedBy>
  <dcterms:modified xsi:type="dcterms:W3CDTF">2021-09-18T04:19:19Z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D5FBBEA6C82E48708B52ADA4CBF7C47A</vt:lpwstr>
  </property>
</Properties>
</file>